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E5A2E" w:rsidRDefault="00CA0875" w:rsidP="00A16A03">
      <w:pPr>
        <w:ind w:firstLine="5529"/>
        <w:contextualSpacing/>
        <w:rPr>
          <w:sz w:val="28"/>
          <w:szCs w:val="16"/>
        </w:rPr>
      </w:pPr>
      <w:r w:rsidRPr="008E37DC">
        <w:rPr>
          <w:sz w:val="28"/>
          <w:szCs w:val="16"/>
        </w:rPr>
        <w:t xml:space="preserve">Приложение </w:t>
      </w:r>
      <w:r w:rsidR="007B0071" w:rsidRPr="007404F8">
        <w:rPr>
          <w:sz w:val="28"/>
          <w:szCs w:val="16"/>
        </w:rPr>
        <w:t xml:space="preserve">№ </w:t>
      </w:r>
      <w:r w:rsidR="00826683" w:rsidRPr="007404F8">
        <w:rPr>
          <w:sz w:val="28"/>
          <w:szCs w:val="16"/>
        </w:rPr>
        <w:t>1</w:t>
      </w:r>
    </w:p>
    <w:p w:rsidR="007B0071" w:rsidRDefault="00CA0875" w:rsidP="00A16A03">
      <w:pPr>
        <w:ind w:left="5529"/>
        <w:contextualSpacing/>
        <w:rPr>
          <w:sz w:val="28"/>
          <w:szCs w:val="16"/>
        </w:rPr>
      </w:pPr>
      <w:r w:rsidRPr="008E37DC">
        <w:rPr>
          <w:sz w:val="28"/>
          <w:szCs w:val="16"/>
        </w:rPr>
        <w:t xml:space="preserve">к </w:t>
      </w:r>
      <w:r w:rsidR="001A6549">
        <w:rPr>
          <w:sz w:val="28"/>
          <w:szCs w:val="16"/>
        </w:rPr>
        <w:t>приказу</w:t>
      </w:r>
      <w:r w:rsidRPr="008E37DC">
        <w:rPr>
          <w:sz w:val="28"/>
          <w:szCs w:val="16"/>
        </w:rPr>
        <w:t xml:space="preserve"> </w:t>
      </w:r>
    </w:p>
    <w:p w:rsidR="00CA0875" w:rsidRPr="008E37DC" w:rsidRDefault="001A6549" w:rsidP="00A16A03">
      <w:pPr>
        <w:ind w:left="5529"/>
        <w:contextualSpacing/>
        <w:rPr>
          <w:sz w:val="28"/>
          <w:szCs w:val="16"/>
        </w:rPr>
      </w:pPr>
      <w:r>
        <w:rPr>
          <w:sz w:val="28"/>
          <w:szCs w:val="16"/>
        </w:rPr>
        <w:t>министерства строительства</w:t>
      </w:r>
    </w:p>
    <w:p w:rsidR="00CA0875" w:rsidRPr="008E37DC" w:rsidRDefault="00CA0875" w:rsidP="00A16A03">
      <w:pPr>
        <w:ind w:firstLine="5529"/>
        <w:contextualSpacing/>
        <w:rPr>
          <w:sz w:val="28"/>
          <w:szCs w:val="16"/>
        </w:rPr>
      </w:pPr>
      <w:r w:rsidRPr="008E37DC">
        <w:rPr>
          <w:sz w:val="28"/>
          <w:szCs w:val="16"/>
        </w:rPr>
        <w:t>Красноярского края</w:t>
      </w:r>
    </w:p>
    <w:p w:rsidR="00CA0875" w:rsidRPr="002866EE" w:rsidRDefault="00CA0875" w:rsidP="00A16A03">
      <w:pPr>
        <w:pStyle w:val="a4"/>
        <w:ind w:firstLine="5529"/>
        <w:contextualSpacing/>
        <w:jc w:val="left"/>
        <w:rPr>
          <w:sz w:val="28"/>
          <w:szCs w:val="16"/>
        </w:rPr>
      </w:pPr>
      <w:r w:rsidRPr="002866EE">
        <w:rPr>
          <w:sz w:val="28"/>
          <w:szCs w:val="16"/>
        </w:rPr>
        <w:t xml:space="preserve">от </w:t>
      </w:r>
      <w:r>
        <w:rPr>
          <w:sz w:val="28"/>
          <w:szCs w:val="16"/>
        </w:rPr>
        <w:t xml:space="preserve">                      </w:t>
      </w:r>
      <w:r w:rsidRPr="002866EE">
        <w:rPr>
          <w:sz w:val="28"/>
          <w:szCs w:val="16"/>
        </w:rPr>
        <w:t>№</w:t>
      </w:r>
    </w:p>
    <w:p w:rsidR="007B0071" w:rsidRDefault="007B0071" w:rsidP="00A16A03">
      <w:pPr>
        <w:ind w:firstLine="709"/>
        <w:contextualSpacing/>
        <w:jc w:val="center"/>
        <w:rPr>
          <w:rFonts w:eastAsia="Arial"/>
          <w:b/>
          <w:sz w:val="28"/>
          <w:szCs w:val="28"/>
        </w:rPr>
      </w:pPr>
    </w:p>
    <w:p w:rsidR="004C14C4" w:rsidRDefault="004C14C4" w:rsidP="00A16A03">
      <w:pPr>
        <w:ind w:firstLine="709"/>
        <w:contextualSpacing/>
        <w:jc w:val="center"/>
        <w:rPr>
          <w:rFonts w:eastAsia="Arial"/>
          <w:b/>
          <w:sz w:val="28"/>
          <w:szCs w:val="28"/>
        </w:rPr>
      </w:pPr>
    </w:p>
    <w:p w:rsidR="007135B4" w:rsidRPr="00333A84" w:rsidRDefault="007135B4" w:rsidP="007135B4">
      <w:pPr>
        <w:jc w:val="center"/>
        <w:rPr>
          <w:rFonts w:eastAsia="Arial"/>
          <w:b/>
          <w:sz w:val="28"/>
          <w:szCs w:val="28"/>
        </w:rPr>
      </w:pPr>
      <w:r w:rsidRPr="00333A84">
        <w:rPr>
          <w:b/>
          <w:sz w:val="28"/>
          <w:szCs w:val="28"/>
        </w:rPr>
        <w:t>Документаци</w:t>
      </w:r>
      <w:r>
        <w:rPr>
          <w:b/>
          <w:sz w:val="28"/>
          <w:szCs w:val="28"/>
        </w:rPr>
        <w:t>я</w:t>
      </w:r>
      <w:r w:rsidRPr="00333A84">
        <w:rPr>
          <w:b/>
          <w:sz w:val="28"/>
          <w:szCs w:val="28"/>
        </w:rPr>
        <w:t xml:space="preserve"> по планировке территории </w:t>
      </w:r>
      <w:r w:rsidRPr="00333A84">
        <w:rPr>
          <w:rFonts w:eastAsia="Arial"/>
          <w:b/>
          <w:sz w:val="28"/>
          <w:szCs w:val="28"/>
        </w:rPr>
        <w:t xml:space="preserve">для размещения </w:t>
      </w:r>
    </w:p>
    <w:p w:rsidR="007135B4" w:rsidRPr="00333A84" w:rsidRDefault="007135B4" w:rsidP="007135B4">
      <w:pPr>
        <w:jc w:val="center"/>
        <w:rPr>
          <w:rFonts w:eastAsia="Arial"/>
          <w:b/>
          <w:sz w:val="28"/>
          <w:szCs w:val="28"/>
        </w:rPr>
      </w:pPr>
      <w:r>
        <w:rPr>
          <w:rFonts w:eastAsia="Arial"/>
          <w:b/>
          <w:sz w:val="28"/>
          <w:szCs w:val="28"/>
        </w:rPr>
        <w:t>линейного объекта регионального значения а</w:t>
      </w:r>
      <w:r w:rsidRPr="009D3B35">
        <w:rPr>
          <w:rFonts w:eastAsia="Arial"/>
          <w:b/>
          <w:sz w:val="28"/>
          <w:szCs w:val="28"/>
        </w:rPr>
        <w:t>втомобильн</w:t>
      </w:r>
      <w:r w:rsidR="00136BD5">
        <w:rPr>
          <w:rFonts w:eastAsia="Arial"/>
          <w:b/>
          <w:sz w:val="28"/>
          <w:szCs w:val="28"/>
        </w:rPr>
        <w:t>ой</w:t>
      </w:r>
      <w:r w:rsidRPr="009D3B35">
        <w:rPr>
          <w:rFonts w:eastAsia="Arial"/>
          <w:b/>
          <w:sz w:val="28"/>
          <w:szCs w:val="28"/>
        </w:rPr>
        <w:t xml:space="preserve"> дорог</w:t>
      </w:r>
      <w:r w:rsidR="00136BD5">
        <w:rPr>
          <w:rFonts w:eastAsia="Arial"/>
          <w:b/>
          <w:sz w:val="28"/>
          <w:szCs w:val="28"/>
        </w:rPr>
        <w:t>и</w:t>
      </w:r>
      <w:r w:rsidRPr="009D3B35">
        <w:rPr>
          <w:rFonts w:eastAsia="Arial"/>
          <w:b/>
          <w:sz w:val="28"/>
          <w:szCs w:val="28"/>
        </w:rPr>
        <w:t xml:space="preserve"> </w:t>
      </w:r>
      <w:r>
        <w:rPr>
          <w:rFonts w:eastAsia="Arial"/>
          <w:b/>
          <w:sz w:val="28"/>
          <w:szCs w:val="28"/>
        </w:rPr>
        <w:br/>
      </w:r>
      <w:r w:rsidR="00D0088E" w:rsidRPr="009D3B35">
        <w:rPr>
          <w:rFonts w:eastAsia="Arial"/>
          <w:b/>
          <w:sz w:val="28"/>
          <w:szCs w:val="28"/>
        </w:rPr>
        <w:t>«</w:t>
      </w:r>
      <w:r w:rsidR="00D0088E">
        <w:rPr>
          <w:rFonts w:eastAsia="Arial"/>
          <w:b/>
          <w:sz w:val="28"/>
          <w:szCs w:val="28"/>
        </w:rPr>
        <w:t xml:space="preserve">Обход г. Красноярска км 0 – км 10 (в части км 1 – км 10) </w:t>
      </w:r>
      <w:r w:rsidR="00741F86">
        <w:rPr>
          <w:rFonts w:eastAsia="Arial"/>
          <w:b/>
          <w:sz w:val="28"/>
          <w:szCs w:val="28"/>
        </w:rPr>
        <w:br/>
        <w:t>в</w:t>
      </w:r>
      <w:r w:rsidR="00D0088E">
        <w:rPr>
          <w:rFonts w:eastAsia="Arial"/>
          <w:b/>
          <w:sz w:val="28"/>
          <w:szCs w:val="28"/>
        </w:rPr>
        <w:t xml:space="preserve"> Емельяновском районе Красноярского края. Реконструкция автомобильной дороги на участке км 5+500 – км 8+450»</w:t>
      </w:r>
    </w:p>
    <w:p w:rsidR="007135B4" w:rsidRDefault="007135B4" w:rsidP="00A16A03">
      <w:pPr>
        <w:contextualSpacing/>
        <w:jc w:val="center"/>
        <w:rPr>
          <w:rFonts w:eastAsia="Arial"/>
          <w:b/>
          <w:sz w:val="28"/>
          <w:szCs w:val="28"/>
        </w:rPr>
      </w:pPr>
    </w:p>
    <w:p w:rsidR="005941D6" w:rsidRPr="007135B4" w:rsidRDefault="00B45CFB" w:rsidP="00A16A03">
      <w:pPr>
        <w:contextualSpacing/>
        <w:jc w:val="center"/>
        <w:rPr>
          <w:rFonts w:eastAsia="Arial"/>
          <w:sz w:val="28"/>
          <w:szCs w:val="28"/>
        </w:rPr>
      </w:pPr>
      <w:r w:rsidRPr="007135B4">
        <w:rPr>
          <w:rFonts w:eastAsia="Arial"/>
          <w:sz w:val="28"/>
          <w:szCs w:val="28"/>
        </w:rPr>
        <w:t>Основная часть п</w:t>
      </w:r>
      <w:r w:rsidR="007B0071" w:rsidRPr="007135B4">
        <w:rPr>
          <w:rFonts w:eastAsia="Arial"/>
          <w:sz w:val="28"/>
          <w:szCs w:val="28"/>
        </w:rPr>
        <w:t>роект</w:t>
      </w:r>
      <w:r w:rsidRPr="007135B4">
        <w:rPr>
          <w:rFonts w:eastAsia="Arial"/>
          <w:sz w:val="28"/>
          <w:szCs w:val="28"/>
        </w:rPr>
        <w:t>а</w:t>
      </w:r>
      <w:r w:rsidR="007B0071" w:rsidRPr="007135B4">
        <w:rPr>
          <w:rFonts w:eastAsia="Arial"/>
          <w:sz w:val="28"/>
          <w:szCs w:val="28"/>
        </w:rPr>
        <w:t xml:space="preserve"> планировки территории </w:t>
      </w:r>
    </w:p>
    <w:p w:rsidR="007B0071" w:rsidRPr="007135B4" w:rsidRDefault="007B0071" w:rsidP="00A16A03">
      <w:pPr>
        <w:widowControl w:val="0"/>
        <w:contextualSpacing/>
        <w:jc w:val="center"/>
        <w:rPr>
          <w:rFonts w:eastAsia="Arial"/>
          <w:sz w:val="28"/>
          <w:szCs w:val="28"/>
        </w:rPr>
      </w:pPr>
    </w:p>
    <w:p w:rsidR="007B0071" w:rsidRPr="007B0071" w:rsidRDefault="007B0071" w:rsidP="00EA7279">
      <w:pPr>
        <w:jc w:val="center"/>
        <w:rPr>
          <w:rFonts w:eastAsiaTheme="minorHAnsi"/>
          <w:sz w:val="28"/>
          <w:szCs w:val="28"/>
          <w:lang w:eastAsia="en-US"/>
        </w:rPr>
      </w:pPr>
      <w:r w:rsidRPr="007B0071">
        <w:rPr>
          <w:rFonts w:eastAsiaTheme="minorHAnsi"/>
          <w:sz w:val="28"/>
          <w:szCs w:val="28"/>
          <w:lang w:eastAsia="en-US"/>
        </w:rPr>
        <w:t>Раздел 1 «Проект планировки территории</w:t>
      </w:r>
      <w:r w:rsidR="004A5816">
        <w:rPr>
          <w:rFonts w:eastAsiaTheme="minorHAnsi"/>
          <w:sz w:val="28"/>
          <w:szCs w:val="28"/>
          <w:lang w:eastAsia="en-US"/>
        </w:rPr>
        <w:t xml:space="preserve"> </w:t>
      </w:r>
      <w:r w:rsidR="002A020C">
        <w:rPr>
          <w:rFonts w:eastAsiaTheme="minorHAnsi"/>
          <w:sz w:val="28"/>
          <w:szCs w:val="28"/>
          <w:lang w:eastAsia="en-US"/>
        </w:rPr>
        <w:t>для размещения</w:t>
      </w:r>
      <w:r w:rsidR="00B11AD3">
        <w:rPr>
          <w:rFonts w:eastAsiaTheme="minorHAnsi"/>
          <w:sz w:val="28"/>
          <w:szCs w:val="28"/>
          <w:lang w:eastAsia="en-US"/>
        </w:rPr>
        <w:t xml:space="preserve"> </w:t>
      </w:r>
      <w:r w:rsidR="002C2E12" w:rsidRPr="002C2E12">
        <w:rPr>
          <w:rFonts w:eastAsiaTheme="minorHAnsi"/>
          <w:sz w:val="28"/>
          <w:szCs w:val="28"/>
          <w:lang w:eastAsia="en-US"/>
        </w:rPr>
        <w:br/>
      </w:r>
      <w:r w:rsidR="00030E2B" w:rsidRPr="00030E2B">
        <w:rPr>
          <w:rFonts w:eastAsiaTheme="minorHAnsi"/>
          <w:sz w:val="28"/>
          <w:szCs w:val="28"/>
          <w:lang w:eastAsia="en-US"/>
        </w:rPr>
        <w:t>линейного объекта регионального значения автомобильн</w:t>
      </w:r>
      <w:r w:rsidR="002A020C">
        <w:rPr>
          <w:rFonts w:eastAsiaTheme="minorHAnsi"/>
          <w:sz w:val="28"/>
          <w:szCs w:val="28"/>
          <w:lang w:eastAsia="en-US"/>
        </w:rPr>
        <w:t>ой</w:t>
      </w:r>
      <w:r w:rsidR="00030E2B" w:rsidRPr="00030E2B">
        <w:rPr>
          <w:rFonts w:eastAsiaTheme="minorHAnsi"/>
          <w:sz w:val="28"/>
          <w:szCs w:val="28"/>
          <w:lang w:eastAsia="en-US"/>
        </w:rPr>
        <w:t xml:space="preserve"> дорог</w:t>
      </w:r>
      <w:bookmarkStart w:id="0" w:name="_GoBack"/>
      <w:bookmarkEnd w:id="0"/>
      <w:r w:rsidR="002A020C">
        <w:rPr>
          <w:rFonts w:eastAsiaTheme="minorHAnsi"/>
          <w:sz w:val="28"/>
          <w:szCs w:val="28"/>
          <w:lang w:eastAsia="en-US"/>
        </w:rPr>
        <w:t>и</w:t>
      </w:r>
      <w:r w:rsidR="00030E2B" w:rsidRPr="00030E2B">
        <w:rPr>
          <w:rFonts w:eastAsiaTheme="minorHAnsi"/>
          <w:sz w:val="28"/>
          <w:szCs w:val="28"/>
          <w:lang w:eastAsia="en-US"/>
        </w:rPr>
        <w:t xml:space="preserve"> </w:t>
      </w:r>
      <w:r w:rsidR="00030E2B" w:rsidRPr="00030E2B">
        <w:rPr>
          <w:rFonts w:eastAsiaTheme="minorHAnsi"/>
          <w:sz w:val="28"/>
          <w:szCs w:val="28"/>
          <w:lang w:eastAsia="en-US"/>
        </w:rPr>
        <w:br/>
        <w:t xml:space="preserve">«Обход г. Красноярска км 0 – км 10 (в части км 1 – км 10) в Емельяновском районе Красноярского края. Реконструкция автомобильной дороги </w:t>
      </w:r>
      <w:r w:rsidR="00EB3655">
        <w:rPr>
          <w:rFonts w:eastAsiaTheme="minorHAnsi"/>
          <w:sz w:val="28"/>
          <w:szCs w:val="28"/>
          <w:lang w:eastAsia="en-US"/>
        </w:rPr>
        <w:br/>
      </w:r>
      <w:r w:rsidR="00030E2B" w:rsidRPr="00030E2B">
        <w:rPr>
          <w:rFonts w:eastAsiaTheme="minorHAnsi"/>
          <w:sz w:val="28"/>
          <w:szCs w:val="28"/>
          <w:lang w:eastAsia="en-US"/>
        </w:rPr>
        <w:t xml:space="preserve">на участке </w:t>
      </w:r>
      <w:proofErr w:type="gramStart"/>
      <w:r w:rsidR="00030E2B" w:rsidRPr="00030E2B">
        <w:rPr>
          <w:rFonts w:eastAsiaTheme="minorHAnsi"/>
          <w:sz w:val="28"/>
          <w:szCs w:val="28"/>
          <w:lang w:eastAsia="en-US"/>
        </w:rPr>
        <w:t>км</w:t>
      </w:r>
      <w:proofErr w:type="gramEnd"/>
      <w:r w:rsidR="00030E2B" w:rsidRPr="00030E2B">
        <w:rPr>
          <w:rFonts w:eastAsiaTheme="minorHAnsi"/>
          <w:sz w:val="28"/>
          <w:szCs w:val="28"/>
          <w:lang w:eastAsia="en-US"/>
        </w:rPr>
        <w:t xml:space="preserve"> 5+500 – км 8+450»</w:t>
      </w:r>
      <w:r w:rsidR="005D534B" w:rsidRPr="009D078A">
        <w:rPr>
          <w:sz w:val="28"/>
          <w:szCs w:val="28"/>
          <w:shd w:val="clear" w:color="auto" w:fill="FFFFFF"/>
        </w:rPr>
        <w:t>. Графическая часть»</w:t>
      </w:r>
    </w:p>
    <w:p w:rsidR="00C86735" w:rsidRDefault="00C86735" w:rsidP="00A16A03">
      <w:pPr>
        <w:autoSpaceDE w:val="0"/>
        <w:autoSpaceDN w:val="0"/>
        <w:adjustRightInd w:val="0"/>
        <w:ind w:firstLine="709"/>
        <w:contextualSpacing/>
        <w:jc w:val="both"/>
        <w:rPr>
          <w:rFonts w:eastAsiaTheme="minorHAnsi"/>
          <w:sz w:val="28"/>
          <w:szCs w:val="28"/>
          <w:lang w:eastAsia="en-US"/>
        </w:rPr>
      </w:pPr>
    </w:p>
    <w:p w:rsidR="00A64AC2" w:rsidRPr="00A64AC2" w:rsidRDefault="00A64AC2" w:rsidP="001C3F04">
      <w:pPr>
        <w:ind w:firstLine="709"/>
        <w:jc w:val="both"/>
        <w:rPr>
          <w:rFonts w:eastAsiaTheme="minorHAnsi"/>
          <w:sz w:val="28"/>
          <w:szCs w:val="28"/>
          <w:lang w:eastAsia="en-US"/>
        </w:rPr>
      </w:pPr>
      <w:r w:rsidRPr="00A64AC2">
        <w:rPr>
          <w:rFonts w:eastAsiaTheme="minorHAnsi"/>
          <w:sz w:val="28"/>
          <w:szCs w:val="28"/>
          <w:lang w:eastAsia="en-US"/>
        </w:rPr>
        <w:t>1.1 Чертеж красных линий</w:t>
      </w:r>
      <w:r w:rsidR="001C3F04">
        <w:rPr>
          <w:rFonts w:eastAsiaTheme="minorHAnsi"/>
          <w:sz w:val="28"/>
          <w:szCs w:val="28"/>
          <w:lang w:eastAsia="en-US"/>
        </w:rPr>
        <w:t xml:space="preserve"> для размещения </w:t>
      </w:r>
      <w:r w:rsidR="001C3F04" w:rsidRPr="00030E2B">
        <w:rPr>
          <w:rFonts w:eastAsiaTheme="minorHAnsi"/>
          <w:sz w:val="28"/>
          <w:szCs w:val="28"/>
          <w:lang w:eastAsia="en-US"/>
        </w:rPr>
        <w:t>линейного объекта регионального значения автомобильн</w:t>
      </w:r>
      <w:r w:rsidR="001C3F04">
        <w:rPr>
          <w:rFonts w:eastAsiaTheme="minorHAnsi"/>
          <w:sz w:val="28"/>
          <w:szCs w:val="28"/>
          <w:lang w:eastAsia="en-US"/>
        </w:rPr>
        <w:t>ой</w:t>
      </w:r>
      <w:r w:rsidR="001C3F04" w:rsidRPr="00030E2B">
        <w:rPr>
          <w:rFonts w:eastAsiaTheme="minorHAnsi"/>
          <w:sz w:val="28"/>
          <w:szCs w:val="28"/>
          <w:lang w:eastAsia="en-US"/>
        </w:rPr>
        <w:t xml:space="preserve"> дорог</w:t>
      </w:r>
      <w:r w:rsidR="001C3F04">
        <w:rPr>
          <w:rFonts w:eastAsiaTheme="minorHAnsi"/>
          <w:sz w:val="28"/>
          <w:szCs w:val="28"/>
          <w:lang w:eastAsia="en-US"/>
        </w:rPr>
        <w:t xml:space="preserve">и </w:t>
      </w:r>
      <w:r w:rsidR="001C3F04" w:rsidRPr="00030E2B">
        <w:rPr>
          <w:rFonts w:eastAsiaTheme="minorHAnsi"/>
          <w:sz w:val="28"/>
          <w:szCs w:val="28"/>
          <w:lang w:eastAsia="en-US"/>
        </w:rPr>
        <w:t xml:space="preserve">«Обход г. Красноярска </w:t>
      </w:r>
      <w:r w:rsidR="00372361">
        <w:rPr>
          <w:rFonts w:eastAsiaTheme="minorHAnsi"/>
          <w:sz w:val="28"/>
          <w:szCs w:val="28"/>
          <w:lang w:eastAsia="en-US"/>
        </w:rPr>
        <w:br/>
      </w:r>
      <w:r w:rsidR="001C3F04" w:rsidRPr="00030E2B">
        <w:rPr>
          <w:rFonts w:eastAsiaTheme="minorHAnsi"/>
          <w:sz w:val="28"/>
          <w:szCs w:val="28"/>
          <w:lang w:eastAsia="en-US"/>
        </w:rPr>
        <w:t>км 0 – км 10 (в части км 1 – км 10) в Емельяновском районе Красноярского края. Реконструкция автомобильной дороги на участке км 5+500 – км 8+450»</w:t>
      </w:r>
      <w:r w:rsidRPr="00A64AC2">
        <w:rPr>
          <w:rFonts w:eastAsiaTheme="minorHAnsi"/>
          <w:sz w:val="28"/>
          <w:szCs w:val="28"/>
          <w:lang w:eastAsia="en-US"/>
        </w:rPr>
        <w:t>, масштаб 1:</w:t>
      </w:r>
      <w:r w:rsidR="00EA7279" w:rsidRPr="00EA7279">
        <w:rPr>
          <w:rFonts w:eastAsiaTheme="minorHAnsi"/>
          <w:sz w:val="28"/>
          <w:szCs w:val="28"/>
          <w:lang w:eastAsia="en-US"/>
        </w:rPr>
        <w:t>2</w:t>
      </w:r>
      <w:r w:rsidRPr="00A64AC2">
        <w:rPr>
          <w:rFonts w:eastAsiaTheme="minorHAnsi"/>
          <w:sz w:val="28"/>
          <w:szCs w:val="28"/>
          <w:lang w:eastAsia="en-US"/>
        </w:rPr>
        <w:t>000 (не приводится).</w:t>
      </w:r>
    </w:p>
    <w:p w:rsidR="00A64AC2" w:rsidRPr="00A64AC2" w:rsidRDefault="00A64AC2" w:rsidP="00A16A03">
      <w:pPr>
        <w:autoSpaceDE w:val="0"/>
        <w:autoSpaceDN w:val="0"/>
        <w:adjustRightInd w:val="0"/>
        <w:ind w:firstLine="709"/>
        <w:contextualSpacing/>
        <w:jc w:val="both"/>
        <w:rPr>
          <w:rFonts w:eastAsiaTheme="minorHAnsi"/>
          <w:sz w:val="28"/>
          <w:szCs w:val="28"/>
          <w:lang w:eastAsia="en-US"/>
        </w:rPr>
      </w:pPr>
      <w:r w:rsidRPr="00A64AC2">
        <w:rPr>
          <w:rFonts w:eastAsiaTheme="minorHAnsi"/>
          <w:sz w:val="28"/>
          <w:szCs w:val="28"/>
          <w:lang w:eastAsia="en-US"/>
        </w:rPr>
        <w:t>1.2</w:t>
      </w:r>
      <w:r w:rsidR="00A16A03">
        <w:rPr>
          <w:rFonts w:eastAsiaTheme="minorHAnsi"/>
          <w:sz w:val="28"/>
          <w:szCs w:val="28"/>
          <w:lang w:eastAsia="en-US"/>
        </w:rPr>
        <w:t xml:space="preserve"> </w:t>
      </w:r>
      <w:r w:rsidRPr="00A64AC2">
        <w:rPr>
          <w:rFonts w:eastAsiaTheme="minorHAnsi"/>
          <w:sz w:val="28"/>
          <w:szCs w:val="28"/>
          <w:lang w:eastAsia="en-US"/>
        </w:rPr>
        <w:t xml:space="preserve">Чертеж границ зон планируемого размещения </w:t>
      </w:r>
      <w:r w:rsidR="001C3F04" w:rsidRPr="00030E2B">
        <w:rPr>
          <w:rFonts w:eastAsiaTheme="minorHAnsi"/>
          <w:sz w:val="28"/>
          <w:szCs w:val="28"/>
          <w:lang w:eastAsia="en-US"/>
        </w:rPr>
        <w:t>линейного объекта регионального значения автомобильн</w:t>
      </w:r>
      <w:r w:rsidR="001C3F04">
        <w:rPr>
          <w:rFonts w:eastAsiaTheme="minorHAnsi"/>
          <w:sz w:val="28"/>
          <w:szCs w:val="28"/>
          <w:lang w:eastAsia="en-US"/>
        </w:rPr>
        <w:t>ой</w:t>
      </w:r>
      <w:r w:rsidR="001C3F04" w:rsidRPr="00030E2B">
        <w:rPr>
          <w:rFonts w:eastAsiaTheme="minorHAnsi"/>
          <w:sz w:val="28"/>
          <w:szCs w:val="28"/>
          <w:lang w:eastAsia="en-US"/>
        </w:rPr>
        <w:t xml:space="preserve"> дорог</w:t>
      </w:r>
      <w:r w:rsidR="001C3F04">
        <w:rPr>
          <w:rFonts w:eastAsiaTheme="minorHAnsi"/>
          <w:sz w:val="28"/>
          <w:szCs w:val="28"/>
          <w:lang w:eastAsia="en-US"/>
        </w:rPr>
        <w:t xml:space="preserve">и </w:t>
      </w:r>
      <w:r w:rsidR="001C3F04" w:rsidRPr="00030E2B">
        <w:rPr>
          <w:rFonts w:eastAsiaTheme="minorHAnsi"/>
          <w:sz w:val="28"/>
          <w:szCs w:val="28"/>
          <w:lang w:eastAsia="en-US"/>
        </w:rPr>
        <w:t xml:space="preserve">«Обход г. Красноярска </w:t>
      </w:r>
      <w:r w:rsidR="00741F86">
        <w:rPr>
          <w:rFonts w:eastAsiaTheme="minorHAnsi"/>
          <w:sz w:val="28"/>
          <w:szCs w:val="28"/>
          <w:lang w:eastAsia="en-US"/>
        </w:rPr>
        <w:br/>
      </w:r>
      <w:r w:rsidR="001C3F04" w:rsidRPr="00030E2B">
        <w:rPr>
          <w:rFonts w:eastAsiaTheme="minorHAnsi"/>
          <w:sz w:val="28"/>
          <w:szCs w:val="28"/>
          <w:lang w:eastAsia="en-US"/>
        </w:rPr>
        <w:t>км 0 – км 10 (в части км 1 – км 10) в Емельяновском районе Красноярского края. Реконструкция автомобильной дороги на участке км 5+500 – км 8+450»</w:t>
      </w:r>
      <w:r w:rsidRPr="00A64AC2">
        <w:rPr>
          <w:rFonts w:eastAsiaTheme="minorHAnsi"/>
          <w:sz w:val="28"/>
          <w:szCs w:val="28"/>
          <w:lang w:eastAsia="en-US"/>
        </w:rPr>
        <w:t>, масштаб 1:</w:t>
      </w:r>
      <w:r w:rsidR="00EA7279" w:rsidRPr="00EA7279">
        <w:rPr>
          <w:rFonts w:eastAsiaTheme="minorHAnsi"/>
          <w:sz w:val="28"/>
          <w:szCs w:val="28"/>
          <w:lang w:eastAsia="en-US"/>
        </w:rPr>
        <w:t>2</w:t>
      </w:r>
      <w:r w:rsidRPr="00A64AC2">
        <w:rPr>
          <w:rFonts w:eastAsiaTheme="minorHAnsi"/>
          <w:sz w:val="28"/>
          <w:szCs w:val="28"/>
          <w:lang w:eastAsia="en-US"/>
        </w:rPr>
        <w:t>000 (не приводится).</w:t>
      </w:r>
    </w:p>
    <w:p w:rsidR="00C86735" w:rsidRDefault="00C86735" w:rsidP="00A16A03">
      <w:pPr>
        <w:autoSpaceDE w:val="0"/>
        <w:autoSpaceDN w:val="0"/>
        <w:adjustRightInd w:val="0"/>
        <w:contextualSpacing/>
        <w:jc w:val="center"/>
        <w:rPr>
          <w:rFonts w:eastAsiaTheme="minorHAnsi"/>
          <w:sz w:val="28"/>
          <w:szCs w:val="28"/>
          <w:lang w:eastAsia="en-US"/>
        </w:rPr>
      </w:pPr>
    </w:p>
    <w:p w:rsidR="00C86735" w:rsidRDefault="00A64AC2" w:rsidP="001C3F04">
      <w:pPr>
        <w:autoSpaceDE w:val="0"/>
        <w:autoSpaceDN w:val="0"/>
        <w:adjustRightInd w:val="0"/>
        <w:contextualSpacing/>
        <w:jc w:val="center"/>
        <w:rPr>
          <w:rFonts w:eastAsiaTheme="minorHAnsi"/>
          <w:sz w:val="28"/>
          <w:szCs w:val="28"/>
          <w:lang w:eastAsia="en-US"/>
        </w:rPr>
      </w:pPr>
      <w:r w:rsidRPr="00A64AC2">
        <w:rPr>
          <w:rFonts w:eastAsiaTheme="minorHAnsi"/>
          <w:sz w:val="28"/>
          <w:szCs w:val="28"/>
          <w:lang w:eastAsia="en-US"/>
        </w:rPr>
        <w:t xml:space="preserve">Раздел 2 </w:t>
      </w:r>
      <w:r w:rsidR="001E1DAA">
        <w:rPr>
          <w:rFonts w:eastAsiaTheme="minorHAnsi"/>
          <w:sz w:val="28"/>
          <w:szCs w:val="28"/>
          <w:lang w:eastAsia="en-US"/>
        </w:rPr>
        <w:t>«</w:t>
      </w:r>
      <w:r w:rsidRPr="00A64AC2">
        <w:rPr>
          <w:rFonts w:eastAsiaTheme="minorHAnsi"/>
          <w:sz w:val="28"/>
          <w:szCs w:val="28"/>
          <w:lang w:eastAsia="en-US"/>
        </w:rPr>
        <w:t>Положение о размещении</w:t>
      </w:r>
      <w:r w:rsidR="00C86735">
        <w:rPr>
          <w:rFonts w:eastAsiaTheme="minorHAnsi"/>
          <w:sz w:val="28"/>
          <w:szCs w:val="28"/>
          <w:lang w:eastAsia="en-US"/>
        </w:rPr>
        <w:t xml:space="preserve"> </w:t>
      </w:r>
      <w:r w:rsidR="001C3F04" w:rsidRPr="00030E2B">
        <w:rPr>
          <w:rFonts w:eastAsiaTheme="minorHAnsi"/>
          <w:sz w:val="28"/>
          <w:szCs w:val="28"/>
          <w:lang w:eastAsia="en-US"/>
        </w:rPr>
        <w:t>линейного объекта регионального значения автомобильн</w:t>
      </w:r>
      <w:r w:rsidR="001C3F04">
        <w:rPr>
          <w:rFonts w:eastAsiaTheme="minorHAnsi"/>
          <w:sz w:val="28"/>
          <w:szCs w:val="28"/>
          <w:lang w:eastAsia="en-US"/>
        </w:rPr>
        <w:t>ой</w:t>
      </w:r>
      <w:r w:rsidR="001C3F04" w:rsidRPr="00030E2B">
        <w:rPr>
          <w:rFonts w:eastAsiaTheme="minorHAnsi"/>
          <w:sz w:val="28"/>
          <w:szCs w:val="28"/>
          <w:lang w:eastAsia="en-US"/>
        </w:rPr>
        <w:t xml:space="preserve"> дорог</w:t>
      </w:r>
      <w:r w:rsidR="001C3F04">
        <w:rPr>
          <w:rFonts w:eastAsiaTheme="minorHAnsi"/>
          <w:sz w:val="28"/>
          <w:szCs w:val="28"/>
          <w:lang w:eastAsia="en-US"/>
        </w:rPr>
        <w:t xml:space="preserve">и </w:t>
      </w:r>
      <w:r w:rsidR="001C3F04" w:rsidRPr="00030E2B">
        <w:rPr>
          <w:rFonts w:eastAsiaTheme="minorHAnsi"/>
          <w:sz w:val="28"/>
          <w:szCs w:val="28"/>
          <w:lang w:eastAsia="en-US"/>
        </w:rPr>
        <w:t>«Обход г. Красноярска км 0 – км 10</w:t>
      </w:r>
      <w:r w:rsidR="0008705B">
        <w:rPr>
          <w:rFonts w:eastAsiaTheme="minorHAnsi"/>
          <w:sz w:val="28"/>
          <w:szCs w:val="28"/>
          <w:lang w:eastAsia="en-US"/>
        </w:rPr>
        <w:br/>
      </w:r>
      <w:r w:rsidR="001C3F04" w:rsidRPr="00030E2B">
        <w:rPr>
          <w:rFonts w:eastAsiaTheme="minorHAnsi"/>
          <w:sz w:val="28"/>
          <w:szCs w:val="28"/>
          <w:lang w:eastAsia="en-US"/>
        </w:rPr>
        <w:t>(в части км 1 – км 10) в Емельяновском районе Красноярского края. Реконструкция автомобильной дороги на участке км 5+500 – км 8+450»</w:t>
      </w:r>
      <w:r w:rsidR="00154B3F" w:rsidRPr="00154B3F">
        <w:rPr>
          <w:rFonts w:eastAsia="Arial"/>
          <w:sz w:val="28"/>
          <w:szCs w:val="28"/>
        </w:rPr>
        <w:t xml:space="preserve"> </w:t>
      </w:r>
      <w:r w:rsidR="00030E2B">
        <w:rPr>
          <w:rFonts w:eastAsia="Arial"/>
          <w:b/>
          <w:sz w:val="28"/>
          <w:szCs w:val="28"/>
        </w:rPr>
        <w:br/>
      </w:r>
    </w:p>
    <w:p w:rsidR="00C86735" w:rsidRDefault="00372361" w:rsidP="00A16A03">
      <w:pPr>
        <w:widowControl w:val="0"/>
        <w:contextualSpacing/>
        <w:jc w:val="center"/>
        <w:rPr>
          <w:rFonts w:eastAsia="Arial"/>
          <w:sz w:val="28"/>
          <w:szCs w:val="28"/>
        </w:rPr>
      </w:pPr>
      <w:r>
        <w:rPr>
          <w:rFonts w:eastAsiaTheme="minorHAnsi"/>
          <w:sz w:val="28"/>
          <w:szCs w:val="28"/>
          <w:lang w:eastAsia="en-US"/>
        </w:rPr>
        <w:t>2</w:t>
      </w:r>
      <w:r w:rsidR="00C86735">
        <w:rPr>
          <w:rFonts w:eastAsiaTheme="minorHAnsi"/>
          <w:sz w:val="28"/>
          <w:szCs w:val="28"/>
          <w:lang w:eastAsia="en-US"/>
        </w:rPr>
        <w:t xml:space="preserve">.1. </w:t>
      </w:r>
      <w:r w:rsidR="00C86735" w:rsidRPr="00C86735">
        <w:rPr>
          <w:rFonts w:eastAsia="Arial"/>
          <w:sz w:val="28"/>
          <w:szCs w:val="28"/>
        </w:rPr>
        <w:t>Общая часть</w:t>
      </w:r>
    </w:p>
    <w:p w:rsidR="00826683" w:rsidRPr="00E65D70" w:rsidRDefault="00826683" w:rsidP="00A16A03">
      <w:pPr>
        <w:widowControl w:val="0"/>
        <w:contextualSpacing/>
        <w:jc w:val="center"/>
        <w:rPr>
          <w:rFonts w:eastAsia="Arial"/>
          <w:b/>
          <w:sz w:val="28"/>
          <w:szCs w:val="28"/>
        </w:rPr>
      </w:pPr>
    </w:p>
    <w:p w:rsidR="00EC1149" w:rsidRDefault="00B979C9" w:rsidP="001C3F04">
      <w:pPr>
        <w:pStyle w:val="a6"/>
        <w:numPr>
          <w:ilvl w:val="2"/>
          <w:numId w:val="3"/>
        </w:numPr>
        <w:autoSpaceDE w:val="0"/>
        <w:autoSpaceDN w:val="0"/>
        <w:adjustRightInd w:val="0"/>
        <w:ind w:left="0" w:firstLine="708"/>
        <w:jc w:val="both"/>
        <w:rPr>
          <w:rFonts w:eastAsiaTheme="minorHAnsi"/>
          <w:sz w:val="28"/>
          <w:szCs w:val="28"/>
          <w:lang w:eastAsia="en-US"/>
        </w:rPr>
      </w:pPr>
      <w:r w:rsidRPr="00EC1149">
        <w:rPr>
          <w:rFonts w:eastAsiaTheme="minorHAnsi"/>
          <w:sz w:val="28"/>
          <w:szCs w:val="28"/>
          <w:lang w:eastAsia="en-US"/>
        </w:rPr>
        <w:t xml:space="preserve">Проект планировки территории разработан для размещения линейного объекта регионального значения </w:t>
      </w:r>
      <w:r w:rsidR="0096594B" w:rsidRPr="00EC1149">
        <w:rPr>
          <w:rFonts w:eastAsiaTheme="minorHAnsi"/>
          <w:sz w:val="28"/>
          <w:szCs w:val="28"/>
          <w:lang w:eastAsia="en-US"/>
        </w:rPr>
        <w:t>автомобильн</w:t>
      </w:r>
      <w:r w:rsidR="001C3F04" w:rsidRPr="00EC1149">
        <w:rPr>
          <w:rFonts w:eastAsiaTheme="minorHAnsi"/>
          <w:sz w:val="28"/>
          <w:szCs w:val="28"/>
          <w:lang w:eastAsia="en-US"/>
        </w:rPr>
        <w:t>ой</w:t>
      </w:r>
      <w:r w:rsidR="0096594B" w:rsidRPr="00EC1149">
        <w:rPr>
          <w:rFonts w:eastAsiaTheme="minorHAnsi"/>
          <w:sz w:val="28"/>
          <w:szCs w:val="28"/>
          <w:lang w:eastAsia="en-US"/>
        </w:rPr>
        <w:t xml:space="preserve"> дорог</w:t>
      </w:r>
      <w:r w:rsidR="001C3F04" w:rsidRPr="00EC1149">
        <w:rPr>
          <w:rFonts w:eastAsiaTheme="minorHAnsi"/>
          <w:sz w:val="28"/>
          <w:szCs w:val="28"/>
          <w:lang w:eastAsia="en-US"/>
        </w:rPr>
        <w:t>и</w:t>
      </w:r>
      <w:r w:rsidR="0096594B" w:rsidRPr="00EC1149">
        <w:rPr>
          <w:rFonts w:eastAsiaTheme="minorHAnsi"/>
          <w:sz w:val="28"/>
          <w:szCs w:val="28"/>
          <w:lang w:eastAsia="en-US"/>
        </w:rPr>
        <w:t xml:space="preserve"> </w:t>
      </w:r>
      <w:r w:rsidRPr="00EC1149">
        <w:rPr>
          <w:rFonts w:eastAsiaTheme="minorHAnsi"/>
          <w:sz w:val="28"/>
          <w:szCs w:val="28"/>
          <w:lang w:eastAsia="en-US"/>
        </w:rPr>
        <w:t xml:space="preserve">«Обход </w:t>
      </w:r>
      <w:r w:rsidR="00422E92" w:rsidRPr="00EC1149">
        <w:rPr>
          <w:rFonts w:eastAsiaTheme="minorHAnsi"/>
          <w:sz w:val="28"/>
          <w:szCs w:val="28"/>
          <w:lang w:eastAsia="en-US"/>
        </w:rPr>
        <w:br/>
      </w:r>
      <w:r w:rsidRPr="00EC1149">
        <w:rPr>
          <w:rFonts w:eastAsiaTheme="minorHAnsi"/>
          <w:sz w:val="28"/>
          <w:szCs w:val="28"/>
          <w:lang w:eastAsia="en-US"/>
        </w:rPr>
        <w:t>г.</w:t>
      </w:r>
      <w:r w:rsidR="00422E92" w:rsidRPr="00EC1149">
        <w:rPr>
          <w:rFonts w:eastAsiaTheme="minorHAnsi"/>
          <w:sz w:val="28"/>
          <w:szCs w:val="28"/>
          <w:lang w:eastAsia="en-US"/>
        </w:rPr>
        <w:t xml:space="preserve"> </w:t>
      </w:r>
      <w:r w:rsidRPr="00EC1149">
        <w:rPr>
          <w:rFonts w:eastAsiaTheme="minorHAnsi"/>
          <w:sz w:val="28"/>
          <w:szCs w:val="28"/>
          <w:lang w:eastAsia="en-US"/>
        </w:rPr>
        <w:t xml:space="preserve">Красноярска </w:t>
      </w:r>
      <w:proofErr w:type="gramStart"/>
      <w:r w:rsidRPr="00EC1149">
        <w:rPr>
          <w:rFonts w:eastAsiaTheme="minorHAnsi"/>
          <w:sz w:val="28"/>
          <w:szCs w:val="28"/>
          <w:lang w:eastAsia="en-US"/>
        </w:rPr>
        <w:t>км</w:t>
      </w:r>
      <w:proofErr w:type="gramEnd"/>
      <w:r w:rsidRPr="00EC1149">
        <w:rPr>
          <w:rFonts w:eastAsiaTheme="minorHAnsi"/>
          <w:sz w:val="28"/>
          <w:szCs w:val="28"/>
          <w:lang w:eastAsia="en-US"/>
        </w:rPr>
        <w:t xml:space="preserve"> 0 – км 10 (в части км 1 – км 10) в Емельяновском районе Красноярского края. Реконструкция автомобильной дороги на участке </w:t>
      </w:r>
      <w:proofErr w:type="gramStart"/>
      <w:r w:rsidRPr="00EC1149">
        <w:rPr>
          <w:rFonts w:eastAsiaTheme="minorHAnsi"/>
          <w:sz w:val="28"/>
          <w:szCs w:val="28"/>
          <w:lang w:eastAsia="en-US"/>
        </w:rPr>
        <w:t>км</w:t>
      </w:r>
      <w:proofErr w:type="gramEnd"/>
      <w:r w:rsidRPr="00EC1149">
        <w:rPr>
          <w:rFonts w:eastAsiaTheme="minorHAnsi"/>
          <w:sz w:val="28"/>
          <w:szCs w:val="28"/>
          <w:lang w:eastAsia="en-US"/>
        </w:rPr>
        <w:t xml:space="preserve"> 5+500 – км 8+450» (далее –</w:t>
      </w:r>
      <w:r w:rsidR="0007441E" w:rsidRPr="00EC1149">
        <w:rPr>
          <w:rFonts w:eastAsiaTheme="minorHAnsi"/>
          <w:sz w:val="28"/>
          <w:szCs w:val="28"/>
          <w:lang w:eastAsia="en-US"/>
        </w:rPr>
        <w:t xml:space="preserve"> О</w:t>
      </w:r>
      <w:r w:rsidRPr="00EC1149">
        <w:rPr>
          <w:rFonts w:eastAsiaTheme="minorHAnsi"/>
          <w:sz w:val="28"/>
          <w:szCs w:val="28"/>
          <w:lang w:eastAsia="en-US"/>
        </w:rPr>
        <w:t>бъект) на основании</w:t>
      </w:r>
      <w:r w:rsidR="00AE5F49" w:rsidRPr="00EC1149">
        <w:rPr>
          <w:rFonts w:eastAsia="Calibri"/>
          <w:sz w:val="28"/>
          <w:szCs w:val="28"/>
        </w:rPr>
        <w:t xml:space="preserve"> схемы территориального планирования Красноярского края, утвержденной постановлением </w:t>
      </w:r>
      <w:r w:rsidR="00AE5F49" w:rsidRPr="00EC1149">
        <w:rPr>
          <w:rFonts w:eastAsia="Calibri"/>
          <w:sz w:val="28"/>
          <w:szCs w:val="28"/>
        </w:rPr>
        <w:lastRenderedPageBreak/>
        <w:t xml:space="preserve">Правительства Красноярского края </w:t>
      </w:r>
      <w:r w:rsidR="00AE5F49" w:rsidRPr="00EC1149">
        <w:rPr>
          <w:rFonts w:eastAsiaTheme="minorHAnsi"/>
          <w:sz w:val="27"/>
          <w:szCs w:val="27"/>
          <w:lang w:eastAsia="en-US"/>
        </w:rPr>
        <w:t xml:space="preserve">от </w:t>
      </w:r>
      <w:r w:rsidR="00AE5F49" w:rsidRPr="00EC1149">
        <w:rPr>
          <w:rFonts w:eastAsiaTheme="minorHAnsi"/>
          <w:sz w:val="28"/>
          <w:szCs w:val="28"/>
          <w:lang w:eastAsia="en-US"/>
        </w:rPr>
        <w:t>26.07.2011 № 449-п,</w:t>
      </w:r>
      <w:r w:rsidR="00557ECD" w:rsidRPr="00EC1149">
        <w:rPr>
          <w:rFonts w:eastAsiaTheme="minorHAnsi"/>
          <w:sz w:val="28"/>
          <w:szCs w:val="28"/>
          <w:lang w:eastAsia="en-US"/>
        </w:rPr>
        <w:t xml:space="preserve"> </w:t>
      </w:r>
      <w:r w:rsidR="00AE5F49" w:rsidRPr="00EC1149">
        <w:rPr>
          <w:rFonts w:eastAsiaTheme="minorHAnsi"/>
          <w:sz w:val="28"/>
          <w:szCs w:val="28"/>
          <w:lang w:eastAsia="en-US"/>
        </w:rPr>
        <w:t>п</w:t>
      </w:r>
      <w:r w:rsidRPr="00EC1149">
        <w:rPr>
          <w:rFonts w:eastAsiaTheme="minorHAnsi"/>
          <w:sz w:val="28"/>
          <w:szCs w:val="28"/>
          <w:lang w:eastAsia="en-US"/>
        </w:rPr>
        <w:t xml:space="preserve">риказа </w:t>
      </w:r>
      <w:r w:rsidR="00422E92" w:rsidRPr="00EC1149">
        <w:rPr>
          <w:rFonts w:eastAsiaTheme="minorHAnsi"/>
          <w:sz w:val="28"/>
          <w:szCs w:val="28"/>
          <w:lang w:eastAsia="en-US"/>
        </w:rPr>
        <w:t>м</w:t>
      </w:r>
      <w:r w:rsidRPr="00EC1149">
        <w:rPr>
          <w:rFonts w:eastAsiaTheme="minorHAnsi"/>
          <w:sz w:val="28"/>
          <w:szCs w:val="28"/>
          <w:lang w:eastAsia="en-US"/>
        </w:rPr>
        <w:t>инистерства строительства Красноярского края от 26.10.2018 №</w:t>
      </w:r>
      <w:r w:rsidR="001C3F04" w:rsidRPr="00EC1149">
        <w:rPr>
          <w:rFonts w:eastAsiaTheme="minorHAnsi"/>
          <w:sz w:val="28"/>
          <w:szCs w:val="28"/>
          <w:lang w:eastAsia="en-US"/>
        </w:rPr>
        <w:t xml:space="preserve"> </w:t>
      </w:r>
      <w:r w:rsidRPr="00EC1149">
        <w:rPr>
          <w:rFonts w:eastAsiaTheme="minorHAnsi"/>
          <w:sz w:val="28"/>
          <w:szCs w:val="28"/>
          <w:lang w:eastAsia="en-US"/>
        </w:rPr>
        <w:t>375-</w:t>
      </w:r>
      <w:r w:rsidR="001C3F04" w:rsidRPr="00EC1149">
        <w:rPr>
          <w:rFonts w:eastAsiaTheme="minorHAnsi"/>
          <w:sz w:val="28"/>
          <w:szCs w:val="28"/>
          <w:lang w:eastAsia="en-US"/>
        </w:rPr>
        <w:t>о</w:t>
      </w:r>
      <w:r w:rsidR="00EC1149">
        <w:rPr>
          <w:rFonts w:eastAsiaTheme="minorHAnsi"/>
          <w:sz w:val="28"/>
          <w:szCs w:val="28"/>
          <w:lang w:eastAsia="en-US"/>
        </w:rPr>
        <w:t>.</w:t>
      </w:r>
    </w:p>
    <w:p w:rsidR="00154B3F" w:rsidRPr="00EC1149" w:rsidRDefault="004C14C4" w:rsidP="001C3F04">
      <w:pPr>
        <w:pStyle w:val="a6"/>
        <w:numPr>
          <w:ilvl w:val="2"/>
          <w:numId w:val="3"/>
        </w:numPr>
        <w:autoSpaceDE w:val="0"/>
        <w:autoSpaceDN w:val="0"/>
        <w:adjustRightInd w:val="0"/>
        <w:ind w:left="0" w:firstLine="708"/>
        <w:jc w:val="both"/>
        <w:rPr>
          <w:rFonts w:eastAsiaTheme="minorHAnsi"/>
          <w:sz w:val="28"/>
          <w:szCs w:val="28"/>
          <w:lang w:eastAsia="en-US"/>
        </w:rPr>
      </w:pPr>
      <w:r w:rsidRPr="00EC1149">
        <w:rPr>
          <w:rFonts w:eastAsiaTheme="minorHAnsi"/>
          <w:sz w:val="28"/>
          <w:szCs w:val="28"/>
          <w:lang w:eastAsia="en-US"/>
        </w:rPr>
        <w:t xml:space="preserve">Фрагмент </w:t>
      </w:r>
      <w:r w:rsidR="00E65D70" w:rsidRPr="00EC1149">
        <w:rPr>
          <w:rFonts w:eastAsiaTheme="minorHAnsi"/>
          <w:sz w:val="28"/>
          <w:szCs w:val="28"/>
          <w:lang w:eastAsia="en-US"/>
        </w:rPr>
        <w:t>чертеж</w:t>
      </w:r>
      <w:r w:rsidRPr="00EC1149">
        <w:rPr>
          <w:rFonts w:eastAsiaTheme="minorHAnsi"/>
          <w:sz w:val="28"/>
          <w:szCs w:val="28"/>
          <w:lang w:eastAsia="en-US"/>
        </w:rPr>
        <w:t>а</w:t>
      </w:r>
      <w:r w:rsidR="00E65D70" w:rsidRPr="00EC1149">
        <w:rPr>
          <w:rFonts w:eastAsiaTheme="minorHAnsi"/>
          <w:sz w:val="28"/>
          <w:szCs w:val="28"/>
          <w:lang w:eastAsia="en-US"/>
        </w:rPr>
        <w:t xml:space="preserve"> красных линий </w:t>
      </w:r>
      <w:r w:rsidR="001C3F04" w:rsidRPr="00EC1149">
        <w:rPr>
          <w:rFonts w:eastAsiaTheme="minorHAnsi"/>
          <w:sz w:val="28"/>
          <w:szCs w:val="28"/>
          <w:lang w:eastAsia="en-US"/>
        </w:rPr>
        <w:t xml:space="preserve">для размещения линейного объекта регионального значения автомобильной дороги «Обход г. Красноярска </w:t>
      </w:r>
      <w:proofErr w:type="gramStart"/>
      <w:r w:rsidR="001C3F04" w:rsidRPr="00EC1149">
        <w:rPr>
          <w:rFonts w:eastAsiaTheme="minorHAnsi"/>
          <w:sz w:val="28"/>
          <w:szCs w:val="28"/>
          <w:lang w:eastAsia="en-US"/>
        </w:rPr>
        <w:t>км</w:t>
      </w:r>
      <w:proofErr w:type="gramEnd"/>
      <w:r w:rsidR="001C3F04" w:rsidRPr="00EC1149">
        <w:rPr>
          <w:rFonts w:eastAsiaTheme="minorHAnsi"/>
          <w:sz w:val="28"/>
          <w:szCs w:val="28"/>
          <w:lang w:eastAsia="en-US"/>
        </w:rPr>
        <w:t xml:space="preserve"> 0 – км 10 (в части км 1 – км 10) в Емельяновском районе Красноярского края. Реконструкция автомобильной дороги на участке км 5+500 – </w:t>
      </w:r>
      <w:r w:rsidR="001C3F04" w:rsidRPr="00EC1149">
        <w:rPr>
          <w:rFonts w:eastAsiaTheme="minorHAnsi"/>
          <w:sz w:val="28"/>
          <w:szCs w:val="28"/>
          <w:lang w:eastAsia="en-US"/>
        </w:rPr>
        <w:br/>
        <w:t xml:space="preserve">км 8+450» </w:t>
      </w:r>
      <w:r w:rsidRPr="00EC1149">
        <w:rPr>
          <w:rFonts w:eastAsiaTheme="minorHAnsi"/>
          <w:sz w:val="28"/>
          <w:szCs w:val="28"/>
          <w:lang w:eastAsia="en-US"/>
        </w:rPr>
        <w:t>приводится в приложении № 1</w:t>
      </w:r>
      <w:r w:rsidR="001C3F04" w:rsidRPr="00EC1149">
        <w:rPr>
          <w:rFonts w:eastAsiaTheme="minorHAnsi"/>
          <w:sz w:val="28"/>
          <w:szCs w:val="28"/>
          <w:lang w:eastAsia="en-US"/>
        </w:rPr>
        <w:t xml:space="preserve"> </w:t>
      </w:r>
      <w:r w:rsidRPr="00EC1149">
        <w:rPr>
          <w:rFonts w:eastAsiaTheme="minorHAnsi"/>
          <w:sz w:val="28"/>
          <w:szCs w:val="28"/>
          <w:lang w:eastAsia="en-US"/>
        </w:rPr>
        <w:t xml:space="preserve">к </w:t>
      </w:r>
      <w:r w:rsidR="00154B3F" w:rsidRPr="00EC1149">
        <w:rPr>
          <w:rFonts w:eastAsiaTheme="minorHAnsi"/>
          <w:sz w:val="28"/>
          <w:szCs w:val="28"/>
          <w:lang w:eastAsia="en-US"/>
        </w:rPr>
        <w:t xml:space="preserve">разделу 2 «Положение </w:t>
      </w:r>
      <w:r w:rsidR="001C3F04" w:rsidRPr="00EC1149">
        <w:rPr>
          <w:rFonts w:eastAsiaTheme="minorHAnsi"/>
          <w:sz w:val="28"/>
          <w:szCs w:val="28"/>
          <w:lang w:eastAsia="en-US"/>
        </w:rPr>
        <w:br/>
      </w:r>
      <w:r w:rsidR="00154B3F" w:rsidRPr="00EC1149">
        <w:rPr>
          <w:rFonts w:eastAsiaTheme="minorHAnsi"/>
          <w:sz w:val="28"/>
          <w:szCs w:val="28"/>
          <w:lang w:eastAsia="en-US"/>
        </w:rPr>
        <w:t>о размещении линейн</w:t>
      </w:r>
      <w:r w:rsidR="001C3F04" w:rsidRPr="00EC1149">
        <w:rPr>
          <w:rFonts w:eastAsiaTheme="minorHAnsi"/>
          <w:sz w:val="28"/>
          <w:szCs w:val="28"/>
          <w:lang w:eastAsia="en-US"/>
        </w:rPr>
        <w:t>ого</w:t>
      </w:r>
      <w:r w:rsidR="00154B3F" w:rsidRPr="00EC1149">
        <w:rPr>
          <w:rFonts w:eastAsiaTheme="minorHAnsi"/>
          <w:sz w:val="28"/>
          <w:szCs w:val="28"/>
          <w:lang w:eastAsia="en-US"/>
        </w:rPr>
        <w:t xml:space="preserve"> объект</w:t>
      </w:r>
      <w:r w:rsidR="001C3F04" w:rsidRPr="00EC1149">
        <w:rPr>
          <w:rFonts w:eastAsiaTheme="minorHAnsi"/>
          <w:sz w:val="28"/>
          <w:szCs w:val="28"/>
          <w:lang w:eastAsia="en-US"/>
        </w:rPr>
        <w:t>а регионального значения</w:t>
      </w:r>
      <w:r w:rsidR="00D303FD" w:rsidRPr="00EC1149">
        <w:rPr>
          <w:rFonts w:eastAsiaTheme="minorHAnsi"/>
          <w:sz w:val="28"/>
          <w:szCs w:val="28"/>
          <w:lang w:eastAsia="en-US"/>
        </w:rPr>
        <w:t xml:space="preserve"> </w:t>
      </w:r>
      <w:r w:rsidR="001C3F04" w:rsidRPr="00EC1149">
        <w:rPr>
          <w:rFonts w:eastAsiaTheme="minorHAnsi"/>
          <w:sz w:val="28"/>
          <w:szCs w:val="28"/>
          <w:lang w:eastAsia="en-US"/>
        </w:rPr>
        <w:t xml:space="preserve">автомобильной дороги </w:t>
      </w:r>
      <w:r w:rsidR="00D303FD" w:rsidRPr="00EC1149">
        <w:rPr>
          <w:rFonts w:eastAsiaTheme="minorHAnsi"/>
          <w:sz w:val="28"/>
          <w:szCs w:val="28"/>
          <w:lang w:eastAsia="en-US"/>
        </w:rPr>
        <w:t xml:space="preserve">«Обход г. Красноярска км 0 – км 10 (в части км 1 – км 10) </w:t>
      </w:r>
      <w:r w:rsidR="0093166D" w:rsidRPr="00EC1149">
        <w:rPr>
          <w:rFonts w:eastAsiaTheme="minorHAnsi"/>
          <w:sz w:val="28"/>
          <w:szCs w:val="28"/>
          <w:lang w:eastAsia="en-US"/>
        </w:rPr>
        <w:br/>
      </w:r>
      <w:r w:rsidR="00D303FD" w:rsidRPr="00EC1149">
        <w:rPr>
          <w:rFonts w:eastAsiaTheme="minorHAnsi"/>
          <w:sz w:val="28"/>
          <w:szCs w:val="28"/>
          <w:lang w:eastAsia="en-US"/>
        </w:rPr>
        <w:t>в Емельяновском районе Красноярского края. Реконструкция автомобильной дороги на участке км 5+500 – км 8+450»</w:t>
      </w:r>
      <w:r w:rsidR="00154B3F" w:rsidRPr="00EC1149">
        <w:rPr>
          <w:rFonts w:eastAsiaTheme="minorHAnsi"/>
          <w:sz w:val="28"/>
          <w:szCs w:val="28"/>
          <w:lang w:eastAsia="en-US"/>
        </w:rPr>
        <w:t>.</w:t>
      </w:r>
    </w:p>
    <w:p w:rsidR="00B45CFB" w:rsidRDefault="00372361" w:rsidP="000E080F">
      <w:pPr>
        <w:autoSpaceDE w:val="0"/>
        <w:autoSpaceDN w:val="0"/>
        <w:adjustRightInd w:val="0"/>
        <w:ind w:firstLine="709"/>
        <w:contextualSpacing/>
        <w:jc w:val="both"/>
        <w:rPr>
          <w:rFonts w:eastAsiaTheme="minorHAnsi"/>
          <w:sz w:val="28"/>
          <w:szCs w:val="28"/>
          <w:lang w:eastAsia="en-US"/>
        </w:rPr>
      </w:pPr>
      <w:r>
        <w:rPr>
          <w:rFonts w:eastAsiaTheme="minorHAnsi"/>
          <w:sz w:val="28"/>
          <w:szCs w:val="28"/>
          <w:lang w:eastAsia="en-US"/>
        </w:rPr>
        <w:t>2</w:t>
      </w:r>
      <w:r w:rsidR="00B11AD3">
        <w:rPr>
          <w:rFonts w:eastAsiaTheme="minorHAnsi"/>
          <w:sz w:val="28"/>
          <w:szCs w:val="28"/>
          <w:lang w:eastAsia="en-US"/>
        </w:rPr>
        <w:t>.1.</w:t>
      </w:r>
      <w:r>
        <w:rPr>
          <w:rFonts w:eastAsiaTheme="minorHAnsi"/>
          <w:sz w:val="28"/>
          <w:szCs w:val="28"/>
          <w:lang w:eastAsia="en-US"/>
        </w:rPr>
        <w:t>3</w:t>
      </w:r>
      <w:r w:rsidR="00B11AD3">
        <w:rPr>
          <w:rFonts w:eastAsiaTheme="minorHAnsi"/>
          <w:sz w:val="28"/>
          <w:szCs w:val="28"/>
          <w:lang w:eastAsia="en-US"/>
        </w:rPr>
        <w:t xml:space="preserve">. </w:t>
      </w:r>
      <w:r w:rsidR="004C14C4" w:rsidRPr="000E080F">
        <w:rPr>
          <w:rFonts w:eastAsiaTheme="minorHAnsi"/>
          <w:sz w:val="28"/>
          <w:szCs w:val="28"/>
          <w:lang w:eastAsia="en-US"/>
        </w:rPr>
        <w:t>Фрагмент чертежа</w:t>
      </w:r>
      <w:r w:rsidR="00E65D70" w:rsidRPr="000E080F">
        <w:rPr>
          <w:rFonts w:eastAsiaTheme="minorHAnsi"/>
          <w:sz w:val="28"/>
          <w:szCs w:val="28"/>
          <w:lang w:eastAsia="en-US"/>
        </w:rPr>
        <w:t xml:space="preserve"> границ зон планируемого размещения </w:t>
      </w:r>
      <w:r w:rsidR="001C3F04" w:rsidRPr="001C3F04">
        <w:rPr>
          <w:rFonts w:eastAsiaTheme="minorHAnsi"/>
          <w:sz w:val="28"/>
          <w:szCs w:val="28"/>
          <w:lang w:eastAsia="en-US"/>
        </w:rPr>
        <w:t xml:space="preserve">линейного объекта регионального значения автомобильной дороги «Обход г. Красноярска км 0 – км 10 (в части км 1 – км 10) в Емельяновском районе Красноярского края. Реконструкция автомобильной дороги на участке км 5+500 – </w:t>
      </w:r>
      <w:r w:rsidR="001C3F04">
        <w:rPr>
          <w:rFonts w:eastAsiaTheme="minorHAnsi"/>
          <w:sz w:val="28"/>
          <w:szCs w:val="28"/>
          <w:lang w:eastAsia="en-US"/>
        </w:rPr>
        <w:br/>
      </w:r>
      <w:r w:rsidR="001C3F04" w:rsidRPr="001C3F04">
        <w:rPr>
          <w:rFonts w:eastAsiaTheme="minorHAnsi"/>
          <w:sz w:val="28"/>
          <w:szCs w:val="28"/>
          <w:lang w:eastAsia="en-US"/>
        </w:rPr>
        <w:t>км 8+450»</w:t>
      </w:r>
      <w:r w:rsidR="00E65D70" w:rsidRPr="000E080F">
        <w:rPr>
          <w:rFonts w:eastAsiaTheme="minorHAnsi"/>
          <w:sz w:val="28"/>
          <w:szCs w:val="28"/>
          <w:lang w:eastAsia="en-US"/>
        </w:rPr>
        <w:t xml:space="preserve"> </w:t>
      </w:r>
      <w:r w:rsidR="004C14C4" w:rsidRPr="000E080F">
        <w:rPr>
          <w:rFonts w:eastAsiaTheme="minorHAnsi"/>
          <w:sz w:val="28"/>
          <w:szCs w:val="28"/>
          <w:lang w:eastAsia="en-US"/>
        </w:rPr>
        <w:t xml:space="preserve">приводится в приложении № 2 к </w:t>
      </w:r>
      <w:r w:rsidR="00154B3F">
        <w:rPr>
          <w:rFonts w:eastAsiaTheme="minorHAnsi"/>
          <w:sz w:val="28"/>
          <w:szCs w:val="28"/>
          <w:lang w:eastAsia="en-US"/>
        </w:rPr>
        <w:t>р</w:t>
      </w:r>
      <w:r w:rsidR="00154B3F" w:rsidRPr="00A64AC2">
        <w:rPr>
          <w:rFonts w:eastAsiaTheme="minorHAnsi"/>
          <w:sz w:val="28"/>
          <w:szCs w:val="28"/>
          <w:lang w:eastAsia="en-US"/>
        </w:rPr>
        <w:t>аздел</w:t>
      </w:r>
      <w:r w:rsidR="00154B3F">
        <w:rPr>
          <w:rFonts w:eastAsiaTheme="minorHAnsi"/>
          <w:sz w:val="28"/>
          <w:szCs w:val="28"/>
          <w:lang w:eastAsia="en-US"/>
        </w:rPr>
        <w:t>у</w:t>
      </w:r>
      <w:r w:rsidR="00154B3F" w:rsidRPr="00A64AC2">
        <w:rPr>
          <w:rFonts w:eastAsiaTheme="minorHAnsi"/>
          <w:sz w:val="28"/>
          <w:szCs w:val="28"/>
          <w:lang w:eastAsia="en-US"/>
        </w:rPr>
        <w:t xml:space="preserve"> 2 </w:t>
      </w:r>
      <w:r w:rsidR="00154B3F">
        <w:rPr>
          <w:rFonts w:eastAsiaTheme="minorHAnsi"/>
          <w:sz w:val="28"/>
          <w:szCs w:val="28"/>
          <w:lang w:eastAsia="en-US"/>
        </w:rPr>
        <w:t>«</w:t>
      </w:r>
      <w:r w:rsidR="00D303FD" w:rsidRPr="00A64AC2">
        <w:rPr>
          <w:rFonts w:eastAsiaTheme="minorHAnsi"/>
          <w:sz w:val="28"/>
          <w:szCs w:val="28"/>
          <w:lang w:eastAsia="en-US"/>
        </w:rPr>
        <w:t xml:space="preserve">Положение </w:t>
      </w:r>
      <w:r w:rsidR="001C3F04">
        <w:rPr>
          <w:rFonts w:eastAsiaTheme="minorHAnsi"/>
          <w:sz w:val="28"/>
          <w:szCs w:val="28"/>
          <w:lang w:eastAsia="en-US"/>
        </w:rPr>
        <w:br/>
      </w:r>
      <w:r w:rsidR="00D303FD" w:rsidRPr="00A64AC2">
        <w:rPr>
          <w:rFonts w:eastAsiaTheme="minorHAnsi"/>
          <w:sz w:val="28"/>
          <w:szCs w:val="28"/>
          <w:lang w:eastAsia="en-US"/>
        </w:rPr>
        <w:t>о размещении</w:t>
      </w:r>
      <w:r w:rsidR="00D303FD">
        <w:rPr>
          <w:rFonts w:eastAsiaTheme="minorHAnsi"/>
          <w:sz w:val="28"/>
          <w:szCs w:val="28"/>
          <w:lang w:eastAsia="en-US"/>
        </w:rPr>
        <w:t xml:space="preserve"> </w:t>
      </w:r>
      <w:r w:rsidR="00D303FD" w:rsidRPr="00A64AC2">
        <w:rPr>
          <w:rFonts w:eastAsiaTheme="minorHAnsi"/>
          <w:sz w:val="28"/>
          <w:szCs w:val="28"/>
          <w:lang w:eastAsia="en-US"/>
        </w:rPr>
        <w:t>линейн</w:t>
      </w:r>
      <w:r>
        <w:rPr>
          <w:rFonts w:eastAsiaTheme="minorHAnsi"/>
          <w:sz w:val="28"/>
          <w:szCs w:val="28"/>
          <w:lang w:eastAsia="en-US"/>
        </w:rPr>
        <w:t>ого</w:t>
      </w:r>
      <w:r w:rsidR="00D303FD" w:rsidRPr="00A64AC2">
        <w:rPr>
          <w:rFonts w:eastAsiaTheme="minorHAnsi"/>
          <w:sz w:val="28"/>
          <w:szCs w:val="28"/>
          <w:lang w:eastAsia="en-US"/>
        </w:rPr>
        <w:t xml:space="preserve"> объект</w:t>
      </w:r>
      <w:r>
        <w:rPr>
          <w:rFonts w:eastAsiaTheme="minorHAnsi"/>
          <w:sz w:val="28"/>
          <w:szCs w:val="28"/>
          <w:lang w:eastAsia="en-US"/>
        </w:rPr>
        <w:t>а</w:t>
      </w:r>
      <w:r w:rsidR="00154B3F">
        <w:rPr>
          <w:rFonts w:eastAsiaTheme="minorHAnsi"/>
          <w:sz w:val="28"/>
          <w:szCs w:val="28"/>
          <w:lang w:eastAsia="en-US"/>
        </w:rPr>
        <w:t>»</w:t>
      </w:r>
      <w:r w:rsidR="00D303FD">
        <w:rPr>
          <w:rFonts w:eastAsiaTheme="minorHAnsi"/>
          <w:sz w:val="28"/>
          <w:szCs w:val="28"/>
          <w:lang w:eastAsia="en-US"/>
        </w:rPr>
        <w:t xml:space="preserve"> </w:t>
      </w:r>
      <w:r w:rsidR="00D303FD" w:rsidRPr="00030E2B">
        <w:rPr>
          <w:rFonts w:eastAsiaTheme="minorHAnsi"/>
          <w:sz w:val="28"/>
          <w:szCs w:val="28"/>
          <w:lang w:eastAsia="en-US"/>
        </w:rPr>
        <w:t>«Обход г. Красноярска км 0 – км 10 (в части км 1 – км 10) в Емельяновском районе Красноярского края. Реконструкция автомобильной дороги на участке км 5+500 – км 8+450»</w:t>
      </w:r>
      <w:r w:rsidR="00154B3F">
        <w:rPr>
          <w:rFonts w:eastAsiaTheme="minorHAnsi"/>
          <w:sz w:val="28"/>
          <w:szCs w:val="28"/>
          <w:lang w:eastAsia="en-US"/>
        </w:rPr>
        <w:t>.</w:t>
      </w:r>
    </w:p>
    <w:p w:rsidR="000E7EBE" w:rsidRDefault="000E7EBE" w:rsidP="00A16A03">
      <w:pPr>
        <w:widowControl w:val="0"/>
        <w:tabs>
          <w:tab w:val="left" w:pos="2700"/>
        </w:tabs>
        <w:contextualSpacing/>
        <w:jc w:val="center"/>
        <w:rPr>
          <w:rFonts w:eastAsia="Arial"/>
          <w:sz w:val="28"/>
          <w:szCs w:val="28"/>
        </w:rPr>
      </w:pPr>
    </w:p>
    <w:p w:rsidR="00CA0875" w:rsidRPr="002C2E12" w:rsidRDefault="00A227A6" w:rsidP="00A227A6">
      <w:pPr>
        <w:pStyle w:val="a6"/>
        <w:widowControl w:val="0"/>
        <w:tabs>
          <w:tab w:val="left" w:pos="2700"/>
        </w:tabs>
        <w:ind w:left="0"/>
        <w:jc w:val="center"/>
        <w:rPr>
          <w:sz w:val="28"/>
          <w:szCs w:val="28"/>
        </w:rPr>
      </w:pPr>
      <w:r>
        <w:rPr>
          <w:sz w:val="28"/>
          <w:szCs w:val="28"/>
        </w:rPr>
        <w:t xml:space="preserve">2.2. </w:t>
      </w:r>
      <w:r w:rsidR="001C3F04" w:rsidRPr="002C2E12">
        <w:rPr>
          <w:sz w:val="28"/>
          <w:szCs w:val="28"/>
        </w:rPr>
        <w:t>Назначение Объекта</w:t>
      </w:r>
    </w:p>
    <w:p w:rsidR="001C3F04" w:rsidRPr="001C3F04" w:rsidRDefault="001C3F04" w:rsidP="001C3F04">
      <w:pPr>
        <w:pStyle w:val="a6"/>
        <w:widowControl w:val="0"/>
        <w:tabs>
          <w:tab w:val="left" w:pos="2700"/>
        </w:tabs>
        <w:ind w:left="1074"/>
        <w:rPr>
          <w:rFonts w:eastAsia="Arial"/>
          <w:sz w:val="28"/>
          <w:szCs w:val="28"/>
        </w:rPr>
      </w:pPr>
    </w:p>
    <w:p w:rsidR="001C3F04" w:rsidRDefault="00B01E2B" w:rsidP="00B01E2B">
      <w:pPr>
        <w:pStyle w:val="2"/>
        <w:ind w:firstLine="709"/>
        <w:contextualSpacing/>
        <w:jc w:val="both"/>
        <w:rPr>
          <w:rFonts w:eastAsia="Calibri"/>
          <w:szCs w:val="28"/>
        </w:rPr>
      </w:pPr>
      <w:r>
        <w:rPr>
          <w:rFonts w:eastAsiaTheme="minorHAnsi"/>
          <w:szCs w:val="28"/>
          <w:lang w:eastAsia="en-US"/>
        </w:rPr>
        <w:t>Объект</w:t>
      </w:r>
      <w:r w:rsidRPr="000E080F">
        <w:rPr>
          <w:rFonts w:eastAsiaTheme="minorHAnsi"/>
          <w:szCs w:val="28"/>
          <w:lang w:eastAsia="en-US"/>
        </w:rPr>
        <w:t xml:space="preserve"> </w:t>
      </w:r>
      <w:r w:rsidR="00B11AD3">
        <w:rPr>
          <w:rFonts w:eastAsiaTheme="minorHAnsi"/>
          <w:szCs w:val="28"/>
          <w:lang w:eastAsia="en-US"/>
        </w:rPr>
        <w:t xml:space="preserve">представляет собой </w:t>
      </w:r>
      <w:r w:rsidRPr="000E080F">
        <w:rPr>
          <w:rFonts w:eastAsiaTheme="minorHAnsi"/>
          <w:szCs w:val="28"/>
          <w:lang w:eastAsia="en-US"/>
        </w:rPr>
        <w:t>автомобильн</w:t>
      </w:r>
      <w:r w:rsidR="00B11AD3">
        <w:rPr>
          <w:rFonts w:eastAsiaTheme="minorHAnsi"/>
          <w:szCs w:val="28"/>
          <w:lang w:eastAsia="en-US"/>
        </w:rPr>
        <w:t>ую</w:t>
      </w:r>
      <w:r w:rsidRPr="000E080F">
        <w:rPr>
          <w:rFonts w:eastAsiaTheme="minorHAnsi"/>
          <w:szCs w:val="28"/>
          <w:lang w:eastAsia="en-US"/>
        </w:rPr>
        <w:t xml:space="preserve"> дорог</w:t>
      </w:r>
      <w:r w:rsidR="00B11AD3">
        <w:rPr>
          <w:rFonts w:eastAsiaTheme="minorHAnsi"/>
          <w:szCs w:val="28"/>
          <w:lang w:eastAsia="en-US"/>
        </w:rPr>
        <w:t>у</w:t>
      </w:r>
      <w:r w:rsidRPr="000E080F">
        <w:rPr>
          <w:rFonts w:eastAsiaTheme="minorHAnsi"/>
          <w:szCs w:val="28"/>
          <w:lang w:eastAsia="en-US"/>
        </w:rPr>
        <w:t xml:space="preserve"> общего пользования </w:t>
      </w:r>
      <w:r>
        <w:rPr>
          <w:rFonts w:eastAsiaTheme="minorHAnsi"/>
          <w:szCs w:val="28"/>
          <w:lang w:eastAsia="en-US"/>
        </w:rPr>
        <w:br/>
      </w:r>
      <w:r w:rsidRPr="000E080F">
        <w:rPr>
          <w:rFonts w:eastAsiaTheme="minorHAnsi"/>
          <w:szCs w:val="28"/>
          <w:lang w:eastAsia="en-US"/>
        </w:rPr>
        <w:t xml:space="preserve">и </w:t>
      </w:r>
      <w:r>
        <w:rPr>
          <w:rFonts w:eastAsiaTheme="minorHAnsi"/>
          <w:szCs w:val="28"/>
          <w:lang w:eastAsia="en-US"/>
        </w:rPr>
        <w:t>предназначен</w:t>
      </w:r>
      <w:r w:rsidRPr="000E080F">
        <w:rPr>
          <w:rFonts w:eastAsiaTheme="minorHAnsi"/>
          <w:szCs w:val="28"/>
          <w:lang w:eastAsia="en-US"/>
        </w:rPr>
        <w:t xml:space="preserve"> для обеспечения транспортной связи город</w:t>
      </w:r>
      <w:r w:rsidR="00B11AD3">
        <w:rPr>
          <w:rFonts w:eastAsiaTheme="minorHAnsi"/>
          <w:szCs w:val="28"/>
          <w:lang w:eastAsia="en-US"/>
        </w:rPr>
        <w:t>а</w:t>
      </w:r>
      <w:r w:rsidRPr="000E080F">
        <w:rPr>
          <w:rFonts w:eastAsiaTheme="minorHAnsi"/>
          <w:szCs w:val="28"/>
          <w:lang w:eastAsia="en-US"/>
        </w:rPr>
        <w:t xml:space="preserve"> Красноярск</w:t>
      </w:r>
      <w:r w:rsidR="00B11AD3">
        <w:rPr>
          <w:rFonts w:eastAsiaTheme="minorHAnsi"/>
          <w:szCs w:val="28"/>
          <w:lang w:eastAsia="en-US"/>
        </w:rPr>
        <w:t>а</w:t>
      </w:r>
      <w:r w:rsidRPr="000E080F">
        <w:rPr>
          <w:rFonts w:eastAsiaTheme="minorHAnsi"/>
          <w:szCs w:val="28"/>
          <w:lang w:eastAsia="en-US"/>
        </w:rPr>
        <w:t xml:space="preserve"> </w:t>
      </w:r>
      <w:r w:rsidR="00B11AD3">
        <w:rPr>
          <w:rFonts w:eastAsiaTheme="minorHAnsi"/>
          <w:szCs w:val="28"/>
          <w:lang w:eastAsia="en-US"/>
        </w:rPr>
        <w:br/>
        <w:t>с</w:t>
      </w:r>
      <w:r w:rsidRPr="000E080F">
        <w:rPr>
          <w:rFonts w:eastAsiaTheme="minorHAnsi"/>
          <w:szCs w:val="28"/>
          <w:lang w:eastAsia="en-US"/>
        </w:rPr>
        <w:t xml:space="preserve"> близле</w:t>
      </w:r>
      <w:r>
        <w:rPr>
          <w:rFonts w:eastAsiaTheme="minorHAnsi"/>
          <w:szCs w:val="28"/>
          <w:lang w:eastAsia="en-US"/>
        </w:rPr>
        <w:t>жащими населенными пунктами</w:t>
      </w:r>
      <w:r w:rsidR="00B11AD3">
        <w:rPr>
          <w:rFonts w:eastAsiaTheme="minorHAnsi"/>
          <w:szCs w:val="28"/>
          <w:lang w:eastAsia="en-US"/>
        </w:rPr>
        <w:t xml:space="preserve"> </w:t>
      </w:r>
      <w:r w:rsidR="00B11AD3" w:rsidRPr="00030E2B">
        <w:rPr>
          <w:rFonts w:eastAsiaTheme="minorHAnsi"/>
          <w:szCs w:val="28"/>
          <w:lang w:eastAsia="en-US"/>
        </w:rPr>
        <w:t>–</w:t>
      </w:r>
      <w:r>
        <w:rPr>
          <w:rFonts w:eastAsiaTheme="minorHAnsi"/>
          <w:szCs w:val="28"/>
          <w:lang w:eastAsia="en-US"/>
        </w:rPr>
        <w:t xml:space="preserve"> п</w:t>
      </w:r>
      <w:r w:rsidR="002C2E12">
        <w:rPr>
          <w:rFonts w:eastAsiaTheme="minorHAnsi"/>
          <w:szCs w:val="28"/>
          <w:lang w:eastAsia="en-US"/>
        </w:rPr>
        <w:t>оселок</w:t>
      </w:r>
      <w:r w:rsidRPr="000E080F">
        <w:rPr>
          <w:rFonts w:eastAsiaTheme="minorHAnsi"/>
          <w:szCs w:val="28"/>
          <w:lang w:eastAsia="en-US"/>
        </w:rPr>
        <w:t xml:space="preserve"> Солонцы и с</w:t>
      </w:r>
      <w:r w:rsidR="002C2E12">
        <w:rPr>
          <w:rFonts w:eastAsiaTheme="minorHAnsi"/>
          <w:szCs w:val="28"/>
          <w:lang w:eastAsia="en-US"/>
        </w:rPr>
        <w:t>ело</w:t>
      </w:r>
      <w:r w:rsidRPr="000E080F">
        <w:rPr>
          <w:rFonts w:eastAsiaTheme="minorHAnsi"/>
          <w:szCs w:val="28"/>
          <w:lang w:eastAsia="en-US"/>
        </w:rPr>
        <w:t xml:space="preserve"> Дрокино</w:t>
      </w:r>
      <w:r w:rsidR="00B11AD3">
        <w:rPr>
          <w:rFonts w:eastAsiaTheme="minorHAnsi"/>
          <w:szCs w:val="28"/>
          <w:lang w:eastAsia="en-US"/>
        </w:rPr>
        <w:t>.</w:t>
      </w:r>
    </w:p>
    <w:p w:rsidR="001C3F04" w:rsidRDefault="001C3F04" w:rsidP="00A16A03">
      <w:pPr>
        <w:pStyle w:val="2"/>
        <w:ind w:firstLine="0"/>
        <w:contextualSpacing/>
        <w:rPr>
          <w:rFonts w:eastAsia="Calibri"/>
          <w:szCs w:val="28"/>
        </w:rPr>
      </w:pPr>
    </w:p>
    <w:p w:rsidR="001C3F04" w:rsidRDefault="002C2E12" w:rsidP="001C3F04">
      <w:pPr>
        <w:pStyle w:val="2"/>
        <w:ind w:firstLine="0"/>
        <w:rPr>
          <w:rFonts w:eastAsia="Calibri"/>
          <w:szCs w:val="28"/>
        </w:rPr>
      </w:pPr>
      <w:r>
        <w:rPr>
          <w:rFonts w:eastAsia="Calibri"/>
          <w:szCs w:val="28"/>
        </w:rPr>
        <w:t>2</w:t>
      </w:r>
      <w:r w:rsidR="00753FAF" w:rsidRPr="00826683">
        <w:rPr>
          <w:rFonts w:eastAsia="Calibri"/>
          <w:szCs w:val="28"/>
        </w:rPr>
        <w:t>.</w:t>
      </w:r>
      <w:r w:rsidR="00CA0875" w:rsidRPr="00826683">
        <w:rPr>
          <w:rFonts w:eastAsia="Calibri"/>
          <w:szCs w:val="28"/>
        </w:rPr>
        <w:t xml:space="preserve">3. </w:t>
      </w:r>
      <w:r w:rsidR="001C3F04">
        <w:rPr>
          <w:rFonts w:eastAsia="Calibri"/>
          <w:szCs w:val="28"/>
        </w:rPr>
        <w:t>Параметры Объекта</w:t>
      </w:r>
    </w:p>
    <w:p w:rsidR="00CA0875" w:rsidRDefault="00CA0875" w:rsidP="00A16A03">
      <w:pPr>
        <w:widowControl w:val="0"/>
        <w:tabs>
          <w:tab w:val="left" w:pos="2700"/>
        </w:tabs>
        <w:ind w:firstLine="709"/>
        <w:contextualSpacing/>
        <w:jc w:val="both"/>
        <w:rPr>
          <w:sz w:val="28"/>
          <w:szCs w:val="28"/>
        </w:rPr>
      </w:pPr>
    </w:p>
    <w:p w:rsidR="00A87266" w:rsidRPr="00A04699" w:rsidRDefault="0007441E" w:rsidP="007068D3">
      <w:pPr>
        <w:ind w:firstLine="567"/>
        <w:jc w:val="both"/>
        <w:rPr>
          <w:sz w:val="28"/>
          <w:szCs w:val="16"/>
        </w:rPr>
      </w:pPr>
      <w:r w:rsidRPr="00A04699">
        <w:rPr>
          <w:sz w:val="28"/>
          <w:szCs w:val="16"/>
        </w:rPr>
        <w:t xml:space="preserve">В инженерную инфраструктуру Объекта </w:t>
      </w:r>
      <w:r w:rsidR="007068D3" w:rsidRPr="00A04699">
        <w:rPr>
          <w:sz w:val="28"/>
          <w:szCs w:val="16"/>
        </w:rPr>
        <w:t xml:space="preserve">входят: </w:t>
      </w:r>
      <w:r w:rsidR="00A04699" w:rsidRPr="00A04699">
        <w:rPr>
          <w:sz w:val="28"/>
          <w:szCs w:val="16"/>
        </w:rPr>
        <w:t>проектируем</w:t>
      </w:r>
      <w:r w:rsidR="001C3F04">
        <w:rPr>
          <w:sz w:val="28"/>
          <w:szCs w:val="16"/>
        </w:rPr>
        <w:t>о</w:t>
      </w:r>
      <w:r w:rsidR="00A04699" w:rsidRPr="00A04699">
        <w:rPr>
          <w:sz w:val="28"/>
          <w:szCs w:val="16"/>
        </w:rPr>
        <w:t xml:space="preserve">е </w:t>
      </w:r>
      <w:r w:rsidR="007068D3" w:rsidRPr="00A04699">
        <w:rPr>
          <w:sz w:val="28"/>
          <w:szCs w:val="16"/>
        </w:rPr>
        <w:t>освещение и ливневая канализация с очистными сооружениями</w:t>
      </w:r>
      <w:r w:rsidR="00A87266" w:rsidRPr="00A04699">
        <w:rPr>
          <w:sz w:val="28"/>
          <w:szCs w:val="16"/>
        </w:rPr>
        <w:t xml:space="preserve">. </w:t>
      </w:r>
    </w:p>
    <w:p w:rsidR="00CA0875" w:rsidRDefault="00CA0875" w:rsidP="00A16A03">
      <w:pPr>
        <w:widowControl w:val="0"/>
        <w:tabs>
          <w:tab w:val="left" w:pos="2700"/>
        </w:tabs>
        <w:ind w:firstLine="709"/>
        <w:contextualSpacing/>
        <w:jc w:val="center"/>
        <w:rPr>
          <w:sz w:val="28"/>
          <w:szCs w:val="28"/>
        </w:rPr>
      </w:pPr>
    </w:p>
    <w:tbl>
      <w:tblPr>
        <w:tblW w:w="9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785"/>
        <w:gridCol w:w="4781"/>
      </w:tblGrid>
      <w:tr w:rsidR="006511C4" w:rsidRPr="009C49A8" w:rsidTr="002A020C">
        <w:trPr>
          <w:trHeight w:val="525"/>
          <w:tblHeader/>
          <w:jc w:val="center"/>
        </w:trPr>
        <w:tc>
          <w:tcPr>
            <w:tcW w:w="4785" w:type="dxa"/>
            <w:shd w:val="clear" w:color="auto" w:fill="auto"/>
            <w:vAlign w:val="center"/>
            <w:hideMark/>
          </w:tcPr>
          <w:p w:rsidR="006511C4" w:rsidRPr="009C49A8" w:rsidRDefault="006511C4" w:rsidP="002A020C">
            <w:pPr>
              <w:ind w:firstLine="709"/>
              <w:contextualSpacing/>
              <w:jc w:val="center"/>
              <w:rPr>
                <w:bCs/>
              </w:rPr>
            </w:pPr>
            <w:r w:rsidRPr="009C49A8">
              <w:rPr>
                <w:bCs/>
              </w:rPr>
              <w:t>Показатель</w:t>
            </w:r>
          </w:p>
        </w:tc>
        <w:tc>
          <w:tcPr>
            <w:tcW w:w="4781" w:type="dxa"/>
            <w:shd w:val="clear" w:color="auto" w:fill="auto"/>
            <w:vAlign w:val="center"/>
            <w:hideMark/>
          </w:tcPr>
          <w:p w:rsidR="006511C4" w:rsidRPr="009C49A8" w:rsidRDefault="006511C4" w:rsidP="002A020C">
            <w:pPr>
              <w:ind w:firstLine="709"/>
              <w:contextualSpacing/>
              <w:jc w:val="center"/>
              <w:rPr>
                <w:bCs/>
              </w:rPr>
            </w:pPr>
            <w:r w:rsidRPr="009C49A8">
              <w:rPr>
                <w:bCs/>
              </w:rPr>
              <w:t>Значение</w:t>
            </w:r>
          </w:p>
        </w:tc>
      </w:tr>
      <w:tr w:rsidR="006511C4" w:rsidRPr="009C49A8" w:rsidTr="002A020C">
        <w:trPr>
          <w:trHeight w:val="137"/>
          <w:tblHeader/>
          <w:jc w:val="center"/>
        </w:trPr>
        <w:tc>
          <w:tcPr>
            <w:tcW w:w="4785" w:type="dxa"/>
            <w:shd w:val="clear" w:color="auto" w:fill="auto"/>
            <w:vAlign w:val="center"/>
          </w:tcPr>
          <w:p w:rsidR="006511C4" w:rsidRPr="009C49A8" w:rsidRDefault="006511C4" w:rsidP="002A020C">
            <w:pPr>
              <w:ind w:firstLine="709"/>
              <w:contextualSpacing/>
              <w:jc w:val="center"/>
              <w:rPr>
                <w:bCs/>
                <w:color w:val="000000"/>
              </w:rPr>
            </w:pPr>
            <w:r w:rsidRPr="009C49A8">
              <w:rPr>
                <w:bCs/>
                <w:color w:val="000000"/>
              </w:rPr>
              <w:t>1</w:t>
            </w:r>
          </w:p>
        </w:tc>
        <w:tc>
          <w:tcPr>
            <w:tcW w:w="4781" w:type="dxa"/>
            <w:shd w:val="clear" w:color="auto" w:fill="auto"/>
            <w:vAlign w:val="center"/>
          </w:tcPr>
          <w:p w:rsidR="006511C4" w:rsidRPr="009C49A8" w:rsidRDefault="006511C4" w:rsidP="002A020C">
            <w:pPr>
              <w:ind w:firstLine="709"/>
              <w:contextualSpacing/>
              <w:jc w:val="center"/>
              <w:rPr>
                <w:bCs/>
                <w:color w:val="000000"/>
              </w:rPr>
            </w:pPr>
            <w:r w:rsidRPr="009C49A8">
              <w:rPr>
                <w:bCs/>
                <w:color w:val="000000"/>
              </w:rPr>
              <w:t>2</w:t>
            </w:r>
          </w:p>
        </w:tc>
      </w:tr>
      <w:tr w:rsidR="006511C4" w:rsidRPr="009C49A8" w:rsidTr="002A020C">
        <w:trPr>
          <w:trHeight w:val="240"/>
          <w:jc w:val="center"/>
        </w:trPr>
        <w:tc>
          <w:tcPr>
            <w:tcW w:w="4785" w:type="dxa"/>
            <w:shd w:val="clear" w:color="auto" w:fill="auto"/>
            <w:noWrap/>
            <w:vAlign w:val="center"/>
          </w:tcPr>
          <w:p w:rsidR="006511C4" w:rsidRPr="009C49A8" w:rsidRDefault="006511C4" w:rsidP="002A020C">
            <w:pPr>
              <w:ind w:firstLine="709"/>
              <w:contextualSpacing/>
              <w:rPr>
                <w:bCs/>
                <w:color w:val="000000"/>
              </w:rPr>
            </w:pPr>
            <w:r w:rsidRPr="009C49A8">
              <w:rPr>
                <w:bCs/>
                <w:color w:val="000000"/>
              </w:rPr>
              <w:t>Категория</w:t>
            </w:r>
          </w:p>
        </w:tc>
        <w:tc>
          <w:tcPr>
            <w:tcW w:w="4781" w:type="dxa"/>
            <w:shd w:val="clear" w:color="auto" w:fill="auto"/>
            <w:noWrap/>
            <w:vAlign w:val="center"/>
          </w:tcPr>
          <w:p w:rsidR="006511C4" w:rsidRPr="009C49A8" w:rsidRDefault="000004DA" w:rsidP="002A020C">
            <w:pPr>
              <w:ind w:firstLine="709"/>
              <w:contextualSpacing/>
              <w:jc w:val="center"/>
              <w:rPr>
                <w:bCs/>
                <w:color w:val="000000"/>
              </w:rPr>
            </w:pPr>
            <w:r>
              <w:rPr>
                <w:bCs/>
                <w:color w:val="000000"/>
                <w:lang w:val="en-US"/>
              </w:rPr>
              <w:t>II</w:t>
            </w:r>
          </w:p>
        </w:tc>
      </w:tr>
      <w:tr w:rsidR="006511C4" w:rsidRPr="009C49A8" w:rsidTr="002A020C">
        <w:trPr>
          <w:trHeight w:val="240"/>
          <w:jc w:val="center"/>
        </w:trPr>
        <w:tc>
          <w:tcPr>
            <w:tcW w:w="4785" w:type="dxa"/>
            <w:shd w:val="clear" w:color="auto" w:fill="auto"/>
            <w:noWrap/>
            <w:vAlign w:val="center"/>
          </w:tcPr>
          <w:p w:rsidR="006511C4" w:rsidRPr="009C49A8" w:rsidRDefault="006511C4" w:rsidP="002A020C">
            <w:pPr>
              <w:ind w:firstLine="709"/>
              <w:contextualSpacing/>
              <w:rPr>
                <w:bCs/>
                <w:color w:val="000000"/>
                <w:lang w:val="en-US"/>
              </w:rPr>
            </w:pPr>
            <w:r w:rsidRPr="009C49A8">
              <w:rPr>
                <w:bCs/>
                <w:color w:val="000000"/>
              </w:rPr>
              <w:t>Протяженность</w:t>
            </w:r>
          </w:p>
        </w:tc>
        <w:tc>
          <w:tcPr>
            <w:tcW w:w="4781" w:type="dxa"/>
            <w:shd w:val="clear" w:color="auto" w:fill="auto"/>
            <w:noWrap/>
            <w:vAlign w:val="center"/>
          </w:tcPr>
          <w:p w:rsidR="006511C4" w:rsidRPr="009C49A8" w:rsidRDefault="000004DA" w:rsidP="002A020C">
            <w:pPr>
              <w:ind w:firstLine="709"/>
              <w:contextualSpacing/>
              <w:jc w:val="center"/>
              <w:rPr>
                <w:bCs/>
                <w:color w:val="000000"/>
              </w:rPr>
            </w:pPr>
            <w:r>
              <w:rPr>
                <w:bCs/>
                <w:color w:val="000000"/>
                <w:lang w:val="en-US"/>
              </w:rPr>
              <w:t>2870</w:t>
            </w:r>
            <w:r w:rsidR="006511C4" w:rsidRPr="009C49A8">
              <w:rPr>
                <w:bCs/>
                <w:color w:val="000000"/>
              </w:rPr>
              <w:t xml:space="preserve"> м</w:t>
            </w:r>
          </w:p>
        </w:tc>
      </w:tr>
      <w:tr w:rsidR="006511C4" w:rsidRPr="009C49A8" w:rsidTr="002A020C">
        <w:trPr>
          <w:trHeight w:val="240"/>
          <w:jc w:val="center"/>
        </w:trPr>
        <w:tc>
          <w:tcPr>
            <w:tcW w:w="4785" w:type="dxa"/>
            <w:shd w:val="clear" w:color="auto" w:fill="auto"/>
            <w:noWrap/>
            <w:vAlign w:val="center"/>
          </w:tcPr>
          <w:p w:rsidR="006511C4" w:rsidRPr="009C49A8" w:rsidRDefault="006511C4" w:rsidP="002A020C">
            <w:pPr>
              <w:ind w:firstLine="709"/>
              <w:contextualSpacing/>
              <w:rPr>
                <w:bCs/>
                <w:color w:val="000000"/>
              </w:rPr>
            </w:pPr>
            <w:r w:rsidRPr="009C49A8">
              <w:rPr>
                <w:bCs/>
                <w:color w:val="000000"/>
              </w:rPr>
              <w:t>Примыкание</w:t>
            </w:r>
          </w:p>
        </w:tc>
        <w:tc>
          <w:tcPr>
            <w:tcW w:w="4781" w:type="dxa"/>
            <w:shd w:val="clear" w:color="auto" w:fill="auto"/>
            <w:noWrap/>
            <w:vAlign w:val="center"/>
          </w:tcPr>
          <w:p w:rsidR="006511C4" w:rsidRDefault="006511C4" w:rsidP="002A020C">
            <w:pPr>
              <w:contextualSpacing/>
              <w:jc w:val="center"/>
              <w:rPr>
                <w:bCs/>
                <w:color w:val="000000"/>
              </w:rPr>
            </w:pPr>
            <w:r w:rsidRPr="009C49A8">
              <w:rPr>
                <w:bCs/>
                <w:color w:val="000000"/>
              </w:rPr>
              <w:t xml:space="preserve">км </w:t>
            </w:r>
            <w:r w:rsidR="000004DA" w:rsidRPr="000004DA">
              <w:rPr>
                <w:bCs/>
                <w:color w:val="000000"/>
              </w:rPr>
              <w:t>0</w:t>
            </w:r>
            <w:r w:rsidRPr="009C49A8">
              <w:rPr>
                <w:bCs/>
                <w:color w:val="000000"/>
              </w:rPr>
              <w:t>+</w:t>
            </w:r>
            <w:r w:rsidR="000004DA" w:rsidRPr="000004DA">
              <w:rPr>
                <w:bCs/>
                <w:color w:val="000000"/>
              </w:rPr>
              <w:t>2</w:t>
            </w:r>
            <w:r w:rsidRPr="009C49A8">
              <w:rPr>
                <w:bCs/>
                <w:color w:val="000000"/>
              </w:rPr>
              <w:t xml:space="preserve">0 </w:t>
            </w:r>
            <w:r w:rsidR="000004DA">
              <w:rPr>
                <w:bCs/>
                <w:color w:val="000000"/>
              </w:rPr>
              <w:t>пр. Котельникова</w:t>
            </w:r>
          </w:p>
          <w:p w:rsidR="000004DA" w:rsidRDefault="000004DA" w:rsidP="002A020C">
            <w:pPr>
              <w:contextualSpacing/>
              <w:jc w:val="center"/>
              <w:rPr>
                <w:bCs/>
                <w:color w:val="000000"/>
              </w:rPr>
            </w:pPr>
            <w:r>
              <w:rPr>
                <w:bCs/>
                <w:color w:val="000000"/>
              </w:rPr>
              <w:t>км 2+80 пр. Котельникова</w:t>
            </w:r>
          </w:p>
          <w:p w:rsidR="000004DA" w:rsidRDefault="000004DA" w:rsidP="002A020C">
            <w:pPr>
              <w:contextualSpacing/>
              <w:jc w:val="center"/>
              <w:rPr>
                <w:bCs/>
                <w:color w:val="000000"/>
              </w:rPr>
            </w:pPr>
            <w:r>
              <w:rPr>
                <w:bCs/>
                <w:color w:val="000000"/>
              </w:rPr>
              <w:t>2+91,50 к домам</w:t>
            </w:r>
          </w:p>
          <w:p w:rsidR="000004DA" w:rsidRPr="000004DA" w:rsidRDefault="000004DA" w:rsidP="002A020C">
            <w:pPr>
              <w:contextualSpacing/>
              <w:jc w:val="center"/>
              <w:rPr>
                <w:bCs/>
                <w:color w:val="000000"/>
              </w:rPr>
            </w:pPr>
            <w:r>
              <w:rPr>
                <w:bCs/>
                <w:color w:val="000000"/>
              </w:rPr>
              <w:t>27+47,50 шиномонтаж Восток Автошина</w:t>
            </w:r>
          </w:p>
        </w:tc>
      </w:tr>
      <w:tr w:rsidR="006511C4" w:rsidRPr="009C49A8" w:rsidTr="002A020C">
        <w:trPr>
          <w:trHeight w:val="240"/>
          <w:jc w:val="center"/>
        </w:trPr>
        <w:tc>
          <w:tcPr>
            <w:tcW w:w="4785" w:type="dxa"/>
            <w:shd w:val="clear" w:color="auto" w:fill="auto"/>
            <w:noWrap/>
            <w:vAlign w:val="center"/>
          </w:tcPr>
          <w:p w:rsidR="006511C4" w:rsidRPr="009C49A8" w:rsidRDefault="006511C4" w:rsidP="002A020C">
            <w:pPr>
              <w:ind w:firstLine="709"/>
              <w:contextualSpacing/>
              <w:rPr>
                <w:bCs/>
                <w:color w:val="000000"/>
                <w:lang w:val="en-US"/>
              </w:rPr>
            </w:pPr>
            <w:r w:rsidRPr="009C49A8">
              <w:rPr>
                <w:bCs/>
                <w:color w:val="000000"/>
              </w:rPr>
              <w:t>Земляное полотно</w:t>
            </w:r>
          </w:p>
        </w:tc>
        <w:tc>
          <w:tcPr>
            <w:tcW w:w="4781" w:type="dxa"/>
            <w:shd w:val="clear" w:color="auto" w:fill="auto"/>
            <w:noWrap/>
            <w:vAlign w:val="center"/>
          </w:tcPr>
          <w:p w:rsidR="006511C4" w:rsidRPr="009C49A8" w:rsidRDefault="000004DA" w:rsidP="002A020C">
            <w:pPr>
              <w:ind w:firstLine="709"/>
              <w:contextualSpacing/>
              <w:jc w:val="center"/>
              <w:rPr>
                <w:bCs/>
                <w:color w:val="000000"/>
              </w:rPr>
            </w:pPr>
            <w:r>
              <w:rPr>
                <w:bCs/>
                <w:color w:val="000000"/>
              </w:rPr>
              <w:t>21,8</w:t>
            </w:r>
            <w:r w:rsidR="006511C4" w:rsidRPr="009C49A8">
              <w:rPr>
                <w:bCs/>
                <w:color w:val="000000"/>
              </w:rPr>
              <w:t xml:space="preserve"> м (</w:t>
            </w:r>
            <w:r>
              <w:rPr>
                <w:bCs/>
                <w:color w:val="000000"/>
              </w:rPr>
              <w:t>4</w:t>
            </w:r>
            <w:r w:rsidR="006511C4" w:rsidRPr="009C49A8">
              <w:rPr>
                <w:bCs/>
                <w:color w:val="000000"/>
              </w:rPr>
              <w:t xml:space="preserve"> полос</w:t>
            </w:r>
            <w:r>
              <w:rPr>
                <w:bCs/>
                <w:color w:val="000000"/>
              </w:rPr>
              <w:t>ы</w:t>
            </w:r>
            <w:r w:rsidR="006511C4" w:rsidRPr="009C49A8">
              <w:rPr>
                <w:bCs/>
                <w:color w:val="000000"/>
              </w:rPr>
              <w:t xml:space="preserve"> движения шириной </w:t>
            </w:r>
            <w:r>
              <w:rPr>
                <w:bCs/>
                <w:color w:val="000000"/>
              </w:rPr>
              <w:t>3</w:t>
            </w:r>
            <w:r w:rsidR="006511C4" w:rsidRPr="009C49A8">
              <w:rPr>
                <w:bCs/>
                <w:color w:val="000000"/>
              </w:rPr>
              <w:t xml:space="preserve">,5 м + </w:t>
            </w:r>
            <w:r w:rsidR="006511C4" w:rsidRPr="009C49A8">
              <w:rPr>
                <w:bCs/>
                <w:color w:val="000000"/>
              </w:rPr>
              <w:br/>
              <w:t xml:space="preserve">2 обочины по </w:t>
            </w:r>
            <w:r>
              <w:rPr>
                <w:bCs/>
                <w:color w:val="000000"/>
              </w:rPr>
              <w:t>2</w:t>
            </w:r>
            <w:r w:rsidR="006511C4" w:rsidRPr="009C49A8">
              <w:rPr>
                <w:bCs/>
                <w:color w:val="000000"/>
              </w:rPr>
              <w:t>,5 м</w:t>
            </w:r>
            <w:r>
              <w:rPr>
                <w:bCs/>
                <w:color w:val="000000"/>
              </w:rPr>
              <w:t xml:space="preserve"> + 1 разделительная полоса шириной 2,8 м</w:t>
            </w:r>
            <w:r w:rsidR="006511C4" w:rsidRPr="009C49A8">
              <w:rPr>
                <w:bCs/>
                <w:color w:val="000000"/>
              </w:rPr>
              <w:t>)</w:t>
            </w:r>
          </w:p>
        </w:tc>
      </w:tr>
      <w:tr w:rsidR="006511C4" w:rsidRPr="009C49A8" w:rsidTr="002A020C">
        <w:trPr>
          <w:trHeight w:val="240"/>
          <w:jc w:val="center"/>
        </w:trPr>
        <w:tc>
          <w:tcPr>
            <w:tcW w:w="4785" w:type="dxa"/>
            <w:shd w:val="clear" w:color="auto" w:fill="auto"/>
            <w:noWrap/>
            <w:vAlign w:val="center"/>
          </w:tcPr>
          <w:p w:rsidR="006511C4" w:rsidRPr="009C49A8" w:rsidRDefault="006511C4" w:rsidP="002A020C">
            <w:pPr>
              <w:ind w:firstLine="709"/>
              <w:contextualSpacing/>
              <w:rPr>
                <w:bCs/>
                <w:color w:val="000000"/>
              </w:rPr>
            </w:pPr>
            <w:r w:rsidRPr="009C49A8">
              <w:rPr>
                <w:bCs/>
                <w:color w:val="000000"/>
              </w:rPr>
              <w:t>Толщина покрытия</w:t>
            </w:r>
          </w:p>
        </w:tc>
        <w:tc>
          <w:tcPr>
            <w:tcW w:w="4781" w:type="dxa"/>
            <w:shd w:val="clear" w:color="auto" w:fill="auto"/>
            <w:noWrap/>
            <w:vAlign w:val="center"/>
          </w:tcPr>
          <w:p w:rsidR="006511C4" w:rsidRPr="009C49A8" w:rsidRDefault="006511C4" w:rsidP="002A020C">
            <w:pPr>
              <w:ind w:firstLine="709"/>
              <w:contextualSpacing/>
              <w:jc w:val="center"/>
              <w:rPr>
                <w:bCs/>
                <w:color w:val="000000"/>
              </w:rPr>
            </w:pPr>
            <w:r w:rsidRPr="009C49A8">
              <w:rPr>
                <w:bCs/>
                <w:color w:val="000000"/>
              </w:rPr>
              <w:t>0,</w:t>
            </w:r>
            <w:r w:rsidR="00DE233A">
              <w:rPr>
                <w:bCs/>
                <w:color w:val="000000"/>
              </w:rPr>
              <w:t>45</w:t>
            </w:r>
            <w:r w:rsidRPr="009C49A8">
              <w:rPr>
                <w:bCs/>
                <w:color w:val="000000"/>
              </w:rPr>
              <w:t xml:space="preserve"> м</w:t>
            </w:r>
          </w:p>
        </w:tc>
      </w:tr>
      <w:tr w:rsidR="006511C4" w:rsidRPr="009C49A8" w:rsidTr="002A020C">
        <w:trPr>
          <w:trHeight w:val="240"/>
          <w:jc w:val="center"/>
        </w:trPr>
        <w:tc>
          <w:tcPr>
            <w:tcW w:w="4785" w:type="dxa"/>
            <w:shd w:val="clear" w:color="auto" w:fill="auto"/>
            <w:noWrap/>
            <w:vAlign w:val="center"/>
          </w:tcPr>
          <w:p w:rsidR="006511C4" w:rsidRPr="009C49A8" w:rsidRDefault="006511C4" w:rsidP="002A020C">
            <w:pPr>
              <w:ind w:firstLine="709"/>
              <w:contextualSpacing/>
              <w:rPr>
                <w:bCs/>
                <w:color w:val="000000"/>
              </w:rPr>
            </w:pPr>
            <w:r w:rsidRPr="009C49A8">
              <w:rPr>
                <w:bCs/>
                <w:color w:val="000000"/>
              </w:rPr>
              <w:t>Покрытие</w:t>
            </w:r>
          </w:p>
        </w:tc>
        <w:tc>
          <w:tcPr>
            <w:tcW w:w="4781" w:type="dxa"/>
            <w:shd w:val="clear" w:color="auto" w:fill="auto"/>
            <w:noWrap/>
            <w:vAlign w:val="center"/>
          </w:tcPr>
          <w:p w:rsidR="006511C4" w:rsidRPr="009C49A8" w:rsidRDefault="006511C4" w:rsidP="002A020C">
            <w:pPr>
              <w:contextualSpacing/>
              <w:rPr>
                <w:bCs/>
                <w:color w:val="000000"/>
              </w:rPr>
            </w:pPr>
            <w:r w:rsidRPr="009C49A8">
              <w:rPr>
                <w:bCs/>
                <w:color w:val="000000"/>
              </w:rPr>
              <w:t>Капитального типа из асфальтобетона:</w:t>
            </w:r>
          </w:p>
          <w:p w:rsidR="006511C4" w:rsidRPr="009C49A8" w:rsidRDefault="006511C4" w:rsidP="002A020C">
            <w:pPr>
              <w:contextualSpacing/>
              <w:rPr>
                <w:bCs/>
                <w:color w:val="000000"/>
              </w:rPr>
            </w:pPr>
            <w:r w:rsidRPr="009C49A8">
              <w:rPr>
                <w:bCs/>
                <w:color w:val="000000"/>
              </w:rPr>
              <w:t>-</w:t>
            </w:r>
            <w:r>
              <w:rPr>
                <w:bCs/>
                <w:color w:val="000000"/>
              </w:rPr>
              <w:t>в</w:t>
            </w:r>
            <w:r w:rsidRPr="009C49A8">
              <w:rPr>
                <w:bCs/>
                <w:color w:val="000000"/>
              </w:rPr>
              <w:t xml:space="preserve">ерхний слой </w:t>
            </w:r>
            <w:r w:rsidR="00935D9D" w:rsidRPr="009C49A8">
              <w:rPr>
                <w:bCs/>
                <w:color w:val="000000"/>
              </w:rPr>
              <w:t xml:space="preserve">плотный </w:t>
            </w:r>
            <w:r w:rsidRPr="009C49A8">
              <w:rPr>
                <w:bCs/>
                <w:color w:val="000000"/>
              </w:rPr>
              <w:t xml:space="preserve">горячий </w:t>
            </w:r>
            <w:r w:rsidR="00BA5461">
              <w:rPr>
                <w:bCs/>
                <w:color w:val="000000"/>
              </w:rPr>
              <w:t xml:space="preserve">мелкозернистый </w:t>
            </w:r>
            <w:r w:rsidRPr="009C49A8">
              <w:rPr>
                <w:bCs/>
                <w:color w:val="000000"/>
              </w:rPr>
              <w:t xml:space="preserve">асфальтобетон типа </w:t>
            </w:r>
            <w:r w:rsidR="00BA5461">
              <w:rPr>
                <w:bCs/>
                <w:color w:val="000000"/>
              </w:rPr>
              <w:t>А</w:t>
            </w:r>
            <w:r w:rsidRPr="009C49A8">
              <w:rPr>
                <w:bCs/>
                <w:color w:val="000000"/>
              </w:rPr>
              <w:t xml:space="preserve"> марки I </w:t>
            </w:r>
            <w:r w:rsidR="00BA5461">
              <w:rPr>
                <w:bCs/>
                <w:color w:val="000000"/>
              </w:rPr>
              <w:t xml:space="preserve">с добавлением полимерно-битумного вяжущего ПБВ-90 </w:t>
            </w:r>
            <w:r w:rsidRPr="009C49A8">
              <w:rPr>
                <w:bCs/>
                <w:color w:val="000000"/>
              </w:rPr>
              <w:t>по ГОСТ 9128-2013 – 0,0</w:t>
            </w:r>
            <w:r w:rsidR="00BA5461">
              <w:rPr>
                <w:bCs/>
                <w:color w:val="000000"/>
              </w:rPr>
              <w:t>5</w:t>
            </w:r>
            <w:r w:rsidR="00AD77A1">
              <w:rPr>
                <w:bCs/>
                <w:color w:val="000000"/>
              </w:rPr>
              <w:t xml:space="preserve"> </w:t>
            </w:r>
            <w:r w:rsidRPr="009C49A8">
              <w:rPr>
                <w:bCs/>
                <w:color w:val="000000"/>
              </w:rPr>
              <w:t>м;</w:t>
            </w:r>
          </w:p>
          <w:p w:rsidR="006511C4" w:rsidRDefault="006511C4" w:rsidP="002A020C">
            <w:pPr>
              <w:contextualSpacing/>
              <w:rPr>
                <w:bCs/>
                <w:color w:val="000000"/>
              </w:rPr>
            </w:pPr>
            <w:r w:rsidRPr="009C49A8">
              <w:rPr>
                <w:bCs/>
                <w:color w:val="000000"/>
              </w:rPr>
              <w:lastRenderedPageBreak/>
              <w:t xml:space="preserve">- </w:t>
            </w:r>
            <w:r w:rsidR="00D27580">
              <w:rPr>
                <w:bCs/>
                <w:color w:val="000000"/>
              </w:rPr>
              <w:t xml:space="preserve">нижний слой </w:t>
            </w:r>
            <w:r w:rsidR="00935D9D" w:rsidRPr="009C49A8">
              <w:rPr>
                <w:bCs/>
                <w:color w:val="000000"/>
              </w:rPr>
              <w:t xml:space="preserve">пористый </w:t>
            </w:r>
            <w:r w:rsidRPr="009C49A8">
              <w:rPr>
                <w:bCs/>
                <w:color w:val="000000"/>
              </w:rPr>
              <w:t xml:space="preserve">горячий </w:t>
            </w:r>
            <w:r w:rsidR="00BA5461">
              <w:rPr>
                <w:bCs/>
                <w:color w:val="000000"/>
              </w:rPr>
              <w:t xml:space="preserve">крупнозернистый </w:t>
            </w:r>
            <w:r w:rsidRPr="009C49A8">
              <w:rPr>
                <w:bCs/>
                <w:color w:val="000000"/>
              </w:rPr>
              <w:t>асфальтобетон марки II</w:t>
            </w:r>
            <w:r w:rsidR="00BA5461">
              <w:rPr>
                <w:bCs/>
                <w:color w:val="000000"/>
              </w:rPr>
              <w:t>, на битуме БНД марки 90/130</w:t>
            </w:r>
            <w:r w:rsidRPr="009C49A8">
              <w:rPr>
                <w:bCs/>
                <w:color w:val="000000"/>
              </w:rPr>
              <w:t xml:space="preserve"> по ГОСТ 9128-2013 – 0,0</w:t>
            </w:r>
            <w:r w:rsidR="00BA5461">
              <w:rPr>
                <w:bCs/>
                <w:color w:val="000000"/>
              </w:rPr>
              <w:t>7</w:t>
            </w:r>
            <w:r w:rsidR="00AD77A1">
              <w:rPr>
                <w:bCs/>
                <w:color w:val="000000"/>
              </w:rPr>
              <w:t xml:space="preserve"> </w:t>
            </w:r>
            <w:r w:rsidRPr="009C49A8">
              <w:rPr>
                <w:bCs/>
                <w:color w:val="000000"/>
              </w:rPr>
              <w:t>м;</w:t>
            </w:r>
          </w:p>
          <w:p w:rsidR="00B11681" w:rsidRPr="009C49A8" w:rsidRDefault="00B11681" w:rsidP="002A020C">
            <w:pPr>
              <w:contextualSpacing/>
              <w:rPr>
                <w:bCs/>
                <w:color w:val="000000"/>
              </w:rPr>
            </w:pPr>
            <w:r>
              <w:rPr>
                <w:bCs/>
                <w:color w:val="000000"/>
              </w:rPr>
              <w:t>- армирующая прослойка из геосетки;</w:t>
            </w:r>
          </w:p>
          <w:p w:rsidR="006511C4" w:rsidRPr="009C49A8" w:rsidRDefault="006511C4" w:rsidP="002A020C">
            <w:pPr>
              <w:contextualSpacing/>
              <w:rPr>
                <w:bCs/>
                <w:color w:val="000000"/>
              </w:rPr>
            </w:pPr>
            <w:r w:rsidRPr="009C49A8">
              <w:rPr>
                <w:bCs/>
                <w:color w:val="000000"/>
              </w:rPr>
              <w:t xml:space="preserve">- </w:t>
            </w:r>
            <w:r w:rsidR="00B11681">
              <w:rPr>
                <w:bCs/>
                <w:color w:val="000000"/>
              </w:rPr>
              <w:t>верхний</w:t>
            </w:r>
            <w:r w:rsidRPr="009C49A8">
              <w:rPr>
                <w:bCs/>
                <w:color w:val="000000"/>
              </w:rPr>
              <w:t xml:space="preserve"> слой основания из черного щебня</w:t>
            </w:r>
            <w:r w:rsidR="00B11681">
              <w:rPr>
                <w:bCs/>
                <w:color w:val="000000"/>
              </w:rPr>
              <w:t xml:space="preserve"> по ВСН 123-77 </w:t>
            </w:r>
            <w:r w:rsidRPr="009C49A8">
              <w:rPr>
                <w:bCs/>
                <w:color w:val="000000"/>
              </w:rPr>
              <w:t>– 0,08</w:t>
            </w:r>
            <w:r w:rsidR="00AD77A1">
              <w:rPr>
                <w:bCs/>
                <w:color w:val="000000"/>
              </w:rPr>
              <w:t xml:space="preserve"> </w:t>
            </w:r>
            <w:r w:rsidRPr="009C49A8">
              <w:rPr>
                <w:bCs/>
                <w:color w:val="000000"/>
              </w:rPr>
              <w:t>м;</w:t>
            </w:r>
          </w:p>
          <w:p w:rsidR="006511C4" w:rsidRPr="009C49A8" w:rsidRDefault="006511C4" w:rsidP="002A020C">
            <w:pPr>
              <w:contextualSpacing/>
              <w:rPr>
                <w:bCs/>
                <w:color w:val="000000"/>
              </w:rPr>
            </w:pPr>
            <w:r w:rsidRPr="009C49A8">
              <w:rPr>
                <w:bCs/>
                <w:color w:val="000000"/>
              </w:rPr>
              <w:t>- основание из ЩПС марки С4</w:t>
            </w:r>
            <w:r w:rsidR="00AD77A1">
              <w:rPr>
                <w:bCs/>
                <w:color w:val="000000"/>
              </w:rPr>
              <w:t xml:space="preserve"> по ГОСТ 25607-2009, с добавлением 30% нефелинового шлама по ГОСТ 23558-94 </w:t>
            </w:r>
            <w:r w:rsidRPr="009C49A8">
              <w:rPr>
                <w:bCs/>
                <w:color w:val="000000"/>
              </w:rPr>
              <w:t>– 0,</w:t>
            </w:r>
            <w:r w:rsidR="00B11681">
              <w:rPr>
                <w:bCs/>
                <w:color w:val="000000"/>
              </w:rPr>
              <w:t>2</w:t>
            </w:r>
            <w:r w:rsidRPr="009C49A8">
              <w:rPr>
                <w:bCs/>
                <w:color w:val="000000"/>
              </w:rPr>
              <w:t>5</w:t>
            </w:r>
            <w:r w:rsidR="00AD77A1">
              <w:rPr>
                <w:bCs/>
                <w:color w:val="000000"/>
              </w:rPr>
              <w:t xml:space="preserve"> </w:t>
            </w:r>
            <w:r w:rsidRPr="009C49A8">
              <w:rPr>
                <w:bCs/>
                <w:color w:val="000000"/>
              </w:rPr>
              <w:t>м.</w:t>
            </w:r>
          </w:p>
        </w:tc>
      </w:tr>
      <w:tr w:rsidR="006511C4" w:rsidRPr="009C49A8" w:rsidTr="002A020C">
        <w:trPr>
          <w:trHeight w:val="240"/>
          <w:jc w:val="center"/>
        </w:trPr>
        <w:tc>
          <w:tcPr>
            <w:tcW w:w="4785" w:type="dxa"/>
            <w:shd w:val="clear" w:color="auto" w:fill="auto"/>
            <w:noWrap/>
            <w:vAlign w:val="center"/>
          </w:tcPr>
          <w:p w:rsidR="006511C4" w:rsidRPr="009C49A8" w:rsidRDefault="006511C4" w:rsidP="002A020C">
            <w:pPr>
              <w:ind w:firstLine="709"/>
              <w:contextualSpacing/>
              <w:rPr>
                <w:bCs/>
                <w:color w:val="000000"/>
              </w:rPr>
            </w:pPr>
            <w:r w:rsidRPr="009C49A8">
              <w:rPr>
                <w:bCs/>
                <w:color w:val="000000"/>
              </w:rPr>
              <w:lastRenderedPageBreak/>
              <w:t>Обочина</w:t>
            </w:r>
          </w:p>
        </w:tc>
        <w:tc>
          <w:tcPr>
            <w:tcW w:w="4781" w:type="dxa"/>
            <w:shd w:val="clear" w:color="auto" w:fill="auto"/>
            <w:noWrap/>
            <w:vAlign w:val="center"/>
          </w:tcPr>
          <w:p w:rsidR="006511C4" w:rsidRPr="009C49A8" w:rsidRDefault="006511C4" w:rsidP="002A020C">
            <w:pPr>
              <w:ind w:firstLine="709"/>
              <w:contextualSpacing/>
              <w:jc w:val="center"/>
              <w:rPr>
                <w:bCs/>
                <w:color w:val="000000"/>
              </w:rPr>
            </w:pPr>
            <w:r w:rsidRPr="009C49A8">
              <w:rPr>
                <w:bCs/>
                <w:color w:val="000000"/>
              </w:rPr>
              <w:t>ЩПС марки С10- 0,</w:t>
            </w:r>
            <w:r w:rsidR="00DE233A">
              <w:rPr>
                <w:bCs/>
                <w:color w:val="000000"/>
              </w:rPr>
              <w:t>31</w:t>
            </w:r>
            <w:r w:rsidRPr="009C49A8">
              <w:rPr>
                <w:bCs/>
                <w:color w:val="000000"/>
              </w:rPr>
              <w:t xml:space="preserve"> м.</w:t>
            </w:r>
          </w:p>
        </w:tc>
      </w:tr>
      <w:tr w:rsidR="006511C4" w:rsidRPr="00E471ED" w:rsidTr="002A020C">
        <w:trPr>
          <w:trHeight w:val="240"/>
          <w:jc w:val="center"/>
        </w:trPr>
        <w:tc>
          <w:tcPr>
            <w:tcW w:w="4785" w:type="dxa"/>
            <w:shd w:val="clear" w:color="auto" w:fill="auto"/>
            <w:noWrap/>
            <w:vAlign w:val="center"/>
          </w:tcPr>
          <w:p w:rsidR="006511C4" w:rsidRPr="009C49A8" w:rsidRDefault="006511C4" w:rsidP="002A020C">
            <w:pPr>
              <w:ind w:firstLine="709"/>
              <w:contextualSpacing/>
              <w:rPr>
                <w:bCs/>
                <w:color w:val="000000"/>
              </w:rPr>
            </w:pPr>
            <w:r w:rsidRPr="009C49A8">
              <w:rPr>
                <w:bCs/>
                <w:color w:val="000000"/>
              </w:rPr>
              <w:t>Место размещения</w:t>
            </w:r>
          </w:p>
        </w:tc>
        <w:tc>
          <w:tcPr>
            <w:tcW w:w="4781" w:type="dxa"/>
            <w:shd w:val="clear" w:color="auto" w:fill="auto"/>
            <w:noWrap/>
            <w:vAlign w:val="center"/>
          </w:tcPr>
          <w:p w:rsidR="006511C4" w:rsidRPr="00E471ED" w:rsidRDefault="00B11681" w:rsidP="00783296">
            <w:pPr>
              <w:contextualSpacing/>
              <w:jc w:val="center"/>
              <w:rPr>
                <w:bCs/>
                <w:color w:val="000000"/>
              </w:rPr>
            </w:pPr>
            <w:r>
              <w:rPr>
                <w:bCs/>
              </w:rPr>
              <w:t>Г</w:t>
            </w:r>
            <w:r w:rsidR="00783296" w:rsidRPr="00783296">
              <w:rPr>
                <w:bCs/>
              </w:rPr>
              <w:t>ородско</w:t>
            </w:r>
            <w:r>
              <w:rPr>
                <w:bCs/>
              </w:rPr>
              <w:t>й</w:t>
            </w:r>
            <w:r w:rsidR="00783296" w:rsidRPr="00783296">
              <w:rPr>
                <w:bCs/>
              </w:rPr>
              <w:t xml:space="preserve"> округ город Красноярск и Солонцовск</w:t>
            </w:r>
            <w:r>
              <w:rPr>
                <w:bCs/>
              </w:rPr>
              <w:t>ий</w:t>
            </w:r>
            <w:r w:rsidR="00783296" w:rsidRPr="00783296">
              <w:rPr>
                <w:bCs/>
              </w:rPr>
              <w:t xml:space="preserve"> сельсовет Емельяновского района</w:t>
            </w:r>
          </w:p>
        </w:tc>
      </w:tr>
    </w:tbl>
    <w:p w:rsidR="004E2C73" w:rsidRPr="004E2C73" w:rsidRDefault="004E2C73" w:rsidP="00A16A03">
      <w:pPr>
        <w:widowControl w:val="0"/>
        <w:tabs>
          <w:tab w:val="left" w:pos="2700"/>
        </w:tabs>
        <w:ind w:firstLine="709"/>
        <w:contextualSpacing/>
        <w:jc w:val="center"/>
        <w:rPr>
          <w:bCs/>
          <w:color w:val="000000"/>
        </w:rPr>
      </w:pPr>
    </w:p>
    <w:p w:rsidR="00B11AD3" w:rsidRDefault="00B11AD3" w:rsidP="00B11AD3">
      <w:pPr>
        <w:widowControl w:val="0"/>
        <w:tabs>
          <w:tab w:val="left" w:pos="2700"/>
        </w:tabs>
        <w:contextualSpacing/>
        <w:jc w:val="center"/>
        <w:rPr>
          <w:rFonts w:eastAsia="Arial"/>
          <w:sz w:val="28"/>
          <w:szCs w:val="28"/>
        </w:rPr>
      </w:pPr>
    </w:p>
    <w:p w:rsidR="00826683" w:rsidRDefault="001C072B" w:rsidP="00A16A03">
      <w:pPr>
        <w:widowControl w:val="0"/>
        <w:tabs>
          <w:tab w:val="left" w:pos="2700"/>
        </w:tabs>
        <w:contextualSpacing/>
        <w:jc w:val="center"/>
        <w:rPr>
          <w:rFonts w:eastAsia="Arial"/>
          <w:sz w:val="28"/>
          <w:szCs w:val="28"/>
        </w:rPr>
      </w:pPr>
      <w:r>
        <w:rPr>
          <w:rFonts w:eastAsia="Calibri"/>
          <w:sz w:val="28"/>
          <w:szCs w:val="28"/>
        </w:rPr>
        <w:t>2</w:t>
      </w:r>
      <w:r w:rsidR="00753FAF" w:rsidRPr="00826683">
        <w:rPr>
          <w:rFonts w:eastAsia="Calibri"/>
          <w:sz w:val="28"/>
          <w:szCs w:val="28"/>
        </w:rPr>
        <w:t>.</w:t>
      </w:r>
      <w:r w:rsidR="00AE5F49">
        <w:rPr>
          <w:rFonts w:eastAsia="Arial"/>
          <w:sz w:val="28"/>
          <w:szCs w:val="28"/>
        </w:rPr>
        <w:t>4</w:t>
      </w:r>
      <w:r w:rsidR="00CA0875" w:rsidRPr="00826683">
        <w:rPr>
          <w:rFonts w:eastAsia="Arial"/>
          <w:sz w:val="28"/>
          <w:szCs w:val="28"/>
        </w:rPr>
        <w:t xml:space="preserve">. Перечень субъектов Российской Федерации, перечень муниципальных районов, городских округов в составе субъектов Российской Федерации, перечень поселений, населенных пунктов, на территориях которых </w:t>
      </w:r>
    </w:p>
    <w:p w:rsidR="00CA0875" w:rsidRPr="00826683" w:rsidRDefault="00CA0875" w:rsidP="00A16A03">
      <w:pPr>
        <w:widowControl w:val="0"/>
        <w:tabs>
          <w:tab w:val="left" w:pos="2700"/>
        </w:tabs>
        <w:contextualSpacing/>
        <w:jc w:val="center"/>
        <w:rPr>
          <w:rFonts w:eastAsia="Arial"/>
          <w:sz w:val="28"/>
          <w:szCs w:val="28"/>
        </w:rPr>
      </w:pPr>
      <w:r w:rsidRPr="00826683">
        <w:rPr>
          <w:rFonts w:eastAsia="Arial"/>
          <w:sz w:val="28"/>
          <w:szCs w:val="28"/>
        </w:rPr>
        <w:t>устанавлива</w:t>
      </w:r>
      <w:r w:rsidR="001C072B">
        <w:rPr>
          <w:rFonts w:eastAsia="Arial"/>
          <w:sz w:val="28"/>
          <w:szCs w:val="28"/>
        </w:rPr>
        <w:t>е</w:t>
      </w:r>
      <w:r w:rsidRPr="00826683">
        <w:rPr>
          <w:rFonts w:eastAsia="Arial"/>
          <w:sz w:val="28"/>
          <w:szCs w:val="28"/>
        </w:rPr>
        <w:t>тс</w:t>
      </w:r>
      <w:r w:rsidR="00AE5F49">
        <w:rPr>
          <w:rFonts w:eastAsia="Arial"/>
          <w:sz w:val="28"/>
          <w:szCs w:val="28"/>
        </w:rPr>
        <w:t>я зон</w:t>
      </w:r>
      <w:r w:rsidR="001C072B">
        <w:rPr>
          <w:rFonts w:eastAsia="Arial"/>
          <w:sz w:val="28"/>
          <w:szCs w:val="28"/>
        </w:rPr>
        <w:t>а</w:t>
      </w:r>
      <w:r w:rsidR="00AE5F49">
        <w:rPr>
          <w:rFonts w:eastAsia="Arial"/>
          <w:sz w:val="28"/>
          <w:szCs w:val="28"/>
        </w:rPr>
        <w:t xml:space="preserve"> планируемого размещения О</w:t>
      </w:r>
      <w:r w:rsidRPr="00826683">
        <w:rPr>
          <w:rFonts w:eastAsia="Arial"/>
          <w:sz w:val="28"/>
          <w:szCs w:val="28"/>
        </w:rPr>
        <w:t>бъект</w:t>
      </w:r>
      <w:r w:rsidR="00AE5F49">
        <w:rPr>
          <w:rFonts w:eastAsia="Arial"/>
          <w:sz w:val="28"/>
          <w:szCs w:val="28"/>
        </w:rPr>
        <w:t>а</w:t>
      </w:r>
    </w:p>
    <w:p w:rsidR="00CA0875" w:rsidRPr="001473E3" w:rsidRDefault="00CA0875" w:rsidP="00A16A03">
      <w:pPr>
        <w:widowControl w:val="0"/>
        <w:tabs>
          <w:tab w:val="left" w:pos="2700"/>
        </w:tabs>
        <w:ind w:firstLine="709"/>
        <w:contextualSpacing/>
        <w:jc w:val="center"/>
        <w:rPr>
          <w:rFonts w:eastAsia="Arial"/>
          <w:sz w:val="28"/>
          <w:szCs w:val="28"/>
        </w:rPr>
      </w:pPr>
    </w:p>
    <w:p w:rsidR="005941D6" w:rsidRPr="000E080F" w:rsidRDefault="001C072B" w:rsidP="000E080F">
      <w:pPr>
        <w:pStyle w:val="14"/>
        <w:ind w:firstLine="709"/>
        <w:contextualSpacing/>
        <w:jc w:val="both"/>
        <w:rPr>
          <w:rFonts w:eastAsiaTheme="minorHAnsi"/>
          <w:szCs w:val="28"/>
          <w:lang w:eastAsia="en-US"/>
        </w:rPr>
      </w:pPr>
      <w:r>
        <w:rPr>
          <w:rFonts w:eastAsiaTheme="minorHAnsi"/>
          <w:szCs w:val="28"/>
          <w:lang w:eastAsia="en-US"/>
        </w:rPr>
        <w:t>З</w:t>
      </w:r>
      <w:r w:rsidR="00E71919" w:rsidRPr="000E080F">
        <w:rPr>
          <w:rFonts w:eastAsiaTheme="minorHAnsi"/>
          <w:szCs w:val="28"/>
          <w:lang w:eastAsia="en-US"/>
        </w:rPr>
        <w:t>он</w:t>
      </w:r>
      <w:r w:rsidR="0008705B">
        <w:rPr>
          <w:rFonts w:eastAsiaTheme="minorHAnsi"/>
          <w:szCs w:val="28"/>
          <w:lang w:eastAsia="en-US"/>
        </w:rPr>
        <w:t>а</w:t>
      </w:r>
      <w:r w:rsidR="00E71919" w:rsidRPr="000E080F">
        <w:rPr>
          <w:rFonts w:eastAsiaTheme="minorHAnsi"/>
          <w:szCs w:val="28"/>
          <w:lang w:eastAsia="en-US"/>
        </w:rPr>
        <w:t xml:space="preserve"> планируемого размещения </w:t>
      </w:r>
      <w:r w:rsidR="00AE5F49">
        <w:rPr>
          <w:rFonts w:eastAsiaTheme="minorHAnsi"/>
          <w:szCs w:val="28"/>
          <w:lang w:eastAsia="en-US"/>
        </w:rPr>
        <w:t>О</w:t>
      </w:r>
      <w:r w:rsidR="00E71919" w:rsidRPr="000E080F">
        <w:rPr>
          <w:rFonts w:eastAsiaTheme="minorHAnsi"/>
          <w:szCs w:val="28"/>
          <w:lang w:eastAsia="en-US"/>
        </w:rPr>
        <w:t>бъекта расположен</w:t>
      </w:r>
      <w:r w:rsidR="0008705B">
        <w:rPr>
          <w:rFonts w:eastAsiaTheme="minorHAnsi"/>
          <w:szCs w:val="28"/>
          <w:lang w:eastAsia="en-US"/>
        </w:rPr>
        <w:t>а</w:t>
      </w:r>
      <w:r w:rsidR="00E71919" w:rsidRPr="000E080F">
        <w:rPr>
          <w:rFonts w:eastAsiaTheme="minorHAnsi"/>
          <w:szCs w:val="28"/>
          <w:lang w:eastAsia="en-US"/>
        </w:rPr>
        <w:t xml:space="preserve"> в Красноярском крае на территори</w:t>
      </w:r>
      <w:r w:rsidR="00AE5F49">
        <w:rPr>
          <w:rFonts w:eastAsiaTheme="minorHAnsi"/>
          <w:szCs w:val="28"/>
          <w:lang w:eastAsia="en-US"/>
        </w:rPr>
        <w:t>ях</w:t>
      </w:r>
      <w:r w:rsidR="00E71919" w:rsidRPr="000E080F">
        <w:rPr>
          <w:rFonts w:eastAsiaTheme="minorHAnsi"/>
          <w:szCs w:val="28"/>
          <w:lang w:eastAsia="en-US"/>
        </w:rPr>
        <w:t xml:space="preserve"> двух муниципальных образований: городского округа город Красноярск и </w:t>
      </w:r>
      <w:proofErr w:type="spellStart"/>
      <w:r w:rsidR="00E71919" w:rsidRPr="000E080F">
        <w:rPr>
          <w:rFonts w:eastAsiaTheme="minorHAnsi"/>
          <w:szCs w:val="28"/>
          <w:lang w:eastAsia="en-US"/>
        </w:rPr>
        <w:t>Солонцовского</w:t>
      </w:r>
      <w:proofErr w:type="spellEnd"/>
      <w:r w:rsidR="00E71919" w:rsidRPr="000E080F">
        <w:rPr>
          <w:rFonts w:eastAsiaTheme="minorHAnsi"/>
          <w:szCs w:val="28"/>
          <w:lang w:eastAsia="en-US"/>
        </w:rPr>
        <w:t xml:space="preserve"> се</w:t>
      </w:r>
      <w:r w:rsidR="00404BC3">
        <w:rPr>
          <w:rFonts w:eastAsiaTheme="minorHAnsi"/>
          <w:szCs w:val="28"/>
          <w:lang w:eastAsia="en-US"/>
        </w:rPr>
        <w:t>льсовета Емельяновского района,</w:t>
      </w:r>
      <w:r w:rsidR="00AE5F49">
        <w:rPr>
          <w:rFonts w:eastAsiaTheme="minorHAnsi"/>
          <w:szCs w:val="28"/>
          <w:lang w:eastAsia="en-US"/>
        </w:rPr>
        <w:t xml:space="preserve"> </w:t>
      </w:r>
      <w:r w:rsidR="00EB3655">
        <w:rPr>
          <w:rFonts w:eastAsiaTheme="minorHAnsi"/>
          <w:szCs w:val="28"/>
          <w:lang w:eastAsia="en-US"/>
        </w:rPr>
        <w:br/>
      </w:r>
      <w:r w:rsidR="00E71919" w:rsidRPr="000E080F">
        <w:rPr>
          <w:rFonts w:eastAsiaTheme="minorHAnsi"/>
          <w:szCs w:val="28"/>
          <w:lang w:eastAsia="en-US"/>
        </w:rPr>
        <w:t>на территори</w:t>
      </w:r>
      <w:r w:rsidR="00AE5F49">
        <w:rPr>
          <w:rFonts w:eastAsiaTheme="minorHAnsi"/>
          <w:szCs w:val="28"/>
          <w:lang w:eastAsia="en-US"/>
        </w:rPr>
        <w:t>ях</w:t>
      </w:r>
      <w:r w:rsidR="00E71919" w:rsidRPr="000E080F">
        <w:rPr>
          <w:rFonts w:eastAsiaTheme="minorHAnsi"/>
          <w:szCs w:val="28"/>
          <w:lang w:eastAsia="en-US"/>
        </w:rPr>
        <w:t xml:space="preserve"> двух населенных пунктов: города Красноярска и поселка Солонцы Емельяновского района, на севере в Центральном районе города Красноярска, на юге поселка Солонцы.</w:t>
      </w:r>
    </w:p>
    <w:p w:rsidR="00CA0875" w:rsidRDefault="00CA0875" w:rsidP="00A16A03">
      <w:pPr>
        <w:widowControl w:val="0"/>
        <w:tabs>
          <w:tab w:val="left" w:pos="2700"/>
        </w:tabs>
        <w:ind w:firstLine="709"/>
        <w:contextualSpacing/>
        <w:jc w:val="both"/>
        <w:rPr>
          <w:rFonts w:eastAsia="Arial"/>
          <w:sz w:val="28"/>
          <w:szCs w:val="28"/>
        </w:rPr>
      </w:pPr>
    </w:p>
    <w:p w:rsidR="00CA0875" w:rsidRPr="00826683" w:rsidRDefault="001C072B" w:rsidP="00A16A03">
      <w:pPr>
        <w:widowControl w:val="0"/>
        <w:tabs>
          <w:tab w:val="left" w:pos="2700"/>
        </w:tabs>
        <w:contextualSpacing/>
        <w:jc w:val="center"/>
        <w:rPr>
          <w:rFonts w:eastAsia="Arial"/>
          <w:sz w:val="28"/>
          <w:szCs w:val="28"/>
        </w:rPr>
      </w:pPr>
      <w:r>
        <w:rPr>
          <w:rFonts w:eastAsia="Arial"/>
          <w:sz w:val="28"/>
          <w:szCs w:val="28"/>
        </w:rPr>
        <w:t>2</w:t>
      </w:r>
      <w:r w:rsidR="00753FAF" w:rsidRPr="00826683">
        <w:rPr>
          <w:rFonts w:eastAsia="Arial"/>
          <w:sz w:val="28"/>
          <w:szCs w:val="28"/>
        </w:rPr>
        <w:t>.</w:t>
      </w:r>
      <w:r w:rsidR="00AE5F49">
        <w:rPr>
          <w:rFonts w:eastAsia="Arial"/>
          <w:sz w:val="28"/>
          <w:szCs w:val="28"/>
        </w:rPr>
        <w:t>5</w:t>
      </w:r>
      <w:r w:rsidR="00CA0875" w:rsidRPr="00826683">
        <w:rPr>
          <w:rFonts w:eastAsia="Arial"/>
          <w:sz w:val="28"/>
          <w:szCs w:val="28"/>
        </w:rPr>
        <w:t xml:space="preserve">. Перечень координат характерных точек границ зон </w:t>
      </w:r>
      <w:r>
        <w:rPr>
          <w:rFonts w:eastAsia="Arial"/>
          <w:sz w:val="28"/>
          <w:szCs w:val="28"/>
        </w:rPr>
        <w:br/>
      </w:r>
      <w:r w:rsidR="00CA0875" w:rsidRPr="00826683">
        <w:rPr>
          <w:rFonts w:eastAsia="Arial"/>
          <w:sz w:val="28"/>
          <w:szCs w:val="28"/>
        </w:rPr>
        <w:t xml:space="preserve">планируемого размещения </w:t>
      </w:r>
      <w:r>
        <w:rPr>
          <w:rFonts w:eastAsia="Arial"/>
          <w:sz w:val="28"/>
          <w:szCs w:val="28"/>
        </w:rPr>
        <w:t>Объекта</w:t>
      </w:r>
    </w:p>
    <w:p w:rsidR="00CA0875" w:rsidRPr="00826683" w:rsidRDefault="00CA0875" w:rsidP="00A16A03">
      <w:pPr>
        <w:widowControl w:val="0"/>
        <w:tabs>
          <w:tab w:val="left" w:pos="2700"/>
        </w:tabs>
        <w:ind w:firstLine="709"/>
        <w:contextualSpacing/>
        <w:jc w:val="center"/>
        <w:rPr>
          <w:rFonts w:eastAsia="Arial"/>
          <w:sz w:val="28"/>
          <w:szCs w:val="28"/>
        </w:rPr>
      </w:pPr>
    </w:p>
    <w:p w:rsidR="00CA0875" w:rsidRPr="000E080F" w:rsidRDefault="00CA0875" w:rsidP="000E080F">
      <w:pPr>
        <w:pStyle w:val="14"/>
        <w:ind w:firstLine="709"/>
        <w:contextualSpacing/>
        <w:jc w:val="both"/>
        <w:rPr>
          <w:rFonts w:eastAsiaTheme="minorHAnsi"/>
          <w:szCs w:val="28"/>
          <w:lang w:eastAsia="en-US"/>
        </w:rPr>
      </w:pPr>
      <w:r w:rsidRPr="000E080F">
        <w:rPr>
          <w:rFonts w:eastAsiaTheme="minorHAnsi"/>
          <w:szCs w:val="28"/>
          <w:lang w:eastAsia="en-US"/>
        </w:rPr>
        <w:t>Координаты характерных точек установлены в соответствии с системой координат, используемой для ведения Единого государственного реестра недвижимости</w:t>
      </w:r>
      <w:r w:rsidR="007C4593" w:rsidRPr="000E080F">
        <w:rPr>
          <w:rFonts w:eastAsiaTheme="minorHAnsi"/>
          <w:szCs w:val="28"/>
          <w:lang w:eastAsia="en-US"/>
        </w:rPr>
        <w:t xml:space="preserve"> – СК кадастрового округа, зона 4</w:t>
      </w:r>
      <w:r w:rsidRPr="000E080F">
        <w:rPr>
          <w:rFonts w:eastAsiaTheme="minorHAnsi"/>
          <w:szCs w:val="28"/>
          <w:lang w:eastAsia="en-US"/>
        </w:rPr>
        <w:t>.</w:t>
      </w:r>
    </w:p>
    <w:p w:rsidR="00F264E8" w:rsidRDefault="00F264E8" w:rsidP="00A16A03">
      <w:pPr>
        <w:widowControl w:val="0"/>
        <w:tabs>
          <w:tab w:val="left" w:pos="2700"/>
        </w:tabs>
        <w:ind w:firstLine="709"/>
        <w:contextualSpacing/>
        <w:jc w:val="center"/>
        <w:rPr>
          <w:sz w:val="28"/>
          <w:szCs w:val="28"/>
        </w:rPr>
      </w:pPr>
    </w:p>
    <w:tbl>
      <w:tblPr>
        <w:tblW w:w="48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47"/>
        <w:gridCol w:w="1843"/>
        <w:gridCol w:w="1788"/>
      </w:tblGrid>
      <w:tr w:rsidR="005941D6" w:rsidRPr="00481CB9" w:rsidTr="005941D6">
        <w:trPr>
          <w:trHeight w:val="525"/>
          <w:tblHeader/>
          <w:jc w:val="center"/>
        </w:trPr>
        <w:tc>
          <w:tcPr>
            <w:tcW w:w="1247" w:type="dxa"/>
            <w:shd w:val="clear" w:color="auto" w:fill="auto"/>
            <w:vAlign w:val="center"/>
            <w:hideMark/>
          </w:tcPr>
          <w:p w:rsidR="005941D6" w:rsidRPr="00481CB9" w:rsidRDefault="005941D6" w:rsidP="00A16A03">
            <w:pPr>
              <w:ind w:firstLine="65"/>
              <w:contextualSpacing/>
              <w:jc w:val="center"/>
              <w:rPr>
                <w:bCs/>
                <w:color w:val="000000"/>
              </w:rPr>
            </w:pPr>
            <w:r w:rsidRPr="00481CB9">
              <w:rPr>
                <w:bCs/>
                <w:color w:val="000000"/>
              </w:rPr>
              <w:t xml:space="preserve">Номер </w:t>
            </w:r>
          </w:p>
          <w:p w:rsidR="005941D6" w:rsidRPr="00481CB9" w:rsidRDefault="005941D6" w:rsidP="00A16A03">
            <w:pPr>
              <w:ind w:firstLine="65"/>
              <w:contextualSpacing/>
              <w:jc w:val="center"/>
              <w:rPr>
                <w:bCs/>
                <w:color w:val="000000"/>
              </w:rPr>
            </w:pPr>
            <w:r w:rsidRPr="00481CB9">
              <w:rPr>
                <w:bCs/>
                <w:color w:val="000000"/>
              </w:rPr>
              <w:t>точки</w:t>
            </w:r>
          </w:p>
        </w:tc>
        <w:tc>
          <w:tcPr>
            <w:tcW w:w="1843" w:type="dxa"/>
            <w:shd w:val="clear" w:color="auto" w:fill="auto"/>
            <w:vAlign w:val="center"/>
            <w:hideMark/>
          </w:tcPr>
          <w:p w:rsidR="005941D6" w:rsidRPr="00481CB9" w:rsidRDefault="005941D6" w:rsidP="00A16A03">
            <w:pPr>
              <w:contextualSpacing/>
              <w:jc w:val="center"/>
              <w:rPr>
                <w:bCs/>
                <w:color w:val="000000"/>
              </w:rPr>
            </w:pPr>
            <w:r w:rsidRPr="00481CB9">
              <w:rPr>
                <w:bCs/>
                <w:color w:val="000000"/>
              </w:rPr>
              <w:t>Координата X</w:t>
            </w:r>
          </w:p>
        </w:tc>
        <w:tc>
          <w:tcPr>
            <w:tcW w:w="1788" w:type="dxa"/>
            <w:shd w:val="clear" w:color="auto" w:fill="auto"/>
            <w:vAlign w:val="center"/>
            <w:hideMark/>
          </w:tcPr>
          <w:p w:rsidR="005941D6" w:rsidRPr="00481CB9" w:rsidRDefault="005941D6" w:rsidP="00A16A03">
            <w:pPr>
              <w:contextualSpacing/>
              <w:jc w:val="center"/>
              <w:rPr>
                <w:bCs/>
                <w:color w:val="000000"/>
              </w:rPr>
            </w:pPr>
            <w:r w:rsidRPr="00481CB9">
              <w:rPr>
                <w:bCs/>
                <w:color w:val="000000"/>
              </w:rPr>
              <w:t>Координата Y</w:t>
            </w:r>
          </w:p>
        </w:tc>
      </w:tr>
      <w:tr w:rsidR="005941D6" w:rsidRPr="00481CB9" w:rsidTr="005941D6">
        <w:trPr>
          <w:trHeight w:val="137"/>
          <w:tblHeader/>
          <w:jc w:val="center"/>
        </w:trPr>
        <w:tc>
          <w:tcPr>
            <w:tcW w:w="1247" w:type="dxa"/>
            <w:shd w:val="clear" w:color="auto" w:fill="auto"/>
            <w:vAlign w:val="center"/>
          </w:tcPr>
          <w:p w:rsidR="005941D6" w:rsidRPr="00481CB9" w:rsidRDefault="005941D6" w:rsidP="00A16A03">
            <w:pPr>
              <w:contextualSpacing/>
              <w:jc w:val="center"/>
              <w:rPr>
                <w:bCs/>
                <w:color w:val="000000"/>
              </w:rPr>
            </w:pPr>
            <w:r w:rsidRPr="00481CB9">
              <w:rPr>
                <w:bCs/>
                <w:color w:val="000000"/>
              </w:rPr>
              <w:t>1</w:t>
            </w:r>
          </w:p>
        </w:tc>
        <w:tc>
          <w:tcPr>
            <w:tcW w:w="1843" w:type="dxa"/>
            <w:shd w:val="clear" w:color="auto" w:fill="auto"/>
            <w:vAlign w:val="center"/>
          </w:tcPr>
          <w:p w:rsidR="005941D6" w:rsidRPr="00481CB9" w:rsidRDefault="005941D6" w:rsidP="00A16A03">
            <w:pPr>
              <w:ind w:firstLine="709"/>
              <w:contextualSpacing/>
              <w:rPr>
                <w:bCs/>
                <w:color w:val="000000"/>
              </w:rPr>
            </w:pPr>
            <w:r w:rsidRPr="00481CB9">
              <w:rPr>
                <w:bCs/>
                <w:color w:val="000000"/>
              </w:rPr>
              <w:t>2</w:t>
            </w:r>
          </w:p>
        </w:tc>
        <w:tc>
          <w:tcPr>
            <w:tcW w:w="1788" w:type="dxa"/>
            <w:shd w:val="clear" w:color="auto" w:fill="auto"/>
            <w:vAlign w:val="center"/>
          </w:tcPr>
          <w:p w:rsidR="005941D6" w:rsidRPr="00481CB9" w:rsidRDefault="005941D6" w:rsidP="00A16A03">
            <w:pPr>
              <w:ind w:firstLine="709"/>
              <w:contextualSpacing/>
              <w:rPr>
                <w:bCs/>
                <w:color w:val="000000"/>
              </w:rPr>
            </w:pPr>
            <w:r w:rsidRPr="00481CB9">
              <w:rPr>
                <w:bCs/>
                <w:color w:val="000000"/>
              </w:rPr>
              <w:t>3</w:t>
            </w:r>
          </w:p>
        </w:tc>
      </w:tr>
      <w:tr w:rsidR="00694600" w:rsidRPr="00481CB9" w:rsidTr="002A020C">
        <w:trPr>
          <w:trHeight w:val="240"/>
          <w:jc w:val="center"/>
        </w:trPr>
        <w:tc>
          <w:tcPr>
            <w:tcW w:w="1247" w:type="dxa"/>
            <w:shd w:val="clear" w:color="auto" w:fill="auto"/>
            <w:noWrap/>
            <w:vAlign w:val="bottom"/>
            <w:hideMark/>
          </w:tcPr>
          <w:p w:rsidR="00694600" w:rsidRPr="000A1893" w:rsidRDefault="00694600" w:rsidP="00694600">
            <w:pPr>
              <w:jc w:val="center"/>
            </w:pPr>
            <w:r w:rsidRPr="000A1893">
              <w:t>1</w:t>
            </w:r>
          </w:p>
        </w:tc>
        <w:tc>
          <w:tcPr>
            <w:tcW w:w="1843" w:type="dxa"/>
            <w:shd w:val="clear" w:color="auto" w:fill="auto"/>
            <w:noWrap/>
            <w:vAlign w:val="center"/>
            <w:hideMark/>
          </w:tcPr>
          <w:p w:rsidR="00694600" w:rsidRDefault="00694600" w:rsidP="00694600">
            <w:pPr>
              <w:spacing w:line="230" w:lineRule="auto"/>
              <w:jc w:val="center"/>
              <w:rPr>
                <w:color w:val="000000"/>
                <w:spacing w:val="-2"/>
              </w:rPr>
            </w:pPr>
            <w:r>
              <w:rPr>
                <w:color w:val="000000"/>
                <w:spacing w:val="-2"/>
              </w:rPr>
              <w:t>637398.92</w:t>
            </w:r>
          </w:p>
        </w:tc>
        <w:tc>
          <w:tcPr>
            <w:tcW w:w="1788" w:type="dxa"/>
            <w:shd w:val="clear" w:color="auto" w:fill="auto"/>
            <w:noWrap/>
            <w:vAlign w:val="center"/>
            <w:hideMark/>
          </w:tcPr>
          <w:p w:rsidR="00694600" w:rsidRDefault="00694600" w:rsidP="00694600">
            <w:pPr>
              <w:spacing w:line="230" w:lineRule="auto"/>
              <w:jc w:val="center"/>
              <w:rPr>
                <w:color w:val="000000"/>
                <w:spacing w:val="-2"/>
              </w:rPr>
            </w:pPr>
            <w:r>
              <w:rPr>
                <w:color w:val="000000"/>
                <w:spacing w:val="-2"/>
              </w:rPr>
              <w:t>96737.69</w:t>
            </w:r>
          </w:p>
        </w:tc>
      </w:tr>
      <w:tr w:rsidR="00694600" w:rsidRPr="00481CB9" w:rsidTr="002A020C">
        <w:trPr>
          <w:trHeight w:val="240"/>
          <w:jc w:val="center"/>
        </w:trPr>
        <w:tc>
          <w:tcPr>
            <w:tcW w:w="1247" w:type="dxa"/>
            <w:shd w:val="clear" w:color="auto" w:fill="auto"/>
            <w:noWrap/>
            <w:vAlign w:val="bottom"/>
            <w:hideMark/>
          </w:tcPr>
          <w:p w:rsidR="00694600" w:rsidRPr="000A1893" w:rsidRDefault="00694600" w:rsidP="00694600">
            <w:pPr>
              <w:jc w:val="center"/>
            </w:pPr>
            <w:r w:rsidRPr="000A1893">
              <w:t>2</w:t>
            </w:r>
          </w:p>
        </w:tc>
        <w:tc>
          <w:tcPr>
            <w:tcW w:w="1843" w:type="dxa"/>
            <w:shd w:val="clear" w:color="auto" w:fill="auto"/>
            <w:noWrap/>
            <w:vAlign w:val="center"/>
            <w:hideMark/>
          </w:tcPr>
          <w:p w:rsidR="00694600" w:rsidRDefault="00694600" w:rsidP="00694600">
            <w:pPr>
              <w:spacing w:line="230" w:lineRule="auto"/>
              <w:jc w:val="center"/>
              <w:rPr>
                <w:color w:val="000000"/>
                <w:spacing w:val="-2"/>
              </w:rPr>
            </w:pPr>
            <w:r>
              <w:rPr>
                <w:color w:val="000000"/>
                <w:spacing w:val="-2"/>
              </w:rPr>
              <w:t>637399.45</w:t>
            </w:r>
          </w:p>
        </w:tc>
        <w:tc>
          <w:tcPr>
            <w:tcW w:w="1788" w:type="dxa"/>
            <w:shd w:val="clear" w:color="auto" w:fill="auto"/>
            <w:noWrap/>
            <w:vAlign w:val="center"/>
            <w:hideMark/>
          </w:tcPr>
          <w:p w:rsidR="00694600" w:rsidRDefault="00694600" w:rsidP="00694600">
            <w:pPr>
              <w:spacing w:line="230" w:lineRule="auto"/>
              <w:jc w:val="center"/>
              <w:rPr>
                <w:color w:val="000000"/>
                <w:spacing w:val="-2"/>
              </w:rPr>
            </w:pPr>
            <w:r>
              <w:rPr>
                <w:color w:val="000000"/>
                <w:spacing w:val="-2"/>
              </w:rPr>
              <w:t>96764.67</w:t>
            </w:r>
          </w:p>
        </w:tc>
      </w:tr>
      <w:tr w:rsidR="00694600" w:rsidRPr="00481CB9" w:rsidTr="002A020C">
        <w:trPr>
          <w:trHeight w:val="240"/>
          <w:jc w:val="center"/>
        </w:trPr>
        <w:tc>
          <w:tcPr>
            <w:tcW w:w="1247" w:type="dxa"/>
            <w:shd w:val="clear" w:color="auto" w:fill="auto"/>
            <w:noWrap/>
            <w:vAlign w:val="bottom"/>
            <w:hideMark/>
          </w:tcPr>
          <w:p w:rsidR="00694600" w:rsidRPr="000A1893" w:rsidRDefault="00694600" w:rsidP="00694600">
            <w:pPr>
              <w:jc w:val="center"/>
            </w:pPr>
            <w:r w:rsidRPr="000A1893">
              <w:t>3</w:t>
            </w:r>
          </w:p>
        </w:tc>
        <w:tc>
          <w:tcPr>
            <w:tcW w:w="1843" w:type="dxa"/>
            <w:shd w:val="clear" w:color="auto" w:fill="auto"/>
            <w:noWrap/>
            <w:vAlign w:val="center"/>
            <w:hideMark/>
          </w:tcPr>
          <w:p w:rsidR="00694600" w:rsidRDefault="00694600" w:rsidP="00694600">
            <w:pPr>
              <w:spacing w:line="230" w:lineRule="auto"/>
              <w:jc w:val="center"/>
              <w:rPr>
                <w:color w:val="000000"/>
                <w:spacing w:val="-2"/>
              </w:rPr>
            </w:pPr>
            <w:r>
              <w:rPr>
                <w:color w:val="000000"/>
                <w:spacing w:val="-2"/>
              </w:rPr>
              <w:t>637250.09</w:t>
            </w:r>
          </w:p>
        </w:tc>
        <w:tc>
          <w:tcPr>
            <w:tcW w:w="1788" w:type="dxa"/>
            <w:shd w:val="clear" w:color="auto" w:fill="auto"/>
            <w:noWrap/>
            <w:vAlign w:val="center"/>
            <w:hideMark/>
          </w:tcPr>
          <w:p w:rsidR="00694600" w:rsidRDefault="00694600" w:rsidP="00694600">
            <w:pPr>
              <w:spacing w:line="230" w:lineRule="auto"/>
              <w:jc w:val="center"/>
              <w:rPr>
                <w:color w:val="000000"/>
                <w:spacing w:val="-2"/>
              </w:rPr>
            </w:pPr>
            <w:r>
              <w:rPr>
                <w:color w:val="000000"/>
                <w:spacing w:val="-2"/>
              </w:rPr>
              <w:t>96764.33</w:t>
            </w:r>
          </w:p>
        </w:tc>
      </w:tr>
      <w:tr w:rsidR="00694600" w:rsidRPr="00481CB9" w:rsidTr="002A020C">
        <w:trPr>
          <w:trHeight w:val="240"/>
          <w:jc w:val="center"/>
        </w:trPr>
        <w:tc>
          <w:tcPr>
            <w:tcW w:w="1247" w:type="dxa"/>
            <w:shd w:val="clear" w:color="auto" w:fill="auto"/>
            <w:noWrap/>
            <w:vAlign w:val="bottom"/>
            <w:hideMark/>
          </w:tcPr>
          <w:p w:rsidR="00694600" w:rsidRPr="000A1893" w:rsidRDefault="00694600" w:rsidP="00694600">
            <w:pPr>
              <w:jc w:val="center"/>
            </w:pPr>
            <w:r w:rsidRPr="000A1893">
              <w:t>4</w:t>
            </w:r>
          </w:p>
        </w:tc>
        <w:tc>
          <w:tcPr>
            <w:tcW w:w="1843" w:type="dxa"/>
            <w:shd w:val="clear" w:color="auto" w:fill="auto"/>
            <w:noWrap/>
            <w:vAlign w:val="center"/>
            <w:hideMark/>
          </w:tcPr>
          <w:p w:rsidR="00694600" w:rsidRDefault="00694600" w:rsidP="00694600">
            <w:pPr>
              <w:spacing w:line="230" w:lineRule="auto"/>
              <w:jc w:val="center"/>
              <w:rPr>
                <w:color w:val="000000"/>
                <w:spacing w:val="-2"/>
              </w:rPr>
            </w:pPr>
            <w:r>
              <w:rPr>
                <w:color w:val="000000"/>
                <w:spacing w:val="-2"/>
              </w:rPr>
              <w:t>637221.80</w:t>
            </w:r>
          </w:p>
        </w:tc>
        <w:tc>
          <w:tcPr>
            <w:tcW w:w="1788" w:type="dxa"/>
            <w:shd w:val="clear" w:color="auto" w:fill="auto"/>
            <w:noWrap/>
            <w:vAlign w:val="center"/>
            <w:hideMark/>
          </w:tcPr>
          <w:p w:rsidR="00694600" w:rsidRDefault="00694600" w:rsidP="00694600">
            <w:pPr>
              <w:spacing w:line="230" w:lineRule="auto"/>
              <w:jc w:val="center"/>
              <w:rPr>
                <w:color w:val="000000"/>
                <w:spacing w:val="-2"/>
              </w:rPr>
            </w:pPr>
            <w:r>
              <w:rPr>
                <w:color w:val="000000"/>
                <w:spacing w:val="-2"/>
              </w:rPr>
              <w:t>96768.31</w:t>
            </w:r>
          </w:p>
        </w:tc>
      </w:tr>
      <w:tr w:rsidR="00694600" w:rsidRPr="00481CB9" w:rsidTr="002A020C">
        <w:trPr>
          <w:trHeight w:val="240"/>
          <w:jc w:val="center"/>
        </w:trPr>
        <w:tc>
          <w:tcPr>
            <w:tcW w:w="1247" w:type="dxa"/>
            <w:shd w:val="clear" w:color="auto" w:fill="auto"/>
            <w:noWrap/>
            <w:vAlign w:val="bottom"/>
            <w:hideMark/>
          </w:tcPr>
          <w:p w:rsidR="00694600" w:rsidRPr="000A1893" w:rsidRDefault="00694600" w:rsidP="00694600">
            <w:pPr>
              <w:jc w:val="center"/>
            </w:pPr>
            <w:r w:rsidRPr="000A1893">
              <w:t>5</w:t>
            </w:r>
          </w:p>
        </w:tc>
        <w:tc>
          <w:tcPr>
            <w:tcW w:w="1843" w:type="dxa"/>
            <w:shd w:val="clear" w:color="auto" w:fill="auto"/>
            <w:noWrap/>
            <w:vAlign w:val="center"/>
            <w:hideMark/>
          </w:tcPr>
          <w:p w:rsidR="00694600" w:rsidRDefault="00694600" w:rsidP="00694600">
            <w:pPr>
              <w:spacing w:line="230" w:lineRule="auto"/>
              <w:jc w:val="center"/>
              <w:rPr>
                <w:color w:val="000000"/>
                <w:spacing w:val="-2"/>
              </w:rPr>
            </w:pPr>
            <w:r>
              <w:rPr>
                <w:color w:val="000000"/>
                <w:spacing w:val="-2"/>
              </w:rPr>
              <w:t>637221.09</w:t>
            </w:r>
          </w:p>
        </w:tc>
        <w:tc>
          <w:tcPr>
            <w:tcW w:w="1788" w:type="dxa"/>
            <w:shd w:val="clear" w:color="auto" w:fill="auto"/>
            <w:noWrap/>
            <w:vAlign w:val="center"/>
            <w:hideMark/>
          </w:tcPr>
          <w:p w:rsidR="00694600" w:rsidRDefault="00694600" w:rsidP="00694600">
            <w:pPr>
              <w:spacing w:line="230" w:lineRule="auto"/>
              <w:jc w:val="center"/>
              <w:rPr>
                <w:color w:val="000000"/>
                <w:spacing w:val="-2"/>
              </w:rPr>
            </w:pPr>
            <w:r>
              <w:rPr>
                <w:color w:val="000000"/>
                <w:spacing w:val="-2"/>
              </w:rPr>
              <w:t>96768.41</w:t>
            </w:r>
          </w:p>
        </w:tc>
      </w:tr>
      <w:tr w:rsidR="00694600" w:rsidRPr="00481CB9" w:rsidTr="002A020C">
        <w:trPr>
          <w:trHeight w:val="240"/>
          <w:jc w:val="center"/>
        </w:trPr>
        <w:tc>
          <w:tcPr>
            <w:tcW w:w="1247" w:type="dxa"/>
            <w:shd w:val="clear" w:color="auto" w:fill="auto"/>
            <w:noWrap/>
            <w:vAlign w:val="bottom"/>
            <w:hideMark/>
          </w:tcPr>
          <w:p w:rsidR="00694600" w:rsidRPr="000A1893" w:rsidRDefault="00694600" w:rsidP="00694600">
            <w:pPr>
              <w:jc w:val="center"/>
            </w:pPr>
            <w:r w:rsidRPr="000A1893">
              <w:t>6</w:t>
            </w:r>
          </w:p>
        </w:tc>
        <w:tc>
          <w:tcPr>
            <w:tcW w:w="1843" w:type="dxa"/>
            <w:shd w:val="clear" w:color="auto" w:fill="auto"/>
            <w:noWrap/>
            <w:vAlign w:val="center"/>
            <w:hideMark/>
          </w:tcPr>
          <w:p w:rsidR="00694600" w:rsidRDefault="00694600" w:rsidP="00694600">
            <w:pPr>
              <w:spacing w:line="230" w:lineRule="auto"/>
              <w:jc w:val="center"/>
              <w:rPr>
                <w:color w:val="000000"/>
                <w:spacing w:val="-2"/>
              </w:rPr>
            </w:pPr>
            <w:r>
              <w:rPr>
                <w:color w:val="000000"/>
                <w:spacing w:val="-2"/>
              </w:rPr>
              <w:t>637220.89</w:t>
            </w:r>
          </w:p>
        </w:tc>
        <w:tc>
          <w:tcPr>
            <w:tcW w:w="1788" w:type="dxa"/>
            <w:shd w:val="clear" w:color="auto" w:fill="auto"/>
            <w:noWrap/>
            <w:vAlign w:val="center"/>
            <w:hideMark/>
          </w:tcPr>
          <w:p w:rsidR="00694600" w:rsidRDefault="00694600" w:rsidP="00694600">
            <w:pPr>
              <w:spacing w:line="230" w:lineRule="auto"/>
              <w:jc w:val="center"/>
              <w:rPr>
                <w:color w:val="000000"/>
                <w:spacing w:val="-2"/>
              </w:rPr>
            </w:pPr>
            <w:r>
              <w:rPr>
                <w:color w:val="000000"/>
                <w:spacing w:val="-2"/>
              </w:rPr>
              <w:t>96778.41</w:t>
            </w:r>
          </w:p>
        </w:tc>
      </w:tr>
      <w:tr w:rsidR="00694600" w:rsidRPr="00481CB9" w:rsidTr="002A020C">
        <w:trPr>
          <w:trHeight w:val="240"/>
          <w:jc w:val="center"/>
        </w:trPr>
        <w:tc>
          <w:tcPr>
            <w:tcW w:w="1247" w:type="dxa"/>
            <w:shd w:val="clear" w:color="auto" w:fill="auto"/>
            <w:noWrap/>
            <w:vAlign w:val="bottom"/>
            <w:hideMark/>
          </w:tcPr>
          <w:p w:rsidR="00694600" w:rsidRPr="000A1893" w:rsidRDefault="00694600" w:rsidP="00694600">
            <w:pPr>
              <w:jc w:val="center"/>
            </w:pPr>
            <w:r w:rsidRPr="000A1893">
              <w:t>7</w:t>
            </w:r>
          </w:p>
        </w:tc>
        <w:tc>
          <w:tcPr>
            <w:tcW w:w="1843" w:type="dxa"/>
            <w:shd w:val="clear" w:color="auto" w:fill="auto"/>
            <w:noWrap/>
            <w:vAlign w:val="center"/>
            <w:hideMark/>
          </w:tcPr>
          <w:p w:rsidR="00694600" w:rsidRDefault="00694600" w:rsidP="00694600">
            <w:pPr>
              <w:spacing w:line="230" w:lineRule="auto"/>
              <w:jc w:val="center"/>
              <w:rPr>
                <w:color w:val="000000"/>
                <w:spacing w:val="-2"/>
              </w:rPr>
            </w:pPr>
            <w:r>
              <w:rPr>
                <w:color w:val="000000"/>
                <w:spacing w:val="-2"/>
              </w:rPr>
              <w:t>637148.56</w:t>
            </w:r>
          </w:p>
        </w:tc>
        <w:tc>
          <w:tcPr>
            <w:tcW w:w="1788" w:type="dxa"/>
            <w:shd w:val="clear" w:color="auto" w:fill="auto"/>
            <w:noWrap/>
            <w:vAlign w:val="center"/>
            <w:hideMark/>
          </w:tcPr>
          <w:p w:rsidR="00694600" w:rsidRDefault="00694600" w:rsidP="00694600">
            <w:pPr>
              <w:spacing w:line="230" w:lineRule="auto"/>
              <w:jc w:val="center"/>
              <w:rPr>
                <w:color w:val="000000"/>
                <w:spacing w:val="-2"/>
              </w:rPr>
            </w:pPr>
            <w:r>
              <w:rPr>
                <w:color w:val="000000"/>
                <w:spacing w:val="-2"/>
              </w:rPr>
              <w:t>96807.59</w:t>
            </w:r>
          </w:p>
        </w:tc>
      </w:tr>
      <w:tr w:rsidR="00694600" w:rsidRPr="00481CB9" w:rsidTr="002A020C">
        <w:trPr>
          <w:trHeight w:val="240"/>
          <w:jc w:val="center"/>
        </w:trPr>
        <w:tc>
          <w:tcPr>
            <w:tcW w:w="1247" w:type="dxa"/>
            <w:shd w:val="clear" w:color="auto" w:fill="auto"/>
            <w:noWrap/>
            <w:vAlign w:val="bottom"/>
            <w:hideMark/>
          </w:tcPr>
          <w:p w:rsidR="00694600" w:rsidRPr="000A1893" w:rsidRDefault="00694600" w:rsidP="00694600">
            <w:pPr>
              <w:jc w:val="center"/>
            </w:pPr>
            <w:r w:rsidRPr="000A1893">
              <w:t>8</w:t>
            </w:r>
          </w:p>
        </w:tc>
        <w:tc>
          <w:tcPr>
            <w:tcW w:w="1843" w:type="dxa"/>
            <w:shd w:val="clear" w:color="auto" w:fill="auto"/>
            <w:noWrap/>
            <w:vAlign w:val="center"/>
            <w:hideMark/>
          </w:tcPr>
          <w:p w:rsidR="00694600" w:rsidRDefault="00694600" w:rsidP="00694600">
            <w:pPr>
              <w:spacing w:line="230" w:lineRule="auto"/>
              <w:jc w:val="center"/>
              <w:rPr>
                <w:color w:val="000000"/>
                <w:spacing w:val="-2"/>
              </w:rPr>
            </w:pPr>
            <w:r>
              <w:rPr>
                <w:color w:val="000000"/>
                <w:spacing w:val="-2"/>
              </w:rPr>
              <w:t>637104.88</w:t>
            </w:r>
          </w:p>
        </w:tc>
        <w:tc>
          <w:tcPr>
            <w:tcW w:w="1788" w:type="dxa"/>
            <w:shd w:val="clear" w:color="auto" w:fill="auto"/>
            <w:noWrap/>
            <w:vAlign w:val="center"/>
            <w:hideMark/>
          </w:tcPr>
          <w:p w:rsidR="00694600" w:rsidRDefault="00694600" w:rsidP="00694600">
            <w:pPr>
              <w:spacing w:line="230" w:lineRule="auto"/>
              <w:jc w:val="center"/>
              <w:rPr>
                <w:color w:val="000000"/>
                <w:spacing w:val="-2"/>
              </w:rPr>
            </w:pPr>
            <w:r>
              <w:rPr>
                <w:color w:val="000000"/>
                <w:spacing w:val="-2"/>
              </w:rPr>
              <w:t>96850.16</w:t>
            </w:r>
          </w:p>
        </w:tc>
      </w:tr>
      <w:tr w:rsidR="00694600" w:rsidRPr="00481CB9" w:rsidTr="002A020C">
        <w:trPr>
          <w:trHeight w:val="240"/>
          <w:jc w:val="center"/>
        </w:trPr>
        <w:tc>
          <w:tcPr>
            <w:tcW w:w="1247" w:type="dxa"/>
            <w:shd w:val="clear" w:color="auto" w:fill="auto"/>
            <w:noWrap/>
            <w:vAlign w:val="bottom"/>
            <w:hideMark/>
          </w:tcPr>
          <w:p w:rsidR="00694600" w:rsidRPr="000A1893" w:rsidRDefault="00694600" w:rsidP="00694600">
            <w:pPr>
              <w:jc w:val="center"/>
            </w:pPr>
            <w:r w:rsidRPr="000A1893">
              <w:t>9</w:t>
            </w:r>
          </w:p>
        </w:tc>
        <w:tc>
          <w:tcPr>
            <w:tcW w:w="1843" w:type="dxa"/>
            <w:shd w:val="clear" w:color="auto" w:fill="auto"/>
            <w:noWrap/>
            <w:vAlign w:val="center"/>
            <w:hideMark/>
          </w:tcPr>
          <w:p w:rsidR="00694600" w:rsidRDefault="00694600" w:rsidP="00694600">
            <w:pPr>
              <w:spacing w:line="230" w:lineRule="auto"/>
              <w:jc w:val="center"/>
              <w:rPr>
                <w:color w:val="000000"/>
                <w:spacing w:val="-2"/>
              </w:rPr>
            </w:pPr>
            <w:r>
              <w:rPr>
                <w:color w:val="000000"/>
                <w:spacing w:val="-2"/>
              </w:rPr>
              <w:t>637101.35</w:t>
            </w:r>
          </w:p>
        </w:tc>
        <w:tc>
          <w:tcPr>
            <w:tcW w:w="1788" w:type="dxa"/>
            <w:shd w:val="clear" w:color="auto" w:fill="auto"/>
            <w:noWrap/>
            <w:vAlign w:val="center"/>
            <w:hideMark/>
          </w:tcPr>
          <w:p w:rsidR="00694600" w:rsidRDefault="00694600" w:rsidP="00694600">
            <w:pPr>
              <w:spacing w:line="230" w:lineRule="auto"/>
              <w:jc w:val="center"/>
              <w:rPr>
                <w:color w:val="000000"/>
                <w:spacing w:val="-2"/>
              </w:rPr>
            </w:pPr>
            <w:r>
              <w:rPr>
                <w:color w:val="000000"/>
                <w:spacing w:val="-2"/>
              </w:rPr>
              <w:t>96852.55</w:t>
            </w:r>
          </w:p>
        </w:tc>
      </w:tr>
      <w:tr w:rsidR="00694600" w:rsidRPr="00481CB9" w:rsidTr="002A020C">
        <w:trPr>
          <w:trHeight w:val="240"/>
          <w:jc w:val="center"/>
        </w:trPr>
        <w:tc>
          <w:tcPr>
            <w:tcW w:w="1247" w:type="dxa"/>
            <w:shd w:val="clear" w:color="auto" w:fill="auto"/>
            <w:noWrap/>
            <w:vAlign w:val="bottom"/>
            <w:hideMark/>
          </w:tcPr>
          <w:p w:rsidR="00694600" w:rsidRPr="000A1893" w:rsidRDefault="00694600" w:rsidP="00694600">
            <w:pPr>
              <w:jc w:val="center"/>
            </w:pPr>
            <w:r w:rsidRPr="000A1893">
              <w:t>10</w:t>
            </w:r>
          </w:p>
        </w:tc>
        <w:tc>
          <w:tcPr>
            <w:tcW w:w="1843" w:type="dxa"/>
            <w:shd w:val="clear" w:color="auto" w:fill="auto"/>
            <w:noWrap/>
            <w:vAlign w:val="center"/>
            <w:hideMark/>
          </w:tcPr>
          <w:p w:rsidR="00694600" w:rsidRDefault="00694600" w:rsidP="00694600">
            <w:pPr>
              <w:spacing w:line="230" w:lineRule="auto"/>
              <w:jc w:val="center"/>
              <w:rPr>
                <w:color w:val="000000"/>
                <w:spacing w:val="-2"/>
              </w:rPr>
            </w:pPr>
            <w:r>
              <w:rPr>
                <w:color w:val="000000"/>
                <w:spacing w:val="-2"/>
              </w:rPr>
              <w:t>637098.08</w:t>
            </w:r>
          </w:p>
        </w:tc>
        <w:tc>
          <w:tcPr>
            <w:tcW w:w="1788" w:type="dxa"/>
            <w:shd w:val="clear" w:color="auto" w:fill="auto"/>
            <w:noWrap/>
            <w:vAlign w:val="center"/>
            <w:hideMark/>
          </w:tcPr>
          <w:p w:rsidR="00694600" w:rsidRDefault="00694600" w:rsidP="00694600">
            <w:pPr>
              <w:spacing w:line="230" w:lineRule="auto"/>
              <w:jc w:val="center"/>
              <w:rPr>
                <w:color w:val="000000"/>
                <w:spacing w:val="-2"/>
              </w:rPr>
            </w:pPr>
            <w:r>
              <w:rPr>
                <w:color w:val="000000"/>
                <w:spacing w:val="-2"/>
              </w:rPr>
              <w:t>96847.94</w:t>
            </w:r>
          </w:p>
        </w:tc>
      </w:tr>
      <w:tr w:rsidR="00694600" w:rsidRPr="00481CB9" w:rsidTr="002A020C">
        <w:trPr>
          <w:trHeight w:val="240"/>
          <w:jc w:val="center"/>
        </w:trPr>
        <w:tc>
          <w:tcPr>
            <w:tcW w:w="1247" w:type="dxa"/>
            <w:shd w:val="clear" w:color="auto" w:fill="auto"/>
            <w:noWrap/>
            <w:vAlign w:val="bottom"/>
            <w:hideMark/>
          </w:tcPr>
          <w:p w:rsidR="00694600" w:rsidRPr="000A1893" w:rsidRDefault="00694600" w:rsidP="00694600">
            <w:pPr>
              <w:jc w:val="center"/>
            </w:pPr>
            <w:r w:rsidRPr="000A1893">
              <w:t>11</w:t>
            </w:r>
          </w:p>
        </w:tc>
        <w:tc>
          <w:tcPr>
            <w:tcW w:w="1843" w:type="dxa"/>
            <w:shd w:val="clear" w:color="auto" w:fill="auto"/>
            <w:noWrap/>
            <w:vAlign w:val="center"/>
            <w:hideMark/>
          </w:tcPr>
          <w:p w:rsidR="00694600" w:rsidRDefault="00694600" w:rsidP="00694600">
            <w:pPr>
              <w:spacing w:line="230" w:lineRule="auto"/>
              <w:jc w:val="center"/>
              <w:rPr>
                <w:color w:val="000000"/>
                <w:spacing w:val="-2"/>
              </w:rPr>
            </w:pPr>
            <w:r>
              <w:rPr>
                <w:color w:val="000000"/>
                <w:spacing w:val="-2"/>
              </w:rPr>
              <w:t>637091.78</w:t>
            </w:r>
          </w:p>
        </w:tc>
        <w:tc>
          <w:tcPr>
            <w:tcW w:w="1788" w:type="dxa"/>
            <w:shd w:val="clear" w:color="auto" w:fill="auto"/>
            <w:noWrap/>
            <w:vAlign w:val="center"/>
            <w:hideMark/>
          </w:tcPr>
          <w:p w:rsidR="00694600" w:rsidRDefault="00694600" w:rsidP="00694600">
            <w:pPr>
              <w:spacing w:line="230" w:lineRule="auto"/>
              <w:jc w:val="center"/>
              <w:rPr>
                <w:color w:val="000000"/>
                <w:spacing w:val="-2"/>
              </w:rPr>
            </w:pPr>
            <w:r>
              <w:rPr>
                <w:color w:val="000000"/>
                <w:spacing w:val="-2"/>
              </w:rPr>
              <w:t>96852.43</w:t>
            </w:r>
          </w:p>
        </w:tc>
      </w:tr>
      <w:tr w:rsidR="00694600" w:rsidRPr="00481CB9" w:rsidTr="002A020C">
        <w:trPr>
          <w:trHeight w:val="240"/>
          <w:jc w:val="center"/>
        </w:trPr>
        <w:tc>
          <w:tcPr>
            <w:tcW w:w="1247" w:type="dxa"/>
            <w:shd w:val="clear" w:color="auto" w:fill="auto"/>
            <w:noWrap/>
            <w:vAlign w:val="bottom"/>
            <w:hideMark/>
          </w:tcPr>
          <w:p w:rsidR="00694600" w:rsidRPr="000A1893" w:rsidRDefault="00694600" w:rsidP="00694600">
            <w:pPr>
              <w:jc w:val="center"/>
            </w:pPr>
            <w:r w:rsidRPr="000A1893">
              <w:t>12</w:t>
            </w:r>
          </w:p>
        </w:tc>
        <w:tc>
          <w:tcPr>
            <w:tcW w:w="1843" w:type="dxa"/>
            <w:shd w:val="clear" w:color="auto" w:fill="auto"/>
            <w:noWrap/>
            <w:vAlign w:val="center"/>
            <w:hideMark/>
          </w:tcPr>
          <w:p w:rsidR="00694600" w:rsidRDefault="00694600" w:rsidP="00694600">
            <w:pPr>
              <w:spacing w:line="230" w:lineRule="auto"/>
              <w:jc w:val="center"/>
              <w:rPr>
                <w:color w:val="000000"/>
                <w:spacing w:val="-2"/>
              </w:rPr>
            </w:pPr>
            <w:r>
              <w:rPr>
                <w:color w:val="000000"/>
                <w:spacing w:val="-2"/>
              </w:rPr>
              <w:t>637072.13</w:t>
            </w:r>
          </w:p>
        </w:tc>
        <w:tc>
          <w:tcPr>
            <w:tcW w:w="1788" w:type="dxa"/>
            <w:shd w:val="clear" w:color="auto" w:fill="auto"/>
            <w:noWrap/>
            <w:vAlign w:val="center"/>
            <w:hideMark/>
          </w:tcPr>
          <w:p w:rsidR="00694600" w:rsidRDefault="00694600" w:rsidP="00694600">
            <w:pPr>
              <w:spacing w:line="230" w:lineRule="auto"/>
              <w:jc w:val="center"/>
              <w:rPr>
                <w:color w:val="000000"/>
                <w:spacing w:val="-2"/>
              </w:rPr>
            </w:pPr>
            <w:r>
              <w:rPr>
                <w:color w:val="000000"/>
                <w:spacing w:val="-2"/>
              </w:rPr>
              <w:t>96869.69</w:t>
            </w:r>
          </w:p>
        </w:tc>
      </w:tr>
      <w:tr w:rsidR="00694600" w:rsidRPr="00481CB9" w:rsidTr="002A020C">
        <w:trPr>
          <w:trHeight w:val="240"/>
          <w:jc w:val="center"/>
        </w:trPr>
        <w:tc>
          <w:tcPr>
            <w:tcW w:w="1247" w:type="dxa"/>
            <w:shd w:val="clear" w:color="auto" w:fill="auto"/>
            <w:noWrap/>
            <w:vAlign w:val="bottom"/>
            <w:hideMark/>
          </w:tcPr>
          <w:p w:rsidR="00694600" w:rsidRPr="000A1893" w:rsidRDefault="00694600" w:rsidP="00694600">
            <w:pPr>
              <w:jc w:val="center"/>
            </w:pPr>
            <w:r w:rsidRPr="000A1893">
              <w:t>13</w:t>
            </w:r>
          </w:p>
        </w:tc>
        <w:tc>
          <w:tcPr>
            <w:tcW w:w="1843" w:type="dxa"/>
            <w:shd w:val="clear" w:color="auto" w:fill="auto"/>
            <w:noWrap/>
            <w:vAlign w:val="center"/>
            <w:hideMark/>
          </w:tcPr>
          <w:p w:rsidR="00694600" w:rsidRDefault="00694600" w:rsidP="00694600">
            <w:pPr>
              <w:spacing w:line="230" w:lineRule="auto"/>
              <w:jc w:val="center"/>
              <w:rPr>
                <w:color w:val="000000"/>
                <w:spacing w:val="-2"/>
              </w:rPr>
            </w:pPr>
            <w:r>
              <w:rPr>
                <w:color w:val="000000"/>
                <w:spacing w:val="-2"/>
              </w:rPr>
              <w:t>637057.44</w:t>
            </w:r>
          </w:p>
        </w:tc>
        <w:tc>
          <w:tcPr>
            <w:tcW w:w="1788" w:type="dxa"/>
            <w:shd w:val="clear" w:color="auto" w:fill="auto"/>
            <w:noWrap/>
            <w:vAlign w:val="center"/>
            <w:hideMark/>
          </w:tcPr>
          <w:p w:rsidR="00694600" w:rsidRDefault="00694600" w:rsidP="00694600">
            <w:pPr>
              <w:spacing w:line="230" w:lineRule="auto"/>
              <w:jc w:val="center"/>
              <w:rPr>
                <w:color w:val="000000"/>
                <w:spacing w:val="-2"/>
              </w:rPr>
            </w:pPr>
            <w:r>
              <w:rPr>
                <w:color w:val="000000"/>
                <w:spacing w:val="-2"/>
              </w:rPr>
              <w:t>96856.85</w:t>
            </w:r>
          </w:p>
        </w:tc>
      </w:tr>
      <w:tr w:rsidR="00694600" w:rsidRPr="00481CB9" w:rsidTr="002A020C">
        <w:trPr>
          <w:trHeight w:val="240"/>
          <w:jc w:val="center"/>
        </w:trPr>
        <w:tc>
          <w:tcPr>
            <w:tcW w:w="1247" w:type="dxa"/>
            <w:shd w:val="clear" w:color="auto" w:fill="auto"/>
            <w:noWrap/>
            <w:vAlign w:val="bottom"/>
            <w:hideMark/>
          </w:tcPr>
          <w:p w:rsidR="00694600" w:rsidRPr="000A1893" w:rsidRDefault="00694600" w:rsidP="00694600">
            <w:pPr>
              <w:jc w:val="center"/>
            </w:pPr>
            <w:r w:rsidRPr="000A1893">
              <w:lastRenderedPageBreak/>
              <w:t>14</w:t>
            </w:r>
          </w:p>
        </w:tc>
        <w:tc>
          <w:tcPr>
            <w:tcW w:w="1843" w:type="dxa"/>
            <w:shd w:val="clear" w:color="auto" w:fill="auto"/>
            <w:noWrap/>
            <w:vAlign w:val="center"/>
            <w:hideMark/>
          </w:tcPr>
          <w:p w:rsidR="00694600" w:rsidRDefault="00694600" w:rsidP="00694600">
            <w:pPr>
              <w:spacing w:line="230" w:lineRule="auto"/>
              <w:jc w:val="center"/>
              <w:rPr>
                <w:color w:val="000000"/>
                <w:spacing w:val="-2"/>
              </w:rPr>
            </w:pPr>
            <w:r>
              <w:rPr>
                <w:color w:val="000000"/>
                <w:spacing w:val="-2"/>
              </w:rPr>
              <w:t>637050.47</w:t>
            </w:r>
          </w:p>
        </w:tc>
        <w:tc>
          <w:tcPr>
            <w:tcW w:w="1788" w:type="dxa"/>
            <w:shd w:val="clear" w:color="auto" w:fill="auto"/>
            <w:noWrap/>
            <w:vAlign w:val="center"/>
            <w:hideMark/>
          </w:tcPr>
          <w:p w:rsidR="00694600" w:rsidRDefault="00694600" w:rsidP="00694600">
            <w:pPr>
              <w:spacing w:line="230" w:lineRule="auto"/>
              <w:jc w:val="center"/>
              <w:rPr>
                <w:color w:val="000000"/>
                <w:spacing w:val="-2"/>
              </w:rPr>
            </w:pPr>
            <w:r>
              <w:rPr>
                <w:color w:val="000000"/>
                <w:spacing w:val="-2"/>
              </w:rPr>
              <w:t>96864.21</w:t>
            </w:r>
          </w:p>
        </w:tc>
      </w:tr>
      <w:tr w:rsidR="00694600" w:rsidRPr="00481CB9" w:rsidTr="002A020C">
        <w:trPr>
          <w:trHeight w:val="240"/>
          <w:jc w:val="center"/>
        </w:trPr>
        <w:tc>
          <w:tcPr>
            <w:tcW w:w="1247" w:type="dxa"/>
            <w:shd w:val="clear" w:color="auto" w:fill="auto"/>
            <w:noWrap/>
            <w:vAlign w:val="bottom"/>
            <w:hideMark/>
          </w:tcPr>
          <w:p w:rsidR="00694600" w:rsidRPr="000A1893" w:rsidRDefault="00694600" w:rsidP="00694600">
            <w:pPr>
              <w:jc w:val="center"/>
            </w:pPr>
            <w:r w:rsidRPr="000A1893">
              <w:t>15</w:t>
            </w:r>
          </w:p>
        </w:tc>
        <w:tc>
          <w:tcPr>
            <w:tcW w:w="1843" w:type="dxa"/>
            <w:shd w:val="clear" w:color="auto" w:fill="auto"/>
            <w:noWrap/>
            <w:vAlign w:val="center"/>
            <w:hideMark/>
          </w:tcPr>
          <w:p w:rsidR="00694600" w:rsidRDefault="00694600" w:rsidP="00694600">
            <w:pPr>
              <w:spacing w:line="230" w:lineRule="auto"/>
              <w:jc w:val="center"/>
              <w:rPr>
                <w:color w:val="000000"/>
                <w:spacing w:val="-2"/>
              </w:rPr>
            </w:pPr>
            <w:r>
              <w:rPr>
                <w:color w:val="000000"/>
                <w:spacing w:val="-2"/>
              </w:rPr>
              <w:t>637047.25</w:t>
            </w:r>
          </w:p>
        </w:tc>
        <w:tc>
          <w:tcPr>
            <w:tcW w:w="1788" w:type="dxa"/>
            <w:shd w:val="clear" w:color="auto" w:fill="auto"/>
            <w:noWrap/>
            <w:vAlign w:val="center"/>
            <w:hideMark/>
          </w:tcPr>
          <w:p w:rsidR="00694600" w:rsidRDefault="00694600" w:rsidP="00694600">
            <w:pPr>
              <w:spacing w:line="230" w:lineRule="auto"/>
              <w:jc w:val="center"/>
              <w:rPr>
                <w:color w:val="000000"/>
                <w:spacing w:val="-2"/>
              </w:rPr>
            </w:pPr>
            <w:r>
              <w:rPr>
                <w:color w:val="000000"/>
                <w:spacing w:val="-2"/>
              </w:rPr>
              <w:t>96867.62</w:t>
            </w:r>
          </w:p>
        </w:tc>
      </w:tr>
      <w:tr w:rsidR="00694600" w:rsidRPr="00481CB9" w:rsidTr="002A020C">
        <w:trPr>
          <w:trHeight w:val="240"/>
          <w:jc w:val="center"/>
        </w:trPr>
        <w:tc>
          <w:tcPr>
            <w:tcW w:w="1247" w:type="dxa"/>
            <w:shd w:val="clear" w:color="auto" w:fill="auto"/>
            <w:noWrap/>
            <w:vAlign w:val="bottom"/>
            <w:hideMark/>
          </w:tcPr>
          <w:p w:rsidR="00694600" w:rsidRPr="000A1893" w:rsidRDefault="00694600" w:rsidP="00694600">
            <w:pPr>
              <w:jc w:val="center"/>
            </w:pPr>
            <w:r w:rsidRPr="000A1893">
              <w:t>16</w:t>
            </w:r>
          </w:p>
        </w:tc>
        <w:tc>
          <w:tcPr>
            <w:tcW w:w="1843" w:type="dxa"/>
            <w:shd w:val="clear" w:color="auto" w:fill="auto"/>
            <w:noWrap/>
            <w:vAlign w:val="center"/>
            <w:hideMark/>
          </w:tcPr>
          <w:p w:rsidR="00694600" w:rsidRDefault="00694600" w:rsidP="00694600">
            <w:pPr>
              <w:spacing w:line="230" w:lineRule="auto"/>
              <w:jc w:val="center"/>
              <w:rPr>
                <w:color w:val="000000"/>
                <w:spacing w:val="-2"/>
              </w:rPr>
            </w:pPr>
            <w:r>
              <w:rPr>
                <w:color w:val="000000"/>
                <w:spacing w:val="-2"/>
              </w:rPr>
              <w:t>636998.80</w:t>
            </w:r>
          </w:p>
        </w:tc>
        <w:tc>
          <w:tcPr>
            <w:tcW w:w="1788" w:type="dxa"/>
            <w:shd w:val="clear" w:color="auto" w:fill="auto"/>
            <w:noWrap/>
            <w:vAlign w:val="center"/>
            <w:hideMark/>
          </w:tcPr>
          <w:p w:rsidR="00694600" w:rsidRDefault="00694600" w:rsidP="00694600">
            <w:pPr>
              <w:spacing w:line="230" w:lineRule="auto"/>
              <w:jc w:val="center"/>
              <w:rPr>
                <w:color w:val="000000"/>
                <w:spacing w:val="-2"/>
              </w:rPr>
            </w:pPr>
            <w:r>
              <w:rPr>
                <w:color w:val="000000"/>
                <w:spacing w:val="-2"/>
              </w:rPr>
              <w:t>96916.97</w:t>
            </w:r>
          </w:p>
        </w:tc>
      </w:tr>
      <w:tr w:rsidR="00694600" w:rsidRPr="00481CB9" w:rsidTr="002A020C">
        <w:trPr>
          <w:trHeight w:val="240"/>
          <w:jc w:val="center"/>
        </w:trPr>
        <w:tc>
          <w:tcPr>
            <w:tcW w:w="1247" w:type="dxa"/>
            <w:shd w:val="clear" w:color="auto" w:fill="auto"/>
            <w:noWrap/>
            <w:vAlign w:val="bottom"/>
          </w:tcPr>
          <w:p w:rsidR="00694600" w:rsidRPr="000A1893" w:rsidRDefault="00694600" w:rsidP="00694600">
            <w:pPr>
              <w:jc w:val="center"/>
            </w:pPr>
            <w:r w:rsidRPr="000A1893">
              <w:t>17</w:t>
            </w:r>
          </w:p>
        </w:tc>
        <w:tc>
          <w:tcPr>
            <w:tcW w:w="1843" w:type="dxa"/>
            <w:shd w:val="clear" w:color="auto" w:fill="auto"/>
            <w:noWrap/>
            <w:vAlign w:val="center"/>
          </w:tcPr>
          <w:p w:rsidR="00694600" w:rsidRDefault="00694600" w:rsidP="00694600">
            <w:pPr>
              <w:spacing w:line="230" w:lineRule="auto"/>
              <w:jc w:val="center"/>
              <w:rPr>
                <w:color w:val="000000"/>
                <w:spacing w:val="-2"/>
              </w:rPr>
            </w:pPr>
            <w:r>
              <w:rPr>
                <w:color w:val="000000"/>
                <w:spacing w:val="-2"/>
              </w:rPr>
              <w:t>636974.66</w:t>
            </w:r>
          </w:p>
        </w:tc>
        <w:tc>
          <w:tcPr>
            <w:tcW w:w="1788" w:type="dxa"/>
            <w:shd w:val="clear" w:color="auto" w:fill="auto"/>
            <w:noWrap/>
            <w:vAlign w:val="center"/>
          </w:tcPr>
          <w:p w:rsidR="00694600" w:rsidRDefault="00694600" w:rsidP="00694600">
            <w:pPr>
              <w:spacing w:line="230" w:lineRule="auto"/>
              <w:jc w:val="center"/>
              <w:rPr>
                <w:color w:val="000000"/>
                <w:spacing w:val="-2"/>
              </w:rPr>
            </w:pPr>
            <w:r>
              <w:rPr>
                <w:color w:val="000000"/>
                <w:spacing w:val="-2"/>
              </w:rPr>
              <w:t>96939.29</w:t>
            </w:r>
          </w:p>
        </w:tc>
      </w:tr>
      <w:tr w:rsidR="00694600" w:rsidRPr="00481CB9" w:rsidTr="002A020C">
        <w:trPr>
          <w:trHeight w:val="240"/>
          <w:jc w:val="center"/>
        </w:trPr>
        <w:tc>
          <w:tcPr>
            <w:tcW w:w="1247" w:type="dxa"/>
            <w:shd w:val="clear" w:color="auto" w:fill="auto"/>
            <w:noWrap/>
            <w:vAlign w:val="bottom"/>
          </w:tcPr>
          <w:p w:rsidR="00694600" w:rsidRPr="000A1893" w:rsidRDefault="00694600" w:rsidP="00694600">
            <w:pPr>
              <w:jc w:val="center"/>
            </w:pPr>
            <w:r w:rsidRPr="000A1893">
              <w:t>18</w:t>
            </w:r>
          </w:p>
        </w:tc>
        <w:tc>
          <w:tcPr>
            <w:tcW w:w="1843" w:type="dxa"/>
            <w:shd w:val="clear" w:color="auto" w:fill="auto"/>
            <w:noWrap/>
            <w:vAlign w:val="center"/>
          </w:tcPr>
          <w:p w:rsidR="00694600" w:rsidRDefault="00694600" w:rsidP="00694600">
            <w:pPr>
              <w:spacing w:line="230" w:lineRule="auto"/>
              <w:jc w:val="center"/>
              <w:rPr>
                <w:color w:val="000000"/>
                <w:spacing w:val="-2"/>
              </w:rPr>
            </w:pPr>
            <w:r>
              <w:rPr>
                <w:color w:val="000000"/>
                <w:spacing w:val="-2"/>
              </w:rPr>
              <w:t>636955.96</w:t>
            </w:r>
          </w:p>
        </w:tc>
        <w:tc>
          <w:tcPr>
            <w:tcW w:w="1788" w:type="dxa"/>
            <w:shd w:val="clear" w:color="auto" w:fill="auto"/>
            <w:noWrap/>
            <w:vAlign w:val="center"/>
          </w:tcPr>
          <w:p w:rsidR="00694600" w:rsidRDefault="00694600" w:rsidP="00694600">
            <w:pPr>
              <w:spacing w:line="230" w:lineRule="auto"/>
              <w:jc w:val="center"/>
              <w:rPr>
                <w:color w:val="000000"/>
                <w:spacing w:val="-2"/>
              </w:rPr>
            </w:pPr>
            <w:r>
              <w:rPr>
                <w:color w:val="000000"/>
                <w:spacing w:val="-2"/>
              </w:rPr>
              <w:t>96956.75</w:t>
            </w:r>
          </w:p>
        </w:tc>
      </w:tr>
      <w:tr w:rsidR="00694600" w:rsidRPr="00481CB9" w:rsidTr="002A020C">
        <w:trPr>
          <w:trHeight w:val="240"/>
          <w:jc w:val="center"/>
        </w:trPr>
        <w:tc>
          <w:tcPr>
            <w:tcW w:w="1247" w:type="dxa"/>
            <w:shd w:val="clear" w:color="auto" w:fill="auto"/>
            <w:noWrap/>
            <w:vAlign w:val="bottom"/>
          </w:tcPr>
          <w:p w:rsidR="00694600" w:rsidRPr="000A1893" w:rsidRDefault="00694600" w:rsidP="00694600">
            <w:pPr>
              <w:jc w:val="center"/>
            </w:pPr>
            <w:r w:rsidRPr="000A1893">
              <w:t>19</w:t>
            </w:r>
          </w:p>
        </w:tc>
        <w:tc>
          <w:tcPr>
            <w:tcW w:w="1843" w:type="dxa"/>
            <w:shd w:val="clear" w:color="auto" w:fill="auto"/>
            <w:noWrap/>
            <w:vAlign w:val="center"/>
          </w:tcPr>
          <w:p w:rsidR="00694600" w:rsidRDefault="00694600" w:rsidP="00694600">
            <w:pPr>
              <w:spacing w:line="230" w:lineRule="auto"/>
              <w:jc w:val="center"/>
              <w:rPr>
                <w:color w:val="000000"/>
                <w:spacing w:val="-2"/>
              </w:rPr>
            </w:pPr>
            <w:r>
              <w:rPr>
                <w:color w:val="000000"/>
                <w:spacing w:val="-2"/>
              </w:rPr>
              <w:t>636921.32</w:t>
            </w:r>
          </w:p>
        </w:tc>
        <w:tc>
          <w:tcPr>
            <w:tcW w:w="1788" w:type="dxa"/>
            <w:shd w:val="clear" w:color="auto" w:fill="auto"/>
            <w:noWrap/>
            <w:vAlign w:val="center"/>
          </w:tcPr>
          <w:p w:rsidR="00694600" w:rsidRDefault="00694600" w:rsidP="00694600">
            <w:pPr>
              <w:spacing w:line="230" w:lineRule="auto"/>
              <w:jc w:val="center"/>
              <w:rPr>
                <w:color w:val="000000"/>
                <w:spacing w:val="-2"/>
              </w:rPr>
            </w:pPr>
            <w:r>
              <w:rPr>
                <w:color w:val="000000"/>
                <w:spacing w:val="-2"/>
              </w:rPr>
              <w:t>97004.05</w:t>
            </w:r>
          </w:p>
        </w:tc>
      </w:tr>
      <w:tr w:rsidR="00694600" w:rsidRPr="00481CB9" w:rsidTr="002A020C">
        <w:trPr>
          <w:trHeight w:val="240"/>
          <w:jc w:val="center"/>
        </w:trPr>
        <w:tc>
          <w:tcPr>
            <w:tcW w:w="1247" w:type="dxa"/>
            <w:shd w:val="clear" w:color="auto" w:fill="auto"/>
            <w:noWrap/>
            <w:vAlign w:val="bottom"/>
          </w:tcPr>
          <w:p w:rsidR="00694600" w:rsidRPr="000A1893" w:rsidRDefault="00694600" w:rsidP="00694600">
            <w:pPr>
              <w:jc w:val="center"/>
            </w:pPr>
            <w:r w:rsidRPr="000A1893">
              <w:t>20</w:t>
            </w:r>
          </w:p>
        </w:tc>
        <w:tc>
          <w:tcPr>
            <w:tcW w:w="1843" w:type="dxa"/>
            <w:shd w:val="clear" w:color="auto" w:fill="auto"/>
            <w:noWrap/>
            <w:vAlign w:val="center"/>
          </w:tcPr>
          <w:p w:rsidR="00694600" w:rsidRDefault="00694600" w:rsidP="00694600">
            <w:pPr>
              <w:spacing w:line="230" w:lineRule="auto"/>
              <w:jc w:val="center"/>
              <w:rPr>
                <w:color w:val="000000"/>
                <w:spacing w:val="-2"/>
              </w:rPr>
            </w:pPr>
            <w:r>
              <w:rPr>
                <w:color w:val="000000"/>
                <w:spacing w:val="-2"/>
              </w:rPr>
              <w:t>636866.95</w:t>
            </w:r>
          </w:p>
        </w:tc>
        <w:tc>
          <w:tcPr>
            <w:tcW w:w="1788" w:type="dxa"/>
            <w:shd w:val="clear" w:color="auto" w:fill="auto"/>
            <w:noWrap/>
            <w:vAlign w:val="center"/>
          </w:tcPr>
          <w:p w:rsidR="00694600" w:rsidRDefault="00694600" w:rsidP="00694600">
            <w:pPr>
              <w:spacing w:line="230" w:lineRule="auto"/>
              <w:jc w:val="center"/>
              <w:rPr>
                <w:color w:val="000000"/>
                <w:spacing w:val="-2"/>
              </w:rPr>
            </w:pPr>
            <w:r>
              <w:rPr>
                <w:color w:val="000000"/>
                <w:spacing w:val="-2"/>
              </w:rPr>
              <w:t>97085.31</w:t>
            </w:r>
          </w:p>
        </w:tc>
      </w:tr>
      <w:tr w:rsidR="00694600" w:rsidRPr="00481CB9" w:rsidTr="002A020C">
        <w:trPr>
          <w:trHeight w:val="240"/>
          <w:jc w:val="center"/>
        </w:trPr>
        <w:tc>
          <w:tcPr>
            <w:tcW w:w="1247" w:type="dxa"/>
            <w:shd w:val="clear" w:color="auto" w:fill="auto"/>
            <w:noWrap/>
            <w:vAlign w:val="bottom"/>
          </w:tcPr>
          <w:p w:rsidR="00694600" w:rsidRPr="000A1893" w:rsidRDefault="00694600" w:rsidP="00694600">
            <w:pPr>
              <w:jc w:val="center"/>
            </w:pPr>
            <w:r w:rsidRPr="000A1893">
              <w:t>21</w:t>
            </w:r>
          </w:p>
        </w:tc>
        <w:tc>
          <w:tcPr>
            <w:tcW w:w="1843" w:type="dxa"/>
            <w:shd w:val="clear" w:color="auto" w:fill="auto"/>
            <w:noWrap/>
            <w:vAlign w:val="center"/>
          </w:tcPr>
          <w:p w:rsidR="00694600" w:rsidRDefault="00694600" w:rsidP="00694600">
            <w:pPr>
              <w:spacing w:line="230" w:lineRule="auto"/>
              <w:jc w:val="center"/>
              <w:rPr>
                <w:color w:val="000000"/>
                <w:spacing w:val="-2"/>
              </w:rPr>
            </w:pPr>
            <w:r>
              <w:rPr>
                <w:color w:val="000000"/>
                <w:spacing w:val="-2"/>
              </w:rPr>
              <w:t>636860.67</w:t>
            </w:r>
          </w:p>
        </w:tc>
        <w:tc>
          <w:tcPr>
            <w:tcW w:w="1788" w:type="dxa"/>
            <w:shd w:val="clear" w:color="auto" w:fill="auto"/>
            <w:noWrap/>
            <w:vAlign w:val="center"/>
          </w:tcPr>
          <w:p w:rsidR="00694600" w:rsidRDefault="00694600" w:rsidP="00694600">
            <w:pPr>
              <w:spacing w:line="230" w:lineRule="auto"/>
              <w:jc w:val="center"/>
              <w:rPr>
                <w:color w:val="000000"/>
                <w:spacing w:val="-2"/>
              </w:rPr>
            </w:pPr>
            <w:r>
              <w:rPr>
                <w:color w:val="000000"/>
                <w:spacing w:val="-2"/>
              </w:rPr>
              <w:t>97104.37</w:t>
            </w:r>
          </w:p>
        </w:tc>
      </w:tr>
      <w:tr w:rsidR="00694600" w:rsidRPr="00481CB9" w:rsidTr="002A020C">
        <w:trPr>
          <w:trHeight w:val="240"/>
          <w:jc w:val="center"/>
        </w:trPr>
        <w:tc>
          <w:tcPr>
            <w:tcW w:w="1247" w:type="dxa"/>
            <w:shd w:val="clear" w:color="auto" w:fill="auto"/>
            <w:noWrap/>
            <w:vAlign w:val="bottom"/>
          </w:tcPr>
          <w:p w:rsidR="00694600" w:rsidRPr="000A1893" w:rsidRDefault="00694600" w:rsidP="00694600">
            <w:pPr>
              <w:jc w:val="center"/>
            </w:pPr>
            <w:r w:rsidRPr="000A1893">
              <w:t>22</w:t>
            </w:r>
          </w:p>
        </w:tc>
        <w:tc>
          <w:tcPr>
            <w:tcW w:w="1843" w:type="dxa"/>
            <w:shd w:val="clear" w:color="auto" w:fill="auto"/>
            <w:noWrap/>
            <w:vAlign w:val="center"/>
          </w:tcPr>
          <w:p w:rsidR="00694600" w:rsidRDefault="00694600" w:rsidP="00694600">
            <w:pPr>
              <w:spacing w:line="230" w:lineRule="auto"/>
              <w:jc w:val="center"/>
              <w:rPr>
                <w:color w:val="000000"/>
                <w:spacing w:val="-2"/>
              </w:rPr>
            </w:pPr>
            <w:r>
              <w:rPr>
                <w:color w:val="000000"/>
                <w:spacing w:val="-2"/>
              </w:rPr>
              <w:t>636848.87</w:t>
            </w:r>
          </w:p>
        </w:tc>
        <w:tc>
          <w:tcPr>
            <w:tcW w:w="1788" w:type="dxa"/>
            <w:shd w:val="clear" w:color="auto" w:fill="auto"/>
            <w:noWrap/>
            <w:vAlign w:val="center"/>
          </w:tcPr>
          <w:p w:rsidR="00694600" w:rsidRDefault="00694600" w:rsidP="00694600">
            <w:pPr>
              <w:spacing w:line="230" w:lineRule="auto"/>
              <w:jc w:val="center"/>
              <w:rPr>
                <w:color w:val="000000"/>
                <w:spacing w:val="-2"/>
              </w:rPr>
            </w:pPr>
            <w:r>
              <w:rPr>
                <w:color w:val="000000"/>
                <w:spacing w:val="-2"/>
              </w:rPr>
              <w:t>97134.80</w:t>
            </w:r>
          </w:p>
        </w:tc>
      </w:tr>
      <w:tr w:rsidR="00694600" w:rsidRPr="00481CB9" w:rsidTr="002A020C">
        <w:trPr>
          <w:trHeight w:val="240"/>
          <w:jc w:val="center"/>
        </w:trPr>
        <w:tc>
          <w:tcPr>
            <w:tcW w:w="1247" w:type="dxa"/>
            <w:shd w:val="clear" w:color="auto" w:fill="auto"/>
            <w:noWrap/>
            <w:vAlign w:val="bottom"/>
          </w:tcPr>
          <w:p w:rsidR="00694600" w:rsidRPr="000A1893" w:rsidRDefault="00694600" w:rsidP="00694600">
            <w:pPr>
              <w:jc w:val="center"/>
            </w:pPr>
            <w:r w:rsidRPr="000A1893">
              <w:t>23</w:t>
            </w:r>
          </w:p>
        </w:tc>
        <w:tc>
          <w:tcPr>
            <w:tcW w:w="1843" w:type="dxa"/>
            <w:shd w:val="clear" w:color="auto" w:fill="auto"/>
            <w:noWrap/>
            <w:vAlign w:val="center"/>
          </w:tcPr>
          <w:p w:rsidR="00694600" w:rsidRDefault="00694600" w:rsidP="00694600">
            <w:pPr>
              <w:spacing w:line="230" w:lineRule="auto"/>
              <w:jc w:val="center"/>
              <w:rPr>
                <w:color w:val="000000"/>
                <w:spacing w:val="-2"/>
              </w:rPr>
            </w:pPr>
            <w:r>
              <w:rPr>
                <w:color w:val="000000"/>
                <w:spacing w:val="-2"/>
              </w:rPr>
              <w:t>636836.29</w:t>
            </w:r>
          </w:p>
        </w:tc>
        <w:tc>
          <w:tcPr>
            <w:tcW w:w="1788" w:type="dxa"/>
            <w:shd w:val="clear" w:color="auto" w:fill="auto"/>
            <w:noWrap/>
            <w:vAlign w:val="center"/>
          </w:tcPr>
          <w:p w:rsidR="00694600" w:rsidRDefault="00694600" w:rsidP="00694600">
            <w:pPr>
              <w:spacing w:line="230" w:lineRule="auto"/>
              <w:jc w:val="center"/>
              <w:rPr>
                <w:color w:val="000000"/>
                <w:spacing w:val="-2"/>
              </w:rPr>
            </w:pPr>
            <w:r>
              <w:rPr>
                <w:color w:val="000000"/>
                <w:spacing w:val="-2"/>
              </w:rPr>
              <w:t>97159.60</w:t>
            </w:r>
          </w:p>
        </w:tc>
      </w:tr>
      <w:tr w:rsidR="00694600" w:rsidRPr="00481CB9" w:rsidTr="002A020C">
        <w:trPr>
          <w:trHeight w:val="240"/>
          <w:jc w:val="center"/>
        </w:trPr>
        <w:tc>
          <w:tcPr>
            <w:tcW w:w="1247" w:type="dxa"/>
            <w:shd w:val="clear" w:color="auto" w:fill="auto"/>
            <w:noWrap/>
            <w:vAlign w:val="bottom"/>
          </w:tcPr>
          <w:p w:rsidR="00694600" w:rsidRPr="000A1893" w:rsidRDefault="00694600" w:rsidP="00694600">
            <w:pPr>
              <w:jc w:val="center"/>
            </w:pPr>
            <w:r w:rsidRPr="000A1893">
              <w:t>24</w:t>
            </w:r>
          </w:p>
        </w:tc>
        <w:tc>
          <w:tcPr>
            <w:tcW w:w="1843" w:type="dxa"/>
            <w:shd w:val="clear" w:color="auto" w:fill="auto"/>
            <w:noWrap/>
            <w:vAlign w:val="center"/>
          </w:tcPr>
          <w:p w:rsidR="00694600" w:rsidRDefault="00694600" w:rsidP="00694600">
            <w:pPr>
              <w:spacing w:line="230" w:lineRule="auto"/>
              <w:jc w:val="center"/>
              <w:rPr>
                <w:color w:val="000000"/>
                <w:spacing w:val="-2"/>
              </w:rPr>
            </w:pPr>
            <w:r>
              <w:rPr>
                <w:color w:val="000000"/>
                <w:spacing w:val="-2"/>
              </w:rPr>
              <w:t>636824.53</w:t>
            </w:r>
          </w:p>
        </w:tc>
        <w:tc>
          <w:tcPr>
            <w:tcW w:w="1788" w:type="dxa"/>
            <w:shd w:val="clear" w:color="auto" w:fill="auto"/>
            <w:noWrap/>
            <w:vAlign w:val="center"/>
          </w:tcPr>
          <w:p w:rsidR="00694600" w:rsidRDefault="00694600" w:rsidP="00694600">
            <w:pPr>
              <w:spacing w:line="230" w:lineRule="auto"/>
              <w:jc w:val="center"/>
              <w:rPr>
                <w:color w:val="000000"/>
                <w:spacing w:val="-2"/>
              </w:rPr>
            </w:pPr>
            <w:r>
              <w:rPr>
                <w:color w:val="000000"/>
                <w:spacing w:val="-2"/>
              </w:rPr>
              <w:t>97175.64</w:t>
            </w:r>
          </w:p>
        </w:tc>
      </w:tr>
      <w:tr w:rsidR="00694600" w:rsidRPr="00481CB9" w:rsidTr="002A020C">
        <w:trPr>
          <w:trHeight w:val="240"/>
          <w:jc w:val="center"/>
        </w:trPr>
        <w:tc>
          <w:tcPr>
            <w:tcW w:w="1247" w:type="dxa"/>
            <w:shd w:val="clear" w:color="auto" w:fill="auto"/>
            <w:noWrap/>
            <w:vAlign w:val="bottom"/>
          </w:tcPr>
          <w:p w:rsidR="00694600" w:rsidRPr="000A1893" w:rsidRDefault="00694600" w:rsidP="00694600">
            <w:pPr>
              <w:jc w:val="center"/>
            </w:pPr>
            <w:r w:rsidRPr="000A1893">
              <w:t>25</w:t>
            </w:r>
          </w:p>
        </w:tc>
        <w:tc>
          <w:tcPr>
            <w:tcW w:w="1843" w:type="dxa"/>
            <w:shd w:val="clear" w:color="auto" w:fill="auto"/>
            <w:noWrap/>
            <w:vAlign w:val="center"/>
          </w:tcPr>
          <w:p w:rsidR="00694600" w:rsidRDefault="00694600" w:rsidP="00694600">
            <w:pPr>
              <w:spacing w:line="230" w:lineRule="auto"/>
              <w:jc w:val="center"/>
              <w:rPr>
                <w:color w:val="000000"/>
                <w:spacing w:val="-2"/>
              </w:rPr>
            </w:pPr>
            <w:r>
              <w:rPr>
                <w:color w:val="000000"/>
                <w:spacing w:val="-2"/>
              </w:rPr>
              <w:t>636810.66</w:t>
            </w:r>
          </w:p>
        </w:tc>
        <w:tc>
          <w:tcPr>
            <w:tcW w:w="1788" w:type="dxa"/>
            <w:shd w:val="clear" w:color="auto" w:fill="auto"/>
            <w:noWrap/>
            <w:vAlign w:val="center"/>
          </w:tcPr>
          <w:p w:rsidR="00694600" w:rsidRDefault="00694600" w:rsidP="00694600">
            <w:pPr>
              <w:spacing w:line="230" w:lineRule="auto"/>
              <w:jc w:val="center"/>
              <w:rPr>
                <w:color w:val="000000"/>
                <w:spacing w:val="-2"/>
              </w:rPr>
            </w:pPr>
            <w:r>
              <w:rPr>
                <w:color w:val="000000"/>
                <w:spacing w:val="-2"/>
              </w:rPr>
              <w:t>97208.73</w:t>
            </w:r>
          </w:p>
        </w:tc>
      </w:tr>
      <w:tr w:rsidR="00694600" w:rsidRPr="00481CB9" w:rsidTr="002A020C">
        <w:trPr>
          <w:trHeight w:val="240"/>
          <w:jc w:val="center"/>
        </w:trPr>
        <w:tc>
          <w:tcPr>
            <w:tcW w:w="1247" w:type="dxa"/>
            <w:shd w:val="clear" w:color="auto" w:fill="auto"/>
            <w:noWrap/>
            <w:vAlign w:val="bottom"/>
          </w:tcPr>
          <w:p w:rsidR="00694600" w:rsidRPr="000A1893" w:rsidRDefault="00694600" w:rsidP="00694600">
            <w:pPr>
              <w:jc w:val="center"/>
            </w:pPr>
            <w:r w:rsidRPr="000A1893">
              <w:t>26</w:t>
            </w:r>
          </w:p>
        </w:tc>
        <w:tc>
          <w:tcPr>
            <w:tcW w:w="1843" w:type="dxa"/>
            <w:shd w:val="clear" w:color="auto" w:fill="auto"/>
            <w:noWrap/>
            <w:vAlign w:val="center"/>
          </w:tcPr>
          <w:p w:rsidR="00694600" w:rsidRDefault="00694600" w:rsidP="00694600">
            <w:pPr>
              <w:spacing w:line="230" w:lineRule="auto"/>
              <w:jc w:val="center"/>
              <w:rPr>
                <w:color w:val="000000"/>
                <w:spacing w:val="-2"/>
              </w:rPr>
            </w:pPr>
            <w:r>
              <w:rPr>
                <w:color w:val="000000"/>
                <w:spacing w:val="-2"/>
              </w:rPr>
              <w:t>636795.66</w:t>
            </w:r>
          </w:p>
        </w:tc>
        <w:tc>
          <w:tcPr>
            <w:tcW w:w="1788" w:type="dxa"/>
            <w:shd w:val="clear" w:color="auto" w:fill="auto"/>
            <w:noWrap/>
            <w:vAlign w:val="center"/>
          </w:tcPr>
          <w:p w:rsidR="00694600" w:rsidRDefault="00694600" w:rsidP="00694600">
            <w:pPr>
              <w:spacing w:line="230" w:lineRule="auto"/>
              <w:jc w:val="center"/>
              <w:rPr>
                <w:color w:val="000000"/>
                <w:spacing w:val="-2"/>
              </w:rPr>
            </w:pPr>
            <w:r>
              <w:rPr>
                <w:color w:val="000000"/>
                <w:spacing w:val="-2"/>
              </w:rPr>
              <w:t>97247.86</w:t>
            </w:r>
          </w:p>
        </w:tc>
      </w:tr>
      <w:tr w:rsidR="00694600" w:rsidRPr="00481CB9" w:rsidTr="002A020C">
        <w:trPr>
          <w:trHeight w:val="240"/>
          <w:jc w:val="center"/>
        </w:trPr>
        <w:tc>
          <w:tcPr>
            <w:tcW w:w="1247" w:type="dxa"/>
            <w:shd w:val="clear" w:color="auto" w:fill="auto"/>
            <w:noWrap/>
            <w:vAlign w:val="bottom"/>
          </w:tcPr>
          <w:p w:rsidR="00694600" w:rsidRPr="000A1893" w:rsidRDefault="00694600" w:rsidP="00694600">
            <w:pPr>
              <w:jc w:val="center"/>
            </w:pPr>
            <w:r w:rsidRPr="000A1893">
              <w:t>27</w:t>
            </w:r>
          </w:p>
        </w:tc>
        <w:tc>
          <w:tcPr>
            <w:tcW w:w="1843" w:type="dxa"/>
            <w:shd w:val="clear" w:color="auto" w:fill="auto"/>
            <w:noWrap/>
            <w:vAlign w:val="center"/>
          </w:tcPr>
          <w:p w:rsidR="00694600" w:rsidRDefault="00694600" w:rsidP="00694600">
            <w:pPr>
              <w:spacing w:line="230" w:lineRule="auto"/>
              <w:jc w:val="center"/>
              <w:rPr>
                <w:color w:val="000000"/>
                <w:spacing w:val="-2"/>
              </w:rPr>
            </w:pPr>
            <w:r>
              <w:rPr>
                <w:color w:val="000000"/>
                <w:spacing w:val="-2"/>
              </w:rPr>
              <w:t>636786.21</w:t>
            </w:r>
          </w:p>
        </w:tc>
        <w:tc>
          <w:tcPr>
            <w:tcW w:w="1788" w:type="dxa"/>
            <w:shd w:val="clear" w:color="auto" w:fill="auto"/>
            <w:noWrap/>
            <w:vAlign w:val="center"/>
          </w:tcPr>
          <w:p w:rsidR="00694600" w:rsidRDefault="00694600" w:rsidP="00694600">
            <w:pPr>
              <w:spacing w:line="230" w:lineRule="auto"/>
              <w:jc w:val="center"/>
              <w:rPr>
                <w:color w:val="000000"/>
                <w:spacing w:val="-2"/>
              </w:rPr>
            </w:pPr>
            <w:r>
              <w:rPr>
                <w:color w:val="000000"/>
                <w:spacing w:val="-2"/>
              </w:rPr>
              <w:t>97277.45</w:t>
            </w:r>
          </w:p>
        </w:tc>
      </w:tr>
      <w:tr w:rsidR="00694600" w:rsidRPr="00481CB9" w:rsidTr="002A020C">
        <w:trPr>
          <w:trHeight w:val="240"/>
          <w:jc w:val="center"/>
        </w:trPr>
        <w:tc>
          <w:tcPr>
            <w:tcW w:w="1247" w:type="dxa"/>
            <w:shd w:val="clear" w:color="auto" w:fill="auto"/>
            <w:noWrap/>
            <w:vAlign w:val="bottom"/>
          </w:tcPr>
          <w:p w:rsidR="00694600" w:rsidRPr="000A1893" w:rsidRDefault="00694600" w:rsidP="00694600">
            <w:pPr>
              <w:jc w:val="center"/>
            </w:pPr>
            <w:r w:rsidRPr="000A1893">
              <w:t>28</w:t>
            </w:r>
          </w:p>
        </w:tc>
        <w:tc>
          <w:tcPr>
            <w:tcW w:w="1843" w:type="dxa"/>
            <w:shd w:val="clear" w:color="auto" w:fill="auto"/>
            <w:noWrap/>
            <w:vAlign w:val="center"/>
          </w:tcPr>
          <w:p w:rsidR="00694600" w:rsidRDefault="00694600" w:rsidP="00694600">
            <w:pPr>
              <w:spacing w:line="230" w:lineRule="auto"/>
              <w:jc w:val="center"/>
              <w:rPr>
                <w:color w:val="000000"/>
                <w:spacing w:val="-2"/>
              </w:rPr>
            </w:pPr>
            <w:r>
              <w:rPr>
                <w:color w:val="000000"/>
                <w:spacing w:val="-2"/>
              </w:rPr>
              <w:t>636776.88</w:t>
            </w:r>
          </w:p>
        </w:tc>
        <w:tc>
          <w:tcPr>
            <w:tcW w:w="1788" w:type="dxa"/>
            <w:shd w:val="clear" w:color="auto" w:fill="auto"/>
            <w:noWrap/>
            <w:vAlign w:val="center"/>
          </w:tcPr>
          <w:p w:rsidR="00694600" w:rsidRDefault="00694600" w:rsidP="00694600">
            <w:pPr>
              <w:spacing w:line="230" w:lineRule="auto"/>
              <w:jc w:val="center"/>
              <w:rPr>
                <w:color w:val="000000"/>
                <w:spacing w:val="-2"/>
              </w:rPr>
            </w:pPr>
            <w:r>
              <w:rPr>
                <w:color w:val="000000"/>
                <w:spacing w:val="-2"/>
              </w:rPr>
              <w:t>97312.11</w:t>
            </w:r>
          </w:p>
        </w:tc>
      </w:tr>
      <w:tr w:rsidR="00694600" w:rsidRPr="00481CB9" w:rsidTr="002A020C">
        <w:trPr>
          <w:trHeight w:val="240"/>
          <w:jc w:val="center"/>
        </w:trPr>
        <w:tc>
          <w:tcPr>
            <w:tcW w:w="1247" w:type="dxa"/>
            <w:shd w:val="clear" w:color="auto" w:fill="auto"/>
            <w:noWrap/>
            <w:vAlign w:val="bottom"/>
          </w:tcPr>
          <w:p w:rsidR="00694600" w:rsidRPr="000A1893" w:rsidRDefault="00694600" w:rsidP="00694600">
            <w:pPr>
              <w:jc w:val="center"/>
            </w:pPr>
            <w:r w:rsidRPr="000A1893">
              <w:t>29</w:t>
            </w:r>
          </w:p>
        </w:tc>
        <w:tc>
          <w:tcPr>
            <w:tcW w:w="1843" w:type="dxa"/>
            <w:shd w:val="clear" w:color="auto" w:fill="auto"/>
            <w:noWrap/>
            <w:vAlign w:val="center"/>
          </w:tcPr>
          <w:p w:rsidR="00694600" w:rsidRDefault="00694600" w:rsidP="00694600">
            <w:pPr>
              <w:spacing w:line="230" w:lineRule="auto"/>
              <w:jc w:val="center"/>
              <w:rPr>
                <w:color w:val="000000"/>
                <w:spacing w:val="-2"/>
              </w:rPr>
            </w:pPr>
            <w:r>
              <w:rPr>
                <w:color w:val="000000"/>
                <w:spacing w:val="-2"/>
              </w:rPr>
              <w:t>636772.44</w:t>
            </w:r>
          </w:p>
        </w:tc>
        <w:tc>
          <w:tcPr>
            <w:tcW w:w="1788" w:type="dxa"/>
            <w:shd w:val="clear" w:color="auto" w:fill="auto"/>
            <w:noWrap/>
            <w:vAlign w:val="center"/>
          </w:tcPr>
          <w:p w:rsidR="00694600" w:rsidRDefault="00694600" w:rsidP="00694600">
            <w:pPr>
              <w:spacing w:line="230" w:lineRule="auto"/>
              <w:jc w:val="center"/>
              <w:rPr>
                <w:color w:val="000000"/>
                <w:spacing w:val="-2"/>
              </w:rPr>
            </w:pPr>
            <w:r>
              <w:rPr>
                <w:color w:val="000000"/>
                <w:spacing w:val="-2"/>
              </w:rPr>
              <w:t>97328.61</w:t>
            </w:r>
          </w:p>
        </w:tc>
      </w:tr>
      <w:tr w:rsidR="00694600" w:rsidRPr="00481CB9" w:rsidTr="002A020C">
        <w:trPr>
          <w:trHeight w:val="240"/>
          <w:jc w:val="center"/>
        </w:trPr>
        <w:tc>
          <w:tcPr>
            <w:tcW w:w="1247" w:type="dxa"/>
            <w:shd w:val="clear" w:color="auto" w:fill="auto"/>
            <w:noWrap/>
            <w:vAlign w:val="bottom"/>
          </w:tcPr>
          <w:p w:rsidR="00694600" w:rsidRPr="000A1893" w:rsidRDefault="00694600" w:rsidP="00694600">
            <w:pPr>
              <w:jc w:val="center"/>
            </w:pPr>
            <w:r w:rsidRPr="000A1893">
              <w:t>30</w:t>
            </w:r>
          </w:p>
        </w:tc>
        <w:tc>
          <w:tcPr>
            <w:tcW w:w="1843" w:type="dxa"/>
            <w:shd w:val="clear" w:color="auto" w:fill="auto"/>
            <w:noWrap/>
            <w:vAlign w:val="center"/>
          </w:tcPr>
          <w:p w:rsidR="00694600" w:rsidRDefault="00694600" w:rsidP="00694600">
            <w:pPr>
              <w:spacing w:line="230" w:lineRule="auto"/>
              <w:jc w:val="center"/>
              <w:rPr>
                <w:color w:val="000000"/>
                <w:spacing w:val="-2"/>
              </w:rPr>
            </w:pPr>
            <w:r>
              <w:rPr>
                <w:color w:val="000000"/>
                <w:spacing w:val="-2"/>
              </w:rPr>
              <w:t>636790.63</w:t>
            </w:r>
          </w:p>
        </w:tc>
        <w:tc>
          <w:tcPr>
            <w:tcW w:w="1788" w:type="dxa"/>
            <w:shd w:val="clear" w:color="auto" w:fill="auto"/>
            <w:noWrap/>
            <w:vAlign w:val="center"/>
          </w:tcPr>
          <w:p w:rsidR="00694600" w:rsidRDefault="00694600" w:rsidP="00694600">
            <w:pPr>
              <w:spacing w:line="230" w:lineRule="auto"/>
              <w:jc w:val="center"/>
              <w:rPr>
                <w:color w:val="000000"/>
                <w:spacing w:val="-2"/>
              </w:rPr>
            </w:pPr>
            <w:r>
              <w:rPr>
                <w:color w:val="000000"/>
                <w:spacing w:val="-2"/>
              </w:rPr>
              <w:t>97314.79</w:t>
            </w:r>
          </w:p>
        </w:tc>
      </w:tr>
      <w:tr w:rsidR="00694600" w:rsidRPr="00481CB9" w:rsidTr="002A020C">
        <w:trPr>
          <w:trHeight w:val="240"/>
          <w:jc w:val="center"/>
        </w:trPr>
        <w:tc>
          <w:tcPr>
            <w:tcW w:w="1247" w:type="dxa"/>
            <w:shd w:val="clear" w:color="auto" w:fill="auto"/>
            <w:noWrap/>
            <w:vAlign w:val="bottom"/>
          </w:tcPr>
          <w:p w:rsidR="00694600" w:rsidRPr="000A1893" w:rsidRDefault="00694600" w:rsidP="00694600">
            <w:pPr>
              <w:jc w:val="center"/>
            </w:pPr>
            <w:r w:rsidRPr="000A1893">
              <w:t>31</w:t>
            </w:r>
          </w:p>
        </w:tc>
        <w:tc>
          <w:tcPr>
            <w:tcW w:w="1843" w:type="dxa"/>
            <w:shd w:val="clear" w:color="auto" w:fill="auto"/>
            <w:noWrap/>
            <w:vAlign w:val="center"/>
          </w:tcPr>
          <w:p w:rsidR="00694600" w:rsidRDefault="00694600" w:rsidP="00694600">
            <w:pPr>
              <w:spacing w:line="230" w:lineRule="auto"/>
              <w:jc w:val="center"/>
              <w:rPr>
                <w:color w:val="000000"/>
                <w:spacing w:val="-2"/>
              </w:rPr>
            </w:pPr>
            <w:r>
              <w:rPr>
                <w:color w:val="000000"/>
                <w:spacing w:val="-2"/>
              </w:rPr>
              <w:t>636787.78</w:t>
            </w:r>
          </w:p>
        </w:tc>
        <w:tc>
          <w:tcPr>
            <w:tcW w:w="1788" w:type="dxa"/>
            <w:shd w:val="clear" w:color="auto" w:fill="auto"/>
            <w:noWrap/>
            <w:vAlign w:val="center"/>
          </w:tcPr>
          <w:p w:rsidR="00694600" w:rsidRDefault="00694600" w:rsidP="00694600">
            <w:pPr>
              <w:spacing w:line="230" w:lineRule="auto"/>
              <w:jc w:val="center"/>
              <w:rPr>
                <w:color w:val="000000"/>
                <w:spacing w:val="-2"/>
              </w:rPr>
            </w:pPr>
            <w:r>
              <w:rPr>
                <w:color w:val="000000"/>
                <w:spacing w:val="-2"/>
              </w:rPr>
              <w:t>97375.95</w:t>
            </w:r>
          </w:p>
        </w:tc>
      </w:tr>
      <w:tr w:rsidR="00694600" w:rsidRPr="00481CB9" w:rsidTr="002A020C">
        <w:trPr>
          <w:trHeight w:val="240"/>
          <w:jc w:val="center"/>
        </w:trPr>
        <w:tc>
          <w:tcPr>
            <w:tcW w:w="1247" w:type="dxa"/>
            <w:shd w:val="clear" w:color="auto" w:fill="auto"/>
            <w:noWrap/>
            <w:vAlign w:val="bottom"/>
          </w:tcPr>
          <w:p w:rsidR="00694600" w:rsidRPr="000A1893" w:rsidRDefault="00694600" w:rsidP="00694600">
            <w:pPr>
              <w:jc w:val="center"/>
            </w:pPr>
            <w:r w:rsidRPr="000A1893">
              <w:t>32</w:t>
            </w:r>
          </w:p>
        </w:tc>
        <w:tc>
          <w:tcPr>
            <w:tcW w:w="1843" w:type="dxa"/>
            <w:shd w:val="clear" w:color="auto" w:fill="auto"/>
            <w:noWrap/>
            <w:vAlign w:val="center"/>
          </w:tcPr>
          <w:p w:rsidR="00694600" w:rsidRDefault="00694600" w:rsidP="00694600">
            <w:pPr>
              <w:spacing w:line="230" w:lineRule="auto"/>
              <w:jc w:val="center"/>
              <w:rPr>
                <w:color w:val="000000"/>
                <w:spacing w:val="-2"/>
              </w:rPr>
            </w:pPr>
            <w:r>
              <w:rPr>
                <w:color w:val="000000"/>
                <w:spacing w:val="-2"/>
              </w:rPr>
              <w:t>636777.94</w:t>
            </w:r>
          </w:p>
        </w:tc>
        <w:tc>
          <w:tcPr>
            <w:tcW w:w="1788" w:type="dxa"/>
            <w:shd w:val="clear" w:color="auto" w:fill="auto"/>
            <w:noWrap/>
            <w:vAlign w:val="center"/>
          </w:tcPr>
          <w:p w:rsidR="00694600" w:rsidRDefault="00694600" w:rsidP="00694600">
            <w:pPr>
              <w:spacing w:line="230" w:lineRule="auto"/>
              <w:jc w:val="center"/>
              <w:rPr>
                <w:color w:val="000000"/>
                <w:spacing w:val="-2"/>
              </w:rPr>
            </w:pPr>
            <w:r>
              <w:rPr>
                <w:color w:val="000000"/>
                <w:spacing w:val="-2"/>
              </w:rPr>
              <w:t>97387.77</w:t>
            </w:r>
          </w:p>
        </w:tc>
      </w:tr>
      <w:tr w:rsidR="00694600" w:rsidRPr="00481CB9" w:rsidTr="002A020C">
        <w:trPr>
          <w:trHeight w:val="240"/>
          <w:jc w:val="center"/>
        </w:trPr>
        <w:tc>
          <w:tcPr>
            <w:tcW w:w="1247" w:type="dxa"/>
            <w:shd w:val="clear" w:color="auto" w:fill="auto"/>
            <w:noWrap/>
            <w:vAlign w:val="bottom"/>
          </w:tcPr>
          <w:p w:rsidR="00694600" w:rsidRPr="000A1893" w:rsidRDefault="00694600" w:rsidP="00694600">
            <w:pPr>
              <w:jc w:val="center"/>
            </w:pPr>
            <w:r w:rsidRPr="000A1893">
              <w:t>33</w:t>
            </w:r>
          </w:p>
        </w:tc>
        <w:tc>
          <w:tcPr>
            <w:tcW w:w="1843" w:type="dxa"/>
            <w:shd w:val="clear" w:color="auto" w:fill="auto"/>
            <w:noWrap/>
            <w:vAlign w:val="center"/>
          </w:tcPr>
          <w:p w:rsidR="00694600" w:rsidRDefault="00694600" w:rsidP="00694600">
            <w:pPr>
              <w:spacing w:line="230" w:lineRule="auto"/>
              <w:jc w:val="center"/>
              <w:rPr>
                <w:color w:val="000000"/>
                <w:spacing w:val="-2"/>
              </w:rPr>
            </w:pPr>
            <w:r>
              <w:rPr>
                <w:color w:val="000000"/>
                <w:spacing w:val="-2"/>
              </w:rPr>
              <w:t>636771.94</w:t>
            </w:r>
          </w:p>
        </w:tc>
        <w:tc>
          <w:tcPr>
            <w:tcW w:w="1788" w:type="dxa"/>
            <w:shd w:val="clear" w:color="auto" w:fill="auto"/>
            <w:noWrap/>
            <w:vAlign w:val="center"/>
          </w:tcPr>
          <w:p w:rsidR="00694600" w:rsidRDefault="00694600" w:rsidP="00694600">
            <w:pPr>
              <w:spacing w:line="230" w:lineRule="auto"/>
              <w:jc w:val="center"/>
              <w:rPr>
                <w:color w:val="000000"/>
                <w:spacing w:val="-2"/>
              </w:rPr>
            </w:pPr>
            <w:r>
              <w:rPr>
                <w:color w:val="000000"/>
                <w:spacing w:val="-2"/>
              </w:rPr>
              <w:t>97398.43</w:t>
            </w:r>
          </w:p>
        </w:tc>
      </w:tr>
      <w:tr w:rsidR="00694600" w:rsidRPr="00481CB9" w:rsidTr="002A020C">
        <w:trPr>
          <w:trHeight w:val="240"/>
          <w:jc w:val="center"/>
        </w:trPr>
        <w:tc>
          <w:tcPr>
            <w:tcW w:w="1247" w:type="dxa"/>
            <w:shd w:val="clear" w:color="auto" w:fill="auto"/>
            <w:noWrap/>
            <w:vAlign w:val="bottom"/>
          </w:tcPr>
          <w:p w:rsidR="00694600" w:rsidRPr="000A1893" w:rsidRDefault="00694600" w:rsidP="00694600">
            <w:pPr>
              <w:jc w:val="center"/>
            </w:pPr>
            <w:r w:rsidRPr="000A1893">
              <w:t>34</w:t>
            </w:r>
          </w:p>
        </w:tc>
        <w:tc>
          <w:tcPr>
            <w:tcW w:w="1843" w:type="dxa"/>
            <w:shd w:val="clear" w:color="auto" w:fill="auto"/>
            <w:noWrap/>
            <w:vAlign w:val="center"/>
          </w:tcPr>
          <w:p w:rsidR="00694600" w:rsidRDefault="00694600" w:rsidP="00694600">
            <w:pPr>
              <w:spacing w:line="230" w:lineRule="auto"/>
              <w:jc w:val="center"/>
              <w:rPr>
                <w:color w:val="000000"/>
                <w:spacing w:val="-2"/>
              </w:rPr>
            </w:pPr>
            <w:r>
              <w:rPr>
                <w:color w:val="000000"/>
                <w:spacing w:val="-2"/>
              </w:rPr>
              <w:t>636766.22</w:t>
            </w:r>
          </w:p>
        </w:tc>
        <w:tc>
          <w:tcPr>
            <w:tcW w:w="1788" w:type="dxa"/>
            <w:shd w:val="clear" w:color="auto" w:fill="auto"/>
            <w:noWrap/>
            <w:vAlign w:val="center"/>
          </w:tcPr>
          <w:p w:rsidR="00694600" w:rsidRDefault="00694600" w:rsidP="00694600">
            <w:pPr>
              <w:spacing w:line="230" w:lineRule="auto"/>
              <w:jc w:val="center"/>
              <w:rPr>
                <w:color w:val="000000"/>
                <w:spacing w:val="-2"/>
              </w:rPr>
            </w:pPr>
            <w:r>
              <w:rPr>
                <w:color w:val="000000"/>
                <w:spacing w:val="-2"/>
              </w:rPr>
              <w:t>97404.22</w:t>
            </w:r>
          </w:p>
        </w:tc>
      </w:tr>
      <w:tr w:rsidR="00694600" w:rsidRPr="00481CB9" w:rsidTr="002A020C">
        <w:trPr>
          <w:trHeight w:val="240"/>
          <w:jc w:val="center"/>
        </w:trPr>
        <w:tc>
          <w:tcPr>
            <w:tcW w:w="1247" w:type="dxa"/>
            <w:shd w:val="clear" w:color="auto" w:fill="auto"/>
            <w:noWrap/>
            <w:vAlign w:val="bottom"/>
          </w:tcPr>
          <w:p w:rsidR="00694600" w:rsidRPr="000A1893" w:rsidRDefault="00694600" w:rsidP="00694600">
            <w:pPr>
              <w:jc w:val="center"/>
            </w:pPr>
            <w:r w:rsidRPr="000A1893">
              <w:t>35</w:t>
            </w:r>
          </w:p>
        </w:tc>
        <w:tc>
          <w:tcPr>
            <w:tcW w:w="1843" w:type="dxa"/>
            <w:shd w:val="clear" w:color="auto" w:fill="auto"/>
            <w:noWrap/>
            <w:vAlign w:val="center"/>
          </w:tcPr>
          <w:p w:rsidR="00694600" w:rsidRDefault="00694600" w:rsidP="00694600">
            <w:pPr>
              <w:spacing w:line="230" w:lineRule="auto"/>
              <w:jc w:val="center"/>
              <w:rPr>
                <w:color w:val="000000"/>
                <w:spacing w:val="-2"/>
              </w:rPr>
            </w:pPr>
            <w:r>
              <w:rPr>
                <w:color w:val="000000"/>
                <w:spacing w:val="-2"/>
              </w:rPr>
              <w:t>636758.07</w:t>
            </w:r>
          </w:p>
        </w:tc>
        <w:tc>
          <w:tcPr>
            <w:tcW w:w="1788" w:type="dxa"/>
            <w:shd w:val="clear" w:color="auto" w:fill="auto"/>
            <w:noWrap/>
            <w:vAlign w:val="center"/>
          </w:tcPr>
          <w:p w:rsidR="00694600" w:rsidRDefault="00694600" w:rsidP="00694600">
            <w:pPr>
              <w:spacing w:line="230" w:lineRule="auto"/>
              <w:jc w:val="center"/>
              <w:rPr>
                <w:color w:val="000000"/>
                <w:spacing w:val="-2"/>
              </w:rPr>
            </w:pPr>
            <w:r>
              <w:rPr>
                <w:color w:val="000000"/>
                <w:spacing w:val="-2"/>
              </w:rPr>
              <w:t>97406.48</w:t>
            </w:r>
          </w:p>
        </w:tc>
      </w:tr>
      <w:tr w:rsidR="00694600" w:rsidRPr="00481CB9" w:rsidTr="002A020C">
        <w:trPr>
          <w:trHeight w:val="240"/>
          <w:jc w:val="center"/>
        </w:trPr>
        <w:tc>
          <w:tcPr>
            <w:tcW w:w="1247" w:type="dxa"/>
            <w:shd w:val="clear" w:color="auto" w:fill="auto"/>
            <w:noWrap/>
            <w:vAlign w:val="bottom"/>
          </w:tcPr>
          <w:p w:rsidR="00694600" w:rsidRPr="000A1893" w:rsidRDefault="00694600" w:rsidP="00694600">
            <w:pPr>
              <w:jc w:val="center"/>
            </w:pPr>
            <w:r w:rsidRPr="000A1893">
              <w:t>36</w:t>
            </w:r>
          </w:p>
        </w:tc>
        <w:tc>
          <w:tcPr>
            <w:tcW w:w="1843" w:type="dxa"/>
            <w:shd w:val="clear" w:color="auto" w:fill="auto"/>
            <w:noWrap/>
            <w:vAlign w:val="center"/>
          </w:tcPr>
          <w:p w:rsidR="00694600" w:rsidRDefault="00694600" w:rsidP="00694600">
            <w:pPr>
              <w:spacing w:line="230" w:lineRule="auto"/>
              <w:jc w:val="center"/>
              <w:rPr>
                <w:color w:val="000000"/>
                <w:spacing w:val="-2"/>
              </w:rPr>
            </w:pPr>
            <w:r>
              <w:rPr>
                <w:color w:val="000000"/>
                <w:spacing w:val="-2"/>
              </w:rPr>
              <w:t>636753.63</w:t>
            </w:r>
          </w:p>
        </w:tc>
        <w:tc>
          <w:tcPr>
            <w:tcW w:w="1788" w:type="dxa"/>
            <w:shd w:val="clear" w:color="auto" w:fill="auto"/>
            <w:noWrap/>
            <w:vAlign w:val="center"/>
          </w:tcPr>
          <w:p w:rsidR="00694600" w:rsidRDefault="00694600" w:rsidP="00694600">
            <w:pPr>
              <w:spacing w:line="230" w:lineRule="auto"/>
              <w:jc w:val="center"/>
              <w:rPr>
                <w:color w:val="000000"/>
                <w:spacing w:val="-2"/>
              </w:rPr>
            </w:pPr>
            <w:r>
              <w:rPr>
                <w:color w:val="000000"/>
                <w:spacing w:val="-2"/>
              </w:rPr>
              <w:t>97427.54</w:t>
            </w:r>
          </w:p>
        </w:tc>
      </w:tr>
      <w:tr w:rsidR="00694600" w:rsidRPr="00481CB9" w:rsidTr="002A020C">
        <w:trPr>
          <w:trHeight w:val="240"/>
          <w:jc w:val="center"/>
        </w:trPr>
        <w:tc>
          <w:tcPr>
            <w:tcW w:w="1247" w:type="dxa"/>
            <w:shd w:val="clear" w:color="auto" w:fill="auto"/>
            <w:noWrap/>
            <w:vAlign w:val="bottom"/>
          </w:tcPr>
          <w:p w:rsidR="00694600" w:rsidRPr="000A1893" w:rsidRDefault="00694600" w:rsidP="00694600">
            <w:pPr>
              <w:jc w:val="center"/>
            </w:pPr>
            <w:r w:rsidRPr="000A1893">
              <w:t>37</w:t>
            </w:r>
          </w:p>
        </w:tc>
        <w:tc>
          <w:tcPr>
            <w:tcW w:w="1843" w:type="dxa"/>
            <w:shd w:val="clear" w:color="auto" w:fill="auto"/>
            <w:noWrap/>
            <w:vAlign w:val="center"/>
          </w:tcPr>
          <w:p w:rsidR="00694600" w:rsidRDefault="00694600" w:rsidP="00694600">
            <w:pPr>
              <w:spacing w:line="230" w:lineRule="auto"/>
              <w:jc w:val="center"/>
              <w:rPr>
                <w:color w:val="000000"/>
                <w:spacing w:val="-2"/>
              </w:rPr>
            </w:pPr>
            <w:r>
              <w:rPr>
                <w:color w:val="000000"/>
                <w:spacing w:val="-2"/>
              </w:rPr>
              <w:t>636750.21</w:t>
            </w:r>
          </w:p>
        </w:tc>
        <w:tc>
          <w:tcPr>
            <w:tcW w:w="1788" w:type="dxa"/>
            <w:shd w:val="clear" w:color="auto" w:fill="auto"/>
            <w:noWrap/>
            <w:vAlign w:val="center"/>
          </w:tcPr>
          <w:p w:rsidR="00694600" w:rsidRDefault="00694600" w:rsidP="00694600">
            <w:pPr>
              <w:spacing w:line="230" w:lineRule="auto"/>
              <w:jc w:val="center"/>
              <w:rPr>
                <w:color w:val="000000"/>
                <w:spacing w:val="-2"/>
              </w:rPr>
            </w:pPr>
            <w:r>
              <w:rPr>
                <w:color w:val="000000"/>
                <w:spacing w:val="-2"/>
              </w:rPr>
              <w:t>97435.35</w:t>
            </w:r>
          </w:p>
        </w:tc>
      </w:tr>
      <w:tr w:rsidR="00694600" w:rsidRPr="00481CB9" w:rsidTr="002A020C">
        <w:trPr>
          <w:trHeight w:val="240"/>
          <w:jc w:val="center"/>
        </w:trPr>
        <w:tc>
          <w:tcPr>
            <w:tcW w:w="1247" w:type="dxa"/>
            <w:shd w:val="clear" w:color="auto" w:fill="auto"/>
            <w:noWrap/>
            <w:vAlign w:val="bottom"/>
          </w:tcPr>
          <w:p w:rsidR="00694600" w:rsidRPr="000A1893" w:rsidRDefault="00694600" w:rsidP="00694600">
            <w:pPr>
              <w:jc w:val="center"/>
            </w:pPr>
            <w:r w:rsidRPr="000A1893">
              <w:t>38</w:t>
            </w:r>
          </w:p>
        </w:tc>
        <w:tc>
          <w:tcPr>
            <w:tcW w:w="1843" w:type="dxa"/>
            <w:shd w:val="clear" w:color="auto" w:fill="auto"/>
            <w:noWrap/>
            <w:vAlign w:val="center"/>
          </w:tcPr>
          <w:p w:rsidR="00694600" w:rsidRDefault="00694600" w:rsidP="00694600">
            <w:pPr>
              <w:spacing w:line="230" w:lineRule="auto"/>
              <w:jc w:val="center"/>
              <w:rPr>
                <w:color w:val="000000"/>
                <w:spacing w:val="-2"/>
              </w:rPr>
            </w:pPr>
            <w:r>
              <w:rPr>
                <w:color w:val="000000"/>
                <w:spacing w:val="-2"/>
              </w:rPr>
              <w:t>636739.64</w:t>
            </w:r>
          </w:p>
        </w:tc>
        <w:tc>
          <w:tcPr>
            <w:tcW w:w="1788" w:type="dxa"/>
            <w:shd w:val="clear" w:color="auto" w:fill="auto"/>
            <w:noWrap/>
            <w:vAlign w:val="center"/>
          </w:tcPr>
          <w:p w:rsidR="00694600" w:rsidRDefault="00694600" w:rsidP="00694600">
            <w:pPr>
              <w:spacing w:line="230" w:lineRule="auto"/>
              <w:jc w:val="center"/>
              <w:rPr>
                <w:color w:val="000000"/>
                <w:spacing w:val="-2"/>
              </w:rPr>
            </w:pPr>
            <w:r>
              <w:rPr>
                <w:color w:val="000000"/>
                <w:spacing w:val="-2"/>
              </w:rPr>
              <w:t>97448.35</w:t>
            </w:r>
          </w:p>
        </w:tc>
      </w:tr>
      <w:tr w:rsidR="00694600" w:rsidRPr="00481CB9" w:rsidTr="002A020C">
        <w:trPr>
          <w:trHeight w:val="240"/>
          <w:jc w:val="center"/>
        </w:trPr>
        <w:tc>
          <w:tcPr>
            <w:tcW w:w="1247" w:type="dxa"/>
            <w:shd w:val="clear" w:color="auto" w:fill="auto"/>
            <w:noWrap/>
            <w:vAlign w:val="bottom"/>
          </w:tcPr>
          <w:p w:rsidR="00694600" w:rsidRPr="000A1893" w:rsidRDefault="00694600" w:rsidP="00694600">
            <w:pPr>
              <w:jc w:val="center"/>
            </w:pPr>
            <w:r w:rsidRPr="000A1893">
              <w:t>39</w:t>
            </w:r>
          </w:p>
        </w:tc>
        <w:tc>
          <w:tcPr>
            <w:tcW w:w="1843" w:type="dxa"/>
            <w:shd w:val="clear" w:color="auto" w:fill="auto"/>
            <w:noWrap/>
            <w:vAlign w:val="center"/>
          </w:tcPr>
          <w:p w:rsidR="00694600" w:rsidRDefault="00694600" w:rsidP="00694600">
            <w:pPr>
              <w:spacing w:line="230" w:lineRule="auto"/>
              <w:jc w:val="center"/>
              <w:rPr>
                <w:color w:val="000000"/>
                <w:spacing w:val="-2"/>
              </w:rPr>
            </w:pPr>
            <w:r>
              <w:rPr>
                <w:color w:val="000000"/>
                <w:spacing w:val="-2"/>
              </w:rPr>
              <w:t>636735.51</w:t>
            </w:r>
          </w:p>
        </w:tc>
        <w:tc>
          <w:tcPr>
            <w:tcW w:w="1788" w:type="dxa"/>
            <w:shd w:val="clear" w:color="auto" w:fill="auto"/>
            <w:noWrap/>
            <w:vAlign w:val="center"/>
          </w:tcPr>
          <w:p w:rsidR="00694600" w:rsidRDefault="00694600" w:rsidP="00694600">
            <w:pPr>
              <w:spacing w:line="230" w:lineRule="auto"/>
              <w:jc w:val="center"/>
              <w:rPr>
                <w:color w:val="000000"/>
                <w:spacing w:val="-2"/>
              </w:rPr>
            </w:pPr>
            <w:r>
              <w:rPr>
                <w:color w:val="000000"/>
                <w:spacing w:val="-2"/>
              </w:rPr>
              <w:t>97447.37</w:t>
            </w:r>
          </w:p>
        </w:tc>
      </w:tr>
      <w:tr w:rsidR="00694600" w:rsidRPr="00481CB9" w:rsidTr="002A020C">
        <w:trPr>
          <w:trHeight w:val="240"/>
          <w:jc w:val="center"/>
        </w:trPr>
        <w:tc>
          <w:tcPr>
            <w:tcW w:w="1247" w:type="dxa"/>
            <w:shd w:val="clear" w:color="auto" w:fill="auto"/>
            <w:noWrap/>
            <w:vAlign w:val="bottom"/>
          </w:tcPr>
          <w:p w:rsidR="00694600" w:rsidRPr="000A1893" w:rsidRDefault="00694600" w:rsidP="00694600">
            <w:pPr>
              <w:jc w:val="center"/>
            </w:pPr>
            <w:r w:rsidRPr="000A1893">
              <w:t>40</w:t>
            </w:r>
          </w:p>
        </w:tc>
        <w:tc>
          <w:tcPr>
            <w:tcW w:w="1843" w:type="dxa"/>
            <w:shd w:val="clear" w:color="auto" w:fill="auto"/>
            <w:noWrap/>
            <w:vAlign w:val="center"/>
          </w:tcPr>
          <w:p w:rsidR="00694600" w:rsidRDefault="00694600" w:rsidP="00694600">
            <w:pPr>
              <w:spacing w:line="230" w:lineRule="auto"/>
              <w:jc w:val="center"/>
              <w:rPr>
                <w:color w:val="000000"/>
                <w:spacing w:val="-2"/>
              </w:rPr>
            </w:pPr>
            <w:r>
              <w:rPr>
                <w:color w:val="000000"/>
                <w:spacing w:val="-2"/>
              </w:rPr>
              <w:t>636733.67</w:t>
            </w:r>
          </w:p>
        </w:tc>
        <w:tc>
          <w:tcPr>
            <w:tcW w:w="1788" w:type="dxa"/>
            <w:shd w:val="clear" w:color="auto" w:fill="auto"/>
            <w:noWrap/>
            <w:vAlign w:val="center"/>
          </w:tcPr>
          <w:p w:rsidR="00694600" w:rsidRDefault="00694600" w:rsidP="00694600">
            <w:pPr>
              <w:spacing w:line="230" w:lineRule="auto"/>
              <w:jc w:val="center"/>
              <w:rPr>
                <w:color w:val="000000"/>
                <w:spacing w:val="-2"/>
              </w:rPr>
            </w:pPr>
            <w:r>
              <w:rPr>
                <w:color w:val="000000"/>
                <w:spacing w:val="-2"/>
              </w:rPr>
              <w:t>97463.04</w:t>
            </w:r>
          </w:p>
        </w:tc>
      </w:tr>
      <w:tr w:rsidR="00694600" w:rsidRPr="00481CB9" w:rsidTr="002A020C">
        <w:trPr>
          <w:trHeight w:val="240"/>
          <w:jc w:val="center"/>
        </w:trPr>
        <w:tc>
          <w:tcPr>
            <w:tcW w:w="1247" w:type="dxa"/>
            <w:shd w:val="clear" w:color="auto" w:fill="auto"/>
            <w:noWrap/>
            <w:vAlign w:val="bottom"/>
          </w:tcPr>
          <w:p w:rsidR="00694600" w:rsidRPr="000A1893" w:rsidRDefault="00694600" w:rsidP="00694600">
            <w:pPr>
              <w:jc w:val="center"/>
            </w:pPr>
            <w:r w:rsidRPr="000A1893">
              <w:t>41</w:t>
            </w:r>
          </w:p>
        </w:tc>
        <w:tc>
          <w:tcPr>
            <w:tcW w:w="1843" w:type="dxa"/>
            <w:shd w:val="clear" w:color="auto" w:fill="auto"/>
            <w:noWrap/>
            <w:vAlign w:val="center"/>
          </w:tcPr>
          <w:p w:rsidR="00694600" w:rsidRDefault="00694600" w:rsidP="00694600">
            <w:pPr>
              <w:spacing w:line="230" w:lineRule="auto"/>
              <w:jc w:val="center"/>
              <w:rPr>
                <w:color w:val="000000"/>
                <w:spacing w:val="-2"/>
              </w:rPr>
            </w:pPr>
            <w:r>
              <w:rPr>
                <w:color w:val="000000"/>
                <w:spacing w:val="-2"/>
              </w:rPr>
              <w:t>636741.19</w:t>
            </w:r>
          </w:p>
        </w:tc>
        <w:tc>
          <w:tcPr>
            <w:tcW w:w="1788" w:type="dxa"/>
            <w:shd w:val="clear" w:color="auto" w:fill="auto"/>
            <w:noWrap/>
            <w:vAlign w:val="center"/>
          </w:tcPr>
          <w:p w:rsidR="00694600" w:rsidRDefault="00694600" w:rsidP="00694600">
            <w:pPr>
              <w:spacing w:line="230" w:lineRule="auto"/>
              <w:jc w:val="center"/>
              <w:rPr>
                <w:color w:val="000000"/>
                <w:spacing w:val="-2"/>
              </w:rPr>
            </w:pPr>
            <w:r>
              <w:rPr>
                <w:color w:val="000000"/>
                <w:spacing w:val="-2"/>
              </w:rPr>
              <w:t>97468.69</w:t>
            </w:r>
          </w:p>
        </w:tc>
      </w:tr>
      <w:tr w:rsidR="00694600" w:rsidRPr="00481CB9" w:rsidTr="002A020C">
        <w:trPr>
          <w:trHeight w:val="240"/>
          <w:jc w:val="center"/>
        </w:trPr>
        <w:tc>
          <w:tcPr>
            <w:tcW w:w="1247" w:type="dxa"/>
            <w:shd w:val="clear" w:color="auto" w:fill="auto"/>
            <w:noWrap/>
            <w:vAlign w:val="bottom"/>
          </w:tcPr>
          <w:p w:rsidR="00694600" w:rsidRPr="000A1893" w:rsidRDefault="00694600" w:rsidP="00694600">
            <w:pPr>
              <w:jc w:val="center"/>
            </w:pPr>
            <w:r w:rsidRPr="000A1893">
              <w:t>42</w:t>
            </w:r>
          </w:p>
        </w:tc>
        <w:tc>
          <w:tcPr>
            <w:tcW w:w="1843" w:type="dxa"/>
            <w:shd w:val="clear" w:color="auto" w:fill="auto"/>
            <w:noWrap/>
            <w:vAlign w:val="center"/>
          </w:tcPr>
          <w:p w:rsidR="00694600" w:rsidRDefault="00694600" w:rsidP="00694600">
            <w:pPr>
              <w:spacing w:line="230" w:lineRule="auto"/>
              <w:jc w:val="center"/>
              <w:rPr>
                <w:color w:val="000000"/>
                <w:spacing w:val="-2"/>
              </w:rPr>
            </w:pPr>
            <w:r>
              <w:rPr>
                <w:color w:val="000000"/>
                <w:spacing w:val="-2"/>
              </w:rPr>
              <w:t>636750.97</w:t>
            </w:r>
          </w:p>
        </w:tc>
        <w:tc>
          <w:tcPr>
            <w:tcW w:w="1788" w:type="dxa"/>
            <w:shd w:val="clear" w:color="auto" w:fill="auto"/>
            <w:noWrap/>
            <w:vAlign w:val="center"/>
          </w:tcPr>
          <w:p w:rsidR="00694600" w:rsidRDefault="00694600" w:rsidP="00694600">
            <w:pPr>
              <w:spacing w:line="230" w:lineRule="auto"/>
              <w:jc w:val="center"/>
              <w:rPr>
                <w:color w:val="000000"/>
                <w:spacing w:val="-2"/>
              </w:rPr>
            </w:pPr>
            <w:r>
              <w:rPr>
                <w:color w:val="000000"/>
                <w:spacing w:val="-2"/>
              </w:rPr>
              <w:t>97465.38</w:t>
            </w:r>
          </w:p>
        </w:tc>
      </w:tr>
      <w:tr w:rsidR="00694600" w:rsidRPr="00481CB9" w:rsidTr="002A020C">
        <w:trPr>
          <w:trHeight w:val="240"/>
          <w:jc w:val="center"/>
        </w:trPr>
        <w:tc>
          <w:tcPr>
            <w:tcW w:w="1247" w:type="dxa"/>
            <w:shd w:val="clear" w:color="auto" w:fill="auto"/>
            <w:noWrap/>
            <w:vAlign w:val="bottom"/>
          </w:tcPr>
          <w:p w:rsidR="00694600" w:rsidRPr="000A1893" w:rsidRDefault="00694600" w:rsidP="00694600">
            <w:pPr>
              <w:jc w:val="center"/>
            </w:pPr>
            <w:r w:rsidRPr="000A1893">
              <w:t>43</w:t>
            </w:r>
          </w:p>
        </w:tc>
        <w:tc>
          <w:tcPr>
            <w:tcW w:w="1843" w:type="dxa"/>
            <w:shd w:val="clear" w:color="auto" w:fill="auto"/>
            <w:noWrap/>
            <w:vAlign w:val="center"/>
          </w:tcPr>
          <w:p w:rsidR="00694600" w:rsidRDefault="00694600" w:rsidP="00694600">
            <w:pPr>
              <w:spacing w:line="230" w:lineRule="auto"/>
              <w:jc w:val="center"/>
              <w:rPr>
                <w:color w:val="000000"/>
                <w:spacing w:val="-2"/>
              </w:rPr>
            </w:pPr>
            <w:r>
              <w:rPr>
                <w:color w:val="000000"/>
                <w:spacing w:val="-2"/>
              </w:rPr>
              <w:t>636759.50</w:t>
            </w:r>
          </w:p>
        </w:tc>
        <w:tc>
          <w:tcPr>
            <w:tcW w:w="1788" w:type="dxa"/>
            <w:shd w:val="clear" w:color="auto" w:fill="auto"/>
            <w:noWrap/>
            <w:vAlign w:val="center"/>
          </w:tcPr>
          <w:p w:rsidR="00694600" w:rsidRDefault="00694600" w:rsidP="00694600">
            <w:pPr>
              <w:spacing w:line="230" w:lineRule="auto"/>
              <w:jc w:val="center"/>
              <w:rPr>
                <w:color w:val="000000"/>
                <w:spacing w:val="-2"/>
              </w:rPr>
            </w:pPr>
            <w:r>
              <w:rPr>
                <w:color w:val="000000"/>
                <w:spacing w:val="-2"/>
              </w:rPr>
              <w:t>97455.35</w:t>
            </w:r>
          </w:p>
        </w:tc>
      </w:tr>
      <w:tr w:rsidR="00694600" w:rsidRPr="00481CB9" w:rsidTr="002A020C">
        <w:trPr>
          <w:trHeight w:val="240"/>
          <w:jc w:val="center"/>
        </w:trPr>
        <w:tc>
          <w:tcPr>
            <w:tcW w:w="1247" w:type="dxa"/>
            <w:shd w:val="clear" w:color="auto" w:fill="auto"/>
            <w:noWrap/>
            <w:vAlign w:val="bottom"/>
          </w:tcPr>
          <w:p w:rsidR="00694600" w:rsidRPr="000A1893" w:rsidRDefault="00694600" w:rsidP="00694600">
            <w:pPr>
              <w:jc w:val="center"/>
            </w:pPr>
            <w:r w:rsidRPr="000A1893">
              <w:t>44</w:t>
            </w:r>
          </w:p>
        </w:tc>
        <w:tc>
          <w:tcPr>
            <w:tcW w:w="1843" w:type="dxa"/>
            <w:shd w:val="clear" w:color="auto" w:fill="auto"/>
            <w:noWrap/>
            <w:vAlign w:val="center"/>
          </w:tcPr>
          <w:p w:rsidR="00694600" w:rsidRDefault="00694600" w:rsidP="00694600">
            <w:pPr>
              <w:spacing w:line="230" w:lineRule="auto"/>
              <w:jc w:val="center"/>
              <w:rPr>
                <w:color w:val="000000"/>
                <w:spacing w:val="-2"/>
              </w:rPr>
            </w:pPr>
            <w:r>
              <w:rPr>
                <w:color w:val="000000"/>
                <w:spacing w:val="-2"/>
              </w:rPr>
              <w:t>636766.24</w:t>
            </w:r>
          </w:p>
        </w:tc>
        <w:tc>
          <w:tcPr>
            <w:tcW w:w="1788" w:type="dxa"/>
            <w:shd w:val="clear" w:color="auto" w:fill="auto"/>
            <w:noWrap/>
            <w:vAlign w:val="center"/>
          </w:tcPr>
          <w:p w:rsidR="00694600" w:rsidRDefault="00694600" w:rsidP="00694600">
            <w:pPr>
              <w:spacing w:line="230" w:lineRule="auto"/>
              <w:jc w:val="center"/>
              <w:rPr>
                <w:color w:val="000000"/>
                <w:spacing w:val="-2"/>
              </w:rPr>
            </w:pPr>
            <w:r>
              <w:rPr>
                <w:color w:val="000000"/>
                <w:spacing w:val="-2"/>
              </w:rPr>
              <w:t>97432.34</w:t>
            </w:r>
          </w:p>
        </w:tc>
      </w:tr>
      <w:tr w:rsidR="00694600" w:rsidRPr="00481CB9" w:rsidTr="002A020C">
        <w:trPr>
          <w:trHeight w:val="255"/>
          <w:jc w:val="center"/>
        </w:trPr>
        <w:tc>
          <w:tcPr>
            <w:tcW w:w="1247" w:type="dxa"/>
            <w:shd w:val="clear" w:color="auto" w:fill="auto"/>
            <w:noWrap/>
            <w:vAlign w:val="bottom"/>
          </w:tcPr>
          <w:p w:rsidR="00694600" w:rsidRPr="000A1893" w:rsidRDefault="00694600" w:rsidP="00694600">
            <w:pPr>
              <w:jc w:val="center"/>
            </w:pPr>
            <w:r w:rsidRPr="000A1893">
              <w:t>45</w:t>
            </w:r>
          </w:p>
        </w:tc>
        <w:tc>
          <w:tcPr>
            <w:tcW w:w="1843" w:type="dxa"/>
            <w:shd w:val="clear" w:color="auto" w:fill="auto"/>
            <w:noWrap/>
            <w:vAlign w:val="center"/>
          </w:tcPr>
          <w:p w:rsidR="00694600" w:rsidRDefault="00694600" w:rsidP="00694600">
            <w:pPr>
              <w:spacing w:line="230" w:lineRule="auto"/>
              <w:jc w:val="center"/>
              <w:rPr>
                <w:color w:val="000000"/>
                <w:spacing w:val="-2"/>
              </w:rPr>
            </w:pPr>
            <w:r>
              <w:rPr>
                <w:color w:val="000000"/>
                <w:spacing w:val="-2"/>
              </w:rPr>
              <w:t>636787.69</w:t>
            </w:r>
          </w:p>
        </w:tc>
        <w:tc>
          <w:tcPr>
            <w:tcW w:w="1788" w:type="dxa"/>
            <w:shd w:val="clear" w:color="auto" w:fill="auto"/>
            <w:noWrap/>
            <w:vAlign w:val="center"/>
          </w:tcPr>
          <w:p w:rsidR="00694600" w:rsidRDefault="00694600" w:rsidP="00694600">
            <w:pPr>
              <w:spacing w:line="230" w:lineRule="auto"/>
              <w:jc w:val="center"/>
              <w:rPr>
                <w:color w:val="000000"/>
                <w:spacing w:val="-2"/>
              </w:rPr>
            </w:pPr>
            <w:r>
              <w:rPr>
                <w:color w:val="000000"/>
                <w:spacing w:val="-2"/>
              </w:rPr>
              <w:t>97398.45</w:t>
            </w:r>
          </w:p>
        </w:tc>
      </w:tr>
      <w:tr w:rsidR="00694600" w:rsidRPr="00481CB9" w:rsidTr="002A020C">
        <w:trPr>
          <w:trHeight w:val="240"/>
          <w:jc w:val="center"/>
        </w:trPr>
        <w:tc>
          <w:tcPr>
            <w:tcW w:w="1247" w:type="dxa"/>
            <w:shd w:val="clear" w:color="auto" w:fill="auto"/>
            <w:noWrap/>
            <w:vAlign w:val="bottom"/>
          </w:tcPr>
          <w:p w:rsidR="00694600" w:rsidRPr="000A1893" w:rsidRDefault="00694600" w:rsidP="00694600">
            <w:pPr>
              <w:jc w:val="center"/>
            </w:pPr>
            <w:r w:rsidRPr="000A1893">
              <w:t>46</w:t>
            </w:r>
          </w:p>
        </w:tc>
        <w:tc>
          <w:tcPr>
            <w:tcW w:w="1843" w:type="dxa"/>
            <w:shd w:val="clear" w:color="auto" w:fill="auto"/>
            <w:noWrap/>
            <w:vAlign w:val="center"/>
          </w:tcPr>
          <w:p w:rsidR="00694600" w:rsidRDefault="00694600" w:rsidP="00694600">
            <w:pPr>
              <w:spacing w:line="230" w:lineRule="auto"/>
              <w:jc w:val="center"/>
              <w:rPr>
                <w:color w:val="000000"/>
                <w:spacing w:val="-2"/>
              </w:rPr>
            </w:pPr>
            <w:r>
              <w:rPr>
                <w:color w:val="000000"/>
                <w:spacing w:val="-2"/>
              </w:rPr>
              <w:t>636787.59</w:t>
            </w:r>
          </w:p>
        </w:tc>
        <w:tc>
          <w:tcPr>
            <w:tcW w:w="1788" w:type="dxa"/>
            <w:shd w:val="clear" w:color="auto" w:fill="auto"/>
            <w:noWrap/>
            <w:vAlign w:val="center"/>
          </w:tcPr>
          <w:p w:rsidR="00694600" w:rsidRDefault="00694600" w:rsidP="00694600">
            <w:pPr>
              <w:spacing w:line="230" w:lineRule="auto"/>
              <w:jc w:val="center"/>
              <w:rPr>
                <w:color w:val="000000"/>
                <w:spacing w:val="-2"/>
              </w:rPr>
            </w:pPr>
            <w:r>
              <w:rPr>
                <w:color w:val="000000"/>
                <w:spacing w:val="-2"/>
              </w:rPr>
              <w:t>97434.24</w:t>
            </w:r>
          </w:p>
        </w:tc>
      </w:tr>
      <w:tr w:rsidR="00694600" w:rsidRPr="00481CB9" w:rsidTr="002A020C">
        <w:trPr>
          <w:trHeight w:val="240"/>
          <w:jc w:val="center"/>
        </w:trPr>
        <w:tc>
          <w:tcPr>
            <w:tcW w:w="1247" w:type="dxa"/>
            <w:shd w:val="clear" w:color="auto" w:fill="auto"/>
            <w:noWrap/>
            <w:vAlign w:val="bottom"/>
          </w:tcPr>
          <w:p w:rsidR="00694600" w:rsidRPr="000A1893" w:rsidRDefault="00694600" w:rsidP="00694600">
            <w:pPr>
              <w:jc w:val="center"/>
            </w:pPr>
            <w:r w:rsidRPr="000A1893">
              <w:t>47</w:t>
            </w:r>
          </w:p>
        </w:tc>
        <w:tc>
          <w:tcPr>
            <w:tcW w:w="1843" w:type="dxa"/>
            <w:shd w:val="clear" w:color="auto" w:fill="auto"/>
            <w:noWrap/>
            <w:vAlign w:val="center"/>
          </w:tcPr>
          <w:p w:rsidR="00694600" w:rsidRDefault="00694600" w:rsidP="00694600">
            <w:pPr>
              <w:spacing w:line="230" w:lineRule="auto"/>
              <w:jc w:val="center"/>
              <w:rPr>
                <w:color w:val="000000"/>
                <w:spacing w:val="-2"/>
              </w:rPr>
            </w:pPr>
            <w:r>
              <w:rPr>
                <w:color w:val="000000"/>
                <w:spacing w:val="-2"/>
              </w:rPr>
              <w:t>636772.93</w:t>
            </w:r>
          </w:p>
        </w:tc>
        <w:tc>
          <w:tcPr>
            <w:tcW w:w="1788" w:type="dxa"/>
            <w:shd w:val="clear" w:color="auto" w:fill="auto"/>
            <w:noWrap/>
            <w:vAlign w:val="center"/>
          </w:tcPr>
          <w:p w:rsidR="00694600" w:rsidRDefault="00694600" w:rsidP="00694600">
            <w:pPr>
              <w:spacing w:line="230" w:lineRule="auto"/>
              <w:jc w:val="center"/>
              <w:rPr>
                <w:color w:val="000000"/>
                <w:spacing w:val="-2"/>
              </w:rPr>
            </w:pPr>
            <w:r>
              <w:rPr>
                <w:color w:val="000000"/>
                <w:spacing w:val="-2"/>
              </w:rPr>
              <w:t>97477.51</w:t>
            </w:r>
          </w:p>
        </w:tc>
      </w:tr>
      <w:tr w:rsidR="00694600" w:rsidRPr="00481CB9" w:rsidTr="002A020C">
        <w:trPr>
          <w:trHeight w:val="240"/>
          <w:jc w:val="center"/>
        </w:trPr>
        <w:tc>
          <w:tcPr>
            <w:tcW w:w="1247" w:type="dxa"/>
            <w:shd w:val="clear" w:color="auto" w:fill="auto"/>
            <w:noWrap/>
            <w:vAlign w:val="bottom"/>
          </w:tcPr>
          <w:p w:rsidR="00694600" w:rsidRPr="000A1893" w:rsidRDefault="00694600" w:rsidP="00694600">
            <w:pPr>
              <w:jc w:val="center"/>
            </w:pPr>
            <w:r w:rsidRPr="000A1893">
              <w:t>48</w:t>
            </w:r>
          </w:p>
        </w:tc>
        <w:tc>
          <w:tcPr>
            <w:tcW w:w="1843" w:type="dxa"/>
            <w:shd w:val="clear" w:color="auto" w:fill="auto"/>
            <w:noWrap/>
            <w:vAlign w:val="center"/>
          </w:tcPr>
          <w:p w:rsidR="00694600" w:rsidRDefault="00694600" w:rsidP="00694600">
            <w:pPr>
              <w:spacing w:line="230" w:lineRule="auto"/>
              <w:jc w:val="center"/>
              <w:rPr>
                <w:color w:val="000000"/>
                <w:spacing w:val="-2"/>
              </w:rPr>
            </w:pPr>
            <w:r>
              <w:rPr>
                <w:color w:val="000000"/>
                <w:spacing w:val="-2"/>
              </w:rPr>
              <w:t>636744.22</w:t>
            </w:r>
          </w:p>
        </w:tc>
        <w:tc>
          <w:tcPr>
            <w:tcW w:w="1788" w:type="dxa"/>
            <w:shd w:val="clear" w:color="auto" w:fill="auto"/>
            <w:noWrap/>
            <w:vAlign w:val="center"/>
          </w:tcPr>
          <w:p w:rsidR="00694600" w:rsidRDefault="00694600" w:rsidP="00694600">
            <w:pPr>
              <w:spacing w:line="230" w:lineRule="auto"/>
              <w:jc w:val="center"/>
              <w:rPr>
                <w:color w:val="000000"/>
                <w:spacing w:val="-2"/>
              </w:rPr>
            </w:pPr>
            <w:r>
              <w:rPr>
                <w:color w:val="000000"/>
                <w:spacing w:val="-2"/>
              </w:rPr>
              <w:t>97506.09</w:t>
            </w:r>
          </w:p>
        </w:tc>
      </w:tr>
      <w:tr w:rsidR="00694600" w:rsidRPr="00481CB9" w:rsidTr="002A020C">
        <w:trPr>
          <w:trHeight w:val="240"/>
          <w:jc w:val="center"/>
        </w:trPr>
        <w:tc>
          <w:tcPr>
            <w:tcW w:w="1247" w:type="dxa"/>
            <w:shd w:val="clear" w:color="auto" w:fill="auto"/>
            <w:noWrap/>
            <w:vAlign w:val="bottom"/>
          </w:tcPr>
          <w:p w:rsidR="00694600" w:rsidRPr="000A1893" w:rsidRDefault="00694600" w:rsidP="00694600">
            <w:pPr>
              <w:jc w:val="center"/>
            </w:pPr>
            <w:r w:rsidRPr="000A1893">
              <w:t>49</w:t>
            </w:r>
          </w:p>
        </w:tc>
        <w:tc>
          <w:tcPr>
            <w:tcW w:w="1843" w:type="dxa"/>
            <w:shd w:val="clear" w:color="auto" w:fill="auto"/>
            <w:noWrap/>
            <w:vAlign w:val="center"/>
          </w:tcPr>
          <w:p w:rsidR="00694600" w:rsidRDefault="00694600" w:rsidP="00694600">
            <w:pPr>
              <w:spacing w:line="230" w:lineRule="auto"/>
              <w:jc w:val="center"/>
              <w:rPr>
                <w:color w:val="000000"/>
                <w:spacing w:val="-2"/>
              </w:rPr>
            </w:pPr>
            <w:r>
              <w:rPr>
                <w:color w:val="000000"/>
                <w:spacing w:val="-2"/>
              </w:rPr>
              <w:t>636739.99</w:t>
            </w:r>
          </w:p>
        </w:tc>
        <w:tc>
          <w:tcPr>
            <w:tcW w:w="1788" w:type="dxa"/>
            <w:shd w:val="clear" w:color="auto" w:fill="auto"/>
            <w:noWrap/>
            <w:vAlign w:val="center"/>
          </w:tcPr>
          <w:p w:rsidR="00694600" w:rsidRDefault="00694600" w:rsidP="00694600">
            <w:pPr>
              <w:spacing w:line="230" w:lineRule="auto"/>
              <w:jc w:val="center"/>
              <w:rPr>
                <w:color w:val="000000"/>
                <w:spacing w:val="-2"/>
              </w:rPr>
            </w:pPr>
            <w:r>
              <w:rPr>
                <w:color w:val="000000"/>
                <w:spacing w:val="-2"/>
              </w:rPr>
              <w:t>97566.75</w:t>
            </w:r>
          </w:p>
        </w:tc>
      </w:tr>
      <w:tr w:rsidR="00694600" w:rsidRPr="00481CB9" w:rsidTr="002A020C">
        <w:trPr>
          <w:trHeight w:val="240"/>
          <w:jc w:val="center"/>
        </w:trPr>
        <w:tc>
          <w:tcPr>
            <w:tcW w:w="1247" w:type="dxa"/>
            <w:shd w:val="clear" w:color="auto" w:fill="auto"/>
            <w:noWrap/>
            <w:vAlign w:val="bottom"/>
          </w:tcPr>
          <w:p w:rsidR="00694600" w:rsidRPr="000A1893" w:rsidRDefault="00694600" w:rsidP="00694600">
            <w:pPr>
              <w:jc w:val="center"/>
            </w:pPr>
            <w:r w:rsidRPr="000A1893">
              <w:t>50</w:t>
            </w:r>
          </w:p>
        </w:tc>
        <w:tc>
          <w:tcPr>
            <w:tcW w:w="1843" w:type="dxa"/>
            <w:shd w:val="clear" w:color="auto" w:fill="auto"/>
            <w:noWrap/>
            <w:vAlign w:val="center"/>
          </w:tcPr>
          <w:p w:rsidR="00694600" w:rsidRDefault="00694600" w:rsidP="00694600">
            <w:pPr>
              <w:spacing w:line="230" w:lineRule="auto"/>
              <w:jc w:val="center"/>
              <w:rPr>
                <w:color w:val="000000"/>
                <w:spacing w:val="-2"/>
              </w:rPr>
            </w:pPr>
            <w:r>
              <w:rPr>
                <w:color w:val="000000"/>
                <w:spacing w:val="-2"/>
              </w:rPr>
              <w:t>636735.46</w:t>
            </w:r>
          </w:p>
        </w:tc>
        <w:tc>
          <w:tcPr>
            <w:tcW w:w="1788" w:type="dxa"/>
            <w:shd w:val="clear" w:color="auto" w:fill="auto"/>
            <w:noWrap/>
            <w:vAlign w:val="center"/>
          </w:tcPr>
          <w:p w:rsidR="00694600" w:rsidRDefault="00694600" w:rsidP="00694600">
            <w:pPr>
              <w:spacing w:line="230" w:lineRule="auto"/>
              <w:jc w:val="center"/>
              <w:rPr>
                <w:color w:val="000000"/>
                <w:spacing w:val="-2"/>
              </w:rPr>
            </w:pPr>
            <w:r>
              <w:rPr>
                <w:color w:val="000000"/>
                <w:spacing w:val="-2"/>
              </w:rPr>
              <w:t>97604.36</w:t>
            </w:r>
          </w:p>
        </w:tc>
      </w:tr>
      <w:tr w:rsidR="00694600" w:rsidRPr="00481CB9" w:rsidTr="002A020C">
        <w:trPr>
          <w:trHeight w:val="240"/>
          <w:jc w:val="center"/>
        </w:trPr>
        <w:tc>
          <w:tcPr>
            <w:tcW w:w="1247" w:type="dxa"/>
            <w:shd w:val="clear" w:color="auto" w:fill="auto"/>
            <w:noWrap/>
            <w:vAlign w:val="bottom"/>
          </w:tcPr>
          <w:p w:rsidR="00694600" w:rsidRPr="000A1893" w:rsidRDefault="00694600" w:rsidP="00694600">
            <w:pPr>
              <w:jc w:val="center"/>
            </w:pPr>
            <w:r w:rsidRPr="000A1893">
              <w:t>51</w:t>
            </w:r>
          </w:p>
        </w:tc>
        <w:tc>
          <w:tcPr>
            <w:tcW w:w="1843" w:type="dxa"/>
            <w:shd w:val="clear" w:color="auto" w:fill="auto"/>
            <w:noWrap/>
            <w:vAlign w:val="center"/>
          </w:tcPr>
          <w:p w:rsidR="00694600" w:rsidRDefault="00694600" w:rsidP="00694600">
            <w:pPr>
              <w:spacing w:line="230" w:lineRule="auto"/>
              <w:jc w:val="center"/>
              <w:rPr>
                <w:color w:val="000000"/>
                <w:spacing w:val="-2"/>
              </w:rPr>
            </w:pPr>
            <w:r>
              <w:rPr>
                <w:color w:val="000000"/>
                <w:spacing w:val="-2"/>
              </w:rPr>
              <w:t>636757.32</w:t>
            </w:r>
          </w:p>
        </w:tc>
        <w:tc>
          <w:tcPr>
            <w:tcW w:w="1788" w:type="dxa"/>
            <w:shd w:val="clear" w:color="auto" w:fill="auto"/>
            <w:noWrap/>
            <w:vAlign w:val="center"/>
          </w:tcPr>
          <w:p w:rsidR="00694600" w:rsidRDefault="00694600" w:rsidP="00694600">
            <w:pPr>
              <w:spacing w:line="230" w:lineRule="auto"/>
              <w:jc w:val="center"/>
              <w:rPr>
                <w:color w:val="000000"/>
                <w:spacing w:val="-2"/>
              </w:rPr>
            </w:pPr>
            <w:r>
              <w:rPr>
                <w:color w:val="000000"/>
                <w:spacing w:val="-2"/>
              </w:rPr>
              <w:t>97649.63</w:t>
            </w:r>
          </w:p>
        </w:tc>
      </w:tr>
      <w:tr w:rsidR="00694600" w:rsidRPr="00481CB9" w:rsidTr="002A020C">
        <w:trPr>
          <w:trHeight w:val="240"/>
          <w:jc w:val="center"/>
        </w:trPr>
        <w:tc>
          <w:tcPr>
            <w:tcW w:w="1247" w:type="dxa"/>
            <w:shd w:val="clear" w:color="auto" w:fill="auto"/>
            <w:noWrap/>
            <w:vAlign w:val="bottom"/>
          </w:tcPr>
          <w:p w:rsidR="00694600" w:rsidRPr="000A1893" w:rsidRDefault="00694600" w:rsidP="00694600">
            <w:pPr>
              <w:jc w:val="center"/>
            </w:pPr>
            <w:r w:rsidRPr="000A1893">
              <w:t>52</w:t>
            </w:r>
          </w:p>
        </w:tc>
        <w:tc>
          <w:tcPr>
            <w:tcW w:w="1843" w:type="dxa"/>
            <w:shd w:val="clear" w:color="auto" w:fill="auto"/>
            <w:noWrap/>
            <w:vAlign w:val="center"/>
          </w:tcPr>
          <w:p w:rsidR="00694600" w:rsidRDefault="00694600" w:rsidP="00694600">
            <w:pPr>
              <w:spacing w:line="230" w:lineRule="auto"/>
              <w:jc w:val="center"/>
              <w:rPr>
                <w:color w:val="000000"/>
                <w:spacing w:val="-2"/>
              </w:rPr>
            </w:pPr>
            <w:r>
              <w:rPr>
                <w:color w:val="000000"/>
                <w:spacing w:val="-2"/>
              </w:rPr>
              <w:t>636756.57</w:t>
            </w:r>
          </w:p>
        </w:tc>
        <w:tc>
          <w:tcPr>
            <w:tcW w:w="1788" w:type="dxa"/>
            <w:shd w:val="clear" w:color="auto" w:fill="auto"/>
            <w:noWrap/>
            <w:vAlign w:val="center"/>
          </w:tcPr>
          <w:p w:rsidR="00694600" w:rsidRDefault="00694600" w:rsidP="00694600">
            <w:pPr>
              <w:spacing w:line="230" w:lineRule="auto"/>
              <w:jc w:val="center"/>
              <w:rPr>
                <w:color w:val="000000"/>
                <w:spacing w:val="-2"/>
              </w:rPr>
            </w:pPr>
            <w:r>
              <w:rPr>
                <w:color w:val="000000"/>
                <w:spacing w:val="-2"/>
              </w:rPr>
              <w:t>97695.68</w:t>
            </w:r>
          </w:p>
        </w:tc>
      </w:tr>
      <w:tr w:rsidR="00694600" w:rsidRPr="00481CB9" w:rsidTr="002A020C">
        <w:trPr>
          <w:trHeight w:val="240"/>
          <w:jc w:val="center"/>
        </w:trPr>
        <w:tc>
          <w:tcPr>
            <w:tcW w:w="1247" w:type="dxa"/>
            <w:shd w:val="clear" w:color="auto" w:fill="auto"/>
            <w:noWrap/>
            <w:vAlign w:val="bottom"/>
          </w:tcPr>
          <w:p w:rsidR="00694600" w:rsidRPr="000A1893" w:rsidRDefault="00694600" w:rsidP="00694600">
            <w:pPr>
              <w:jc w:val="center"/>
            </w:pPr>
            <w:r w:rsidRPr="000A1893">
              <w:t>53</w:t>
            </w:r>
          </w:p>
        </w:tc>
        <w:tc>
          <w:tcPr>
            <w:tcW w:w="1843" w:type="dxa"/>
            <w:shd w:val="clear" w:color="auto" w:fill="auto"/>
            <w:noWrap/>
            <w:vAlign w:val="center"/>
          </w:tcPr>
          <w:p w:rsidR="00694600" w:rsidRDefault="00694600" w:rsidP="00694600">
            <w:pPr>
              <w:spacing w:line="230" w:lineRule="auto"/>
              <w:jc w:val="center"/>
              <w:rPr>
                <w:color w:val="000000"/>
                <w:spacing w:val="-2"/>
              </w:rPr>
            </w:pPr>
            <w:r>
              <w:rPr>
                <w:color w:val="000000"/>
                <w:spacing w:val="-2"/>
              </w:rPr>
              <w:t>636755.27</w:t>
            </w:r>
          </w:p>
        </w:tc>
        <w:tc>
          <w:tcPr>
            <w:tcW w:w="1788" w:type="dxa"/>
            <w:shd w:val="clear" w:color="auto" w:fill="auto"/>
            <w:noWrap/>
            <w:vAlign w:val="center"/>
          </w:tcPr>
          <w:p w:rsidR="00694600" w:rsidRDefault="00694600" w:rsidP="00694600">
            <w:pPr>
              <w:spacing w:line="230" w:lineRule="auto"/>
              <w:jc w:val="center"/>
              <w:rPr>
                <w:color w:val="000000"/>
                <w:spacing w:val="-2"/>
              </w:rPr>
            </w:pPr>
            <w:r>
              <w:rPr>
                <w:color w:val="000000"/>
                <w:spacing w:val="-2"/>
              </w:rPr>
              <w:t>97704.34</w:t>
            </w:r>
          </w:p>
        </w:tc>
      </w:tr>
      <w:tr w:rsidR="00694600" w:rsidRPr="00481CB9" w:rsidTr="002A020C">
        <w:trPr>
          <w:trHeight w:val="240"/>
          <w:jc w:val="center"/>
        </w:trPr>
        <w:tc>
          <w:tcPr>
            <w:tcW w:w="1247" w:type="dxa"/>
            <w:shd w:val="clear" w:color="auto" w:fill="auto"/>
            <w:noWrap/>
            <w:vAlign w:val="bottom"/>
          </w:tcPr>
          <w:p w:rsidR="00694600" w:rsidRPr="000A1893" w:rsidRDefault="00694600" w:rsidP="00694600">
            <w:pPr>
              <w:jc w:val="center"/>
            </w:pPr>
            <w:r w:rsidRPr="000A1893">
              <w:t>54</w:t>
            </w:r>
          </w:p>
        </w:tc>
        <w:tc>
          <w:tcPr>
            <w:tcW w:w="1843" w:type="dxa"/>
            <w:shd w:val="clear" w:color="auto" w:fill="auto"/>
            <w:noWrap/>
            <w:vAlign w:val="center"/>
          </w:tcPr>
          <w:p w:rsidR="00694600" w:rsidRDefault="00694600" w:rsidP="00694600">
            <w:pPr>
              <w:spacing w:line="230" w:lineRule="auto"/>
              <w:jc w:val="center"/>
              <w:rPr>
                <w:color w:val="000000"/>
                <w:spacing w:val="-2"/>
              </w:rPr>
            </w:pPr>
            <w:r>
              <w:rPr>
                <w:color w:val="000000"/>
                <w:spacing w:val="-2"/>
              </w:rPr>
              <w:t>636783.47</w:t>
            </w:r>
          </w:p>
        </w:tc>
        <w:tc>
          <w:tcPr>
            <w:tcW w:w="1788" w:type="dxa"/>
            <w:shd w:val="clear" w:color="auto" w:fill="auto"/>
            <w:noWrap/>
            <w:vAlign w:val="center"/>
          </w:tcPr>
          <w:p w:rsidR="00694600" w:rsidRDefault="00694600" w:rsidP="00694600">
            <w:pPr>
              <w:spacing w:line="230" w:lineRule="auto"/>
              <w:jc w:val="center"/>
              <w:rPr>
                <w:color w:val="000000"/>
                <w:spacing w:val="-2"/>
              </w:rPr>
            </w:pPr>
            <w:r>
              <w:rPr>
                <w:color w:val="000000"/>
                <w:spacing w:val="-2"/>
              </w:rPr>
              <w:t>97852.50</w:t>
            </w:r>
          </w:p>
        </w:tc>
      </w:tr>
      <w:tr w:rsidR="00694600" w:rsidRPr="00481CB9" w:rsidTr="002A020C">
        <w:trPr>
          <w:trHeight w:val="240"/>
          <w:jc w:val="center"/>
        </w:trPr>
        <w:tc>
          <w:tcPr>
            <w:tcW w:w="1247" w:type="dxa"/>
            <w:shd w:val="clear" w:color="auto" w:fill="auto"/>
            <w:noWrap/>
            <w:vAlign w:val="bottom"/>
          </w:tcPr>
          <w:p w:rsidR="00694600" w:rsidRPr="000A1893" w:rsidRDefault="00694600" w:rsidP="00694600">
            <w:pPr>
              <w:jc w:val="center"/>
            </w:pPr>
            <w:r w:rsidRPr="000A1893">
              <w:t>55</w:t>
            </w:r>
          </w:p>
        </w:tc>
        <w:tc>
          <w:tcPr>
            <w:tcW w:w="1843" w:type="dxa"/>
            <w:shd w:val="clear" w:color="auto" w:fill="auto"/>
            <w:noWrap/>
            <w:vAlign w:val="center"/>
          </w:tcPr>
          <w:p w:rsidR="00694600" w:rsidRDefault="00694600" w:rsidP="00694600">
            <w:pPr>
              <w:spacing w:line="230" w:lineRule="auto"/>
              <w:jc w:val="center"/>
              <w:rPr>
                <w:color w:val="000000"/>
                <w:spacing w:val="-2"/>
              </w:rPr>
            </w:pPr>
            <w:r>
              <w:rPr>
                <w:color w:val="000000"/>
                <w:spacing w:val="-2"/>
              </w:rPr>
              <w:t>636808.50</w:t>
            </w:r>
          </w:p>
        </w:tc>
        <w:tc>
          <w:tcPr>
            <w:tcW w:w="1788" w:type="dxa"/>
            <w:shd w:val="clear" w:color="auto" w:fill="auto"/>
            <w:noWrap/>
            <w:vAlign w:val="center"/>
          </w:tcPr>
          <w:p w:rsidR="00694600" w:rsidRDefault="00694600" w:rsidP="00694600">
            <w:pPr>
              <w:spacing w:line="230" w:lineRule="auto"/>
              <w:jc w:val="center"/>
              <w:rPr>
                <w:color w:val="000000"/>
                <w:spacing w:val="-2"/>
              </w:rPr>
            </w:pPr>
            <w:r>
              <w:rPr>
                <w:color w:val="000000"/>
                <w:spacing w:val="-2"/>
              </w:rPr>
              <w:t>97929.53</w:t>
            </w:r>
          </w:p>
        </w:tc>
      </w:tr>
      <w:tr w:rsidR="00694600" w:rsidRPr="00481CB9" w:rsidTr="002A020C">
        <w:trPr>
          <w:trHeight w:val="240"/>
          <w:jc w:val="center"/>
        </w:trPr>
        <w:tc>
          <w:tcPr>
            <w:tcW w:w="1247" w:type="dxa"/>
            <w:shd w:val="clear" w:color="auto" w:fill="auto"/>
            <w:noWrap/>
            <w:vAlign w:val="bottom"/>
          </w:tcPr>
          <w:p w:rsidR="00694600" w:rsidRPr="000A1893" w:rsidRDefault="00694600" w:rsidP="00694600">
            <w:pPr>
              <w:jc w:val="center"/>
            </w:pPr>
            <w:r w:rsidRPr="000A1893">
              <w:t>56</w:t>
            </w:r>
          </w:p>
        </w:tc>
        <w:tc>
          <w:tcPr>
            <w:tcW w:w="1843" w:type="dxa"/>
            <w:shd w:val="clear" w:color="auto" w:fill="auto"/>
            <w:noWrap/>
            <w:vAlign w:val="center"/>
          </w:tcPr>
          <w:p w:rsidR="00694600" w:rsidRDefault="00694600" w:rsidP="00694600">
            <w:pPr>
              <w:spacing w:line="230" w:lineRule="auto"/>
              <w:jc w:val="center"/>
              <w:rPr>
                <w:color w:val="000000"/>
                <w:spacing w:val="-2"/>
              </w:rPr>
            </w:pPr>
            <w:r>
              <w:rPr>
                <w:color w:val="000000"/>
                <w:spacing w:val="-2"/>
              </w:rPr>
              <w:t>636834.74</w:t>
            </w:r>
          </w:p>
        </w:tc>
        <w:tc>
          <w:tcPr>
            <w:tcW w:w="1788" w:type="dxa"/>
            <w:shd w:val="clear" w:color="auto" w:fill="auto"/>
            <w:noWrap/>
            <w:vAlign w:val="center"/>
          </w:tcPr>
          <w:p w:rsidR="00694600" w:rsidRDefault="00694600" w:rsidP="00694600">
            <w:pPr>
              <w:spacing w:line="230" w:lineRule="auto"/>
              <w:jc w:val="center"/>
              <w:rPr>
                <w:color w:val="000000"/>
                <w:spacing w:val="-2"/>
              </w:rPr>
            </w:pPr>
            <w:r>
              <w:rPr>
                <w:color w:val="000000"/>
                <w:spacing w:val="-2"/>
              </w:rPr>
              <w:t>97989.72</w:t>
            </w:r>
          </w:p>
        </w:tc>
      </w:tr>
      <w:tr w:rsidR="00694600" w:rsidRPr="00481CB9" w:rsidTr="002A020C">
        <w:trPr>
          <w:trHeight w:val="240"/>
          <w:jc w:val="center"/>
        </w:trPr>
        <w:tc>
          <w:tcPr>
            <w:tcW w:w="1247" w:type="dxa"/>
            <w:shd w:val="clear" w:color="auto" w:fill="auto"/>
            <w:noWrap/>
            <w:vAlign w:val="bottom"/>
          </w:tcPr>
          <w:p w:rsidR="00694600" w:rsidRPr="000A1893" w:rsidRDefault="00694600" w:rsidP="00694600">
            <w:pPr>
              <w:jc w:val="center"/>
            </w:pPr>
            <w:r w:rsidRPr="000A1893">
              <w:t>57</w:t>
            </w:r>
          </w:p>
        </w:tc>
        <w:tc>
          <w:tcPr>
            <w:tcW w:w="1843" w:type="dxa"/>
            <w:shd w:val="clear" w:color="auto" w:fill="auto"/>
            <w:noWrap/>
            <w:vAlign w:val="center"/>
          </w:tcPr>
          <w:p w:rsidR="00694600" w:rsidRDefault="00694600" w:rsidP="00694600">
            <w:pPr>
              <w:spacing w:line="230" w:lineRule="auto"/>
              <w:jc w:val="center"/>
              <w:rPr>
                <w:color w:val="000000"/>
                <w:spacing w:val="-2"/>
              </w:rPr>
            </w:pPr>
            <w:r>
              <w:rPr>
                <w:color w:val="000000"/>
                <w:spacing w:val="-2"/>
              </w:rPr>
              <w:t>636965.52</w:t>
            </w:r>
          </w:p>
        </w:tc>
        <w:tc>
          <w:tcPr>
            <w:tcW w:w="1788" w:type="dxa"/>
            <w:shd w:val="clear" w:color="auto" w:fill="auto"/>
            <w:noWrap/>
            <w:vAlign w:val="center"/>
          </w:tcPr>
          <w:p w:rsidR="00694600" w:rsidRDefault="00694600" w:rsidP="00694600">
            <w:pPr>
              <w:spacing w:line="230" w:lineRule="auto"/>
              <w:jc w:val="center"/>
              <w:rPr>
                <w:color w:val="000000"/>
                <w:spacing w:val="-2"/>
              </w:rPr>
            </w:pPr>
            <w:r>
              <w:rPr>
                <w:color w:val="000000"/>
                <w:spacing w:val="-2"/>
              </w:rPr>
              <w:t>98229.09</w:t>
            </w:r>
          </w:p>
        </w:tc>
      </w:tr>
      <w:tr w:rsidR="00694600" w:rsidRPr="00481CB9" w:rsidTr="002A020C">
        <w:trPr>
          <w:trHeight w:val="240"/>
          <w:jc w:val="center"/>
        </w:trPr>
        <w:tc>
          <w:tcPr>
            <w:tcW w:w="1247" w:type="dxa"/>
            <w:shd w:val="clear" w:color="auto" w:fill="auto"/>
            <w:noWrap/>
            <w:vAlign w:val="bottom"/>
          </w:tcPr>
          <w:p w:rsidR="00694600" w:rsidRPr="000A1893" w:rsidRDefault="00694600" w:rsidP="00694600">
            <w:pPr>
              <w:jc w:val="center"/>
            </w:pPr>
            <w:r w:rsidRPr="000A1893">
              <w:t>58</w:t>
            </w:r>
          </w:p>
        </w:tc>
        <w:tc>
          <w:tcPr>
            <w:tcW w:w="1843" w:type="dxa"/>
            <w:shd w:val="clear" w:color="auto" w:fill="auto"/>
            <w:noWrap/>
            <w:vAlign w:val="center"/>
          </w:tcPr>
          <w:p w:rsidR="00694600" w:rsidRDefault="00694600" w:rsidP="00694600">
            <w:pPr>
              <w:spacing w:line="230" w:lineRule="auto"/>
              <w:jc w:val="center"/>
              <w:rPr>
                <w:color w:val="000000"/>
                <w:spacing w:val="-2"/>
              </w:rPr>
            </w:pPr>
            <w:r>
              <w:rPr>
                <w:color w:val="000000"/>
                <w:spacing w:val="-2"/>
              </w:rPr>
              <w:t>637261.73</w:t>
            </w:r>
          </w:p>
        </w:tc>
        <w:tc>
          <w:tcPr>
            <w:tcW w:w="1788" w:type="dxa"/>
            <w:shd w:val="clear" w:color="auto" w:fill="auto"/>
            <w:noWrap/>
            <w:vAlign w:val="center"/>
          </w:tcPr>
          <w:p w:rsidR="00694600" w:rsidRDefault="00694600" w:rsidP="00694600">
            <w:pPr>
              <w:spacing w:line="230" w:lineRule="auto"/>
              <w:jc w:val="center"/>
              <w:rPr>
                <w:color w:val="000000"/>
                <w:spacing w:val="-2"/>
              </w:rPr>
            </w:pPr>
            <w:r>
              <w:rPr>
                <w:color w:val="000000"/>
                <w:spacing w:val="-2"/>
              </w:rPr>
              <w:t>98777.70</w:t>
            </w:r>
          </w:p>
        </w:tc>
      </w:tr>
      <w:tr w:rsidR="00694600" w:rsidRPr="00481CB9" w:rsidTr="002A020C">
        <w:trPr>
          <w:trHeight w:val="240"/>
          <w:jc w:val="center"/>
        </w:trPr>
        <w:tc>
          <w:tcPr>
            <w:tcW w:w="1247" w:type="dxa"/>
            <w:shd w:val="clear" w:color="auto" w:fill="auto"/>
            <w:noWrap/>
            <w:vAlign w:val="bottom"/>
          </w:tcPr>
          <w:p w:rsidR="00694600" w:rsidRPr="000A1893" w:rsidRDefault="00694600" w:rsidP="00694600">
            <w:pPr>
              <w:jc w:val="center"/>
            </w:pPr>
            <w:r w:rsidRPr="000A1893">
              <w:t>59</w:t>
            </w:r>
          </w:p>
        </w:tc>
        <w:tc>
          <w:tcPr>
            <w:tcW w:w="1843" w:type="dxa"/>
            <w:shd w:val="clear" w:color="auto" w:fill="auto"/>
            <w:noWrap/>
            <w:vAlign w:val="center"/>
          </w:tcPr>
          <w:p w:rsidR="00694600" w:rsidRDefault="00694600" w:rsidP="00694600">
            <w:pPr>
              <w:spacing w:line="230" w:lineRule="auto"/>
              <w:jc w:val="center"/>
              <w:rPr>
                <w:color w:val="000000"/>
                <w:spacing w:val="-2"/>
              </w:rPr>
            </w:pPr>
            <w:r>
              <w:rPr>
                <w:color w:val="000000"/>
                <w:spacing w:val="-2"/>
              </w:rPr>
              <w:t>637254.55</w:t>
            </w:r>
          </w:p>
        </w:tc>
        <w:tc>
          <w:tcPr>
            <w:tcW w:w="1788" w:type="dxa"/>
            <w:shd w:val="clear" w:color="auto" w:fill="auto"/>
            <w:noWrap/>
            <w:vAlign w:val="center"/>
          </w:tcPr>
          <w:p w:rsidR="00694600" w:rsidRDefault="00694600" w:rsidP="00694600">
            <w:pPr>
              <w:spacing w:line="230" w:lineRule="auto"/>
              <w:jc w:val="center"/>
              <w:rPr>
                <w:color w:val="000000"/>
                <w:spacing w:val="-2"/>
              </w:rPr>
            </w:pPr>
            <w:r>
              <w:rPr>
                <w:color w:val="000000"/>
                <w:spacing w:val="-2"/>
              </w:rPr>
              <w:t>98781.68</w:t>
            </w:r>
          </w:p>
        </w:tc>
      </w:tr>
      <w:tr w:rsidR="00694600" w:rsidRPr="00481CB9" w:rsidTr="002A020C">
        <w:trPr>
          <w:trHeight w:val="240"/>
          <w:jc w:val="center"/>
        </w:trPr>
        <w:tc>
          <w:tcPr>
            <w:tcW w:w="1247" w:type="dxa"/>
            <w:shd w:val="clear" w:color="auto" w:fill="auto"/>
            <w:noWrap/>
            <w:vAlign w:val="bottom"/>
          </w:tcPr>
          <w:p w:rsidR="00694600" w:rsidRPr="000A1893" w:rsidRDefault="00694600" w:rsidP="00694600">
            <w:pPr>
              <w:jc w:val="center"/>
            </w:pPr>
            <w:r w:rsidRPr="000A1893">
              <w:t>60</w:t>
            </w:r>
          </w:p>
        </w:tc>
        <w:tc>
          <w:tcPr>
            <w:tcW w:w="1843" w:type="dxa"/>
            <w:shd w:val="clear" w:color="auto" w:fill="auto"/>
            <w:noWrap/>
            <w:vAlign w:val="center"/>
          </w:tcPr>
          <w:p w:rsidR="00694600" w:rsidRDefault="00694600" w:rsidP="00694600">
            <w:pPr>
              <w:spacing w:line="230" w:lineRule="auto"/>
              <w:jc w:val="center"/>
              <w:rPr>
                <w:color w:val="000000"/>
                <w:spacing w:val="-2"/>
              </w:rPr>
            </w:pPr>
            <w:r>
              <w:rPr>
                <w:color w:val="000000"/>
                <w:spacing w:val="-2"/>
              </w:rPr>
              <w:t>637431.44</w:t>
            </w:r>
          </w:p>
        </w:tc>
        <w:tc>
          <w:tcPr>
            <w:tcW w:w="1788" w:type="dxa"/>
            <w:shd w:val="clear" w:color="auto" w:fill="auto"/>
            <w:noWrap/>
            <w:vAlign w:val="center"/>
          </w:tcPr>
          <w:p w:rsidR="00694600" w:rsidRDefault="00694600" w:rsidP="00694600">
            <w:pPr>
              <w:spacing w:line="230" w:lineRule="auto"/>
              <w:jc w:val="center"/>
              <w:rPr>
                <w:color w:val="000000"/>
                <w:spacing w:val="-2"/>
              </w:rPr>
            </w:pPr>
            <w:r>
              <w:rPr>
                <w:color w:val="000000"/>
                <w:spacing w:val="-2"/>
              </w:rPr>
              <w:t>99098.28</w:t>
            </w:r>
          </w:p>
        </w:tc>
      </w:tr>
      <w:tr w:rsidR="00694600" w:rsidRPr="00481CB9" w:rsidTr="002A020C">
        <w:trPr>
          <w:trHeight w:val="240"/>
          <w:jc w:val="center"/>
        </w:trPr>
        <w:tc>
          <w:tcPr>
            <w:tcW w:w="1247" w:type="dxa"/>
            <w:shd w:val="clear" w:color="auto" w:fill="auto"/>
            <w:noWrap/>
            <w:vAlign w:val="bottom"/>
          </w:tcPr>
          <w:p w:rsidR="00694600" w:rsidRPr="000A1893" w:rsidRDefault="00694600" w:rsidP="00694600">
            <w:pPr>
              <w:jc w:val="center"/>
            </w:pPr>
            <w:r w:rsidRPr="000A1893">
              <w:t>61</w:t>
            </w:r>
          </w:p>
        </w:tc>
        <w:tc>
          <w:tcPr>
            <w:tcW w:w="1843" w:type="dxa"/>
            <w:shd w:val="clear" w:color="auto" w:fill="auto"/>
            <w:noWrap/>
            <w:vAlign w:val="center"/>
          </w:tcPr>
          <w:p w:rsidR="00694600" w:rsidRDefault="00694600" w:rsidP="00694600">
            <w:pPr>
              <w:spacing w:line="230" w:lineRule="auto"/>
              <w:jc w:val="center"/>
              <w:rPr>
                <w:color w:val="000000"/>
                <w:spacing w:val="-2"/>
              </w:rPr>
            </w:pPr>
            <w:r>
              <w:rPr>
                <w:color w:val="000000"/>
                <w:spacing w:val="-2"/>
              </w:rPr>
              <w:t>637426.31</w:t>
            </w:r>
          </w:p>
        </w:tc>
        <w:tc>
          <w:tcPr>
            <w:tcW w:w="1788" w:type="dxa"/>
            <w:shd w:val="clear" w:color="auto" w:fill="auto"/>
            <w:noWrap/>
            <w:vAlign w:val="center"/>
          </w:tcPr>
          <w:p w:rsidR="00694600" w:rsidRDefault="00694600" w:rsidP="00694600">
            <w:pPr>
              <w:spacing w:line="230" w:lineRule="auto"/>
              <w:jc w:val="center"/>
              <w:rPr>
                <w:color w:val="000000"/>
                <w:spacing w:val="-2"/>
              </w:rPr>
            </w:pPr>
            <w:r>
              <w:rPr>
                <w:color w:val="000000"/>
                <w:spacing w:val="-2"/>
              </w:rPr>
              <w:t>99101.42</w:t>
            </w:r>
          </w:p>
        </w:tc>
      </w:tr>
      <w:tr w:rsidR="00694600" w:rsidRPr="00481CB9" w:rsidTr="002A020C">
        <w:trPr>
          <w:trHeight w:val="240"/>
          <w:jc w:val="center"/>
        </w:trPr>
        <w:tc>
          <w:tcPr>
            <w:tcW w:w="1247" w:type="dxa"/>
            <w:shd w:val="clear" w:color="auto" w:fill="auto"/>
            <w:noWrap/>
            <w:vAlign w:val="bottom"/>
          </w:tcPr>
          <w:p w:rsidR="00694600" w:rsidRPr="000A1893" w:rsidRDefault="00694600" w:rsidP="00694600">
            <w:pPr>
              <w:jc w:val="center"/>
            </w:pPr>
            <w:r w:rsidRPr="000A1893">
              <w:t>62</w:t>
            </w:r>
          </w:p>
        </w:tc>
        <w:tc>
          <w:tcPr>
            <w:tcW w:w="1843" w:type="dxa"/>
            <w:shd w:val="clear" w:color="auto" w:fill="auto"/>
            <w:noWrap/>
            <w:vAlign w:val="center"/>
          </w:tcPr>
          <w:p w:rsidR="00694600" w:rsidRDefault="00694600" w:rsidP="00694600">
            <w:pPr>
              <w:spacing w:line="230" w:lineRule="auto"/>
              <w:jc w:val="center"/>
              <w:rPr>
                <w:color w:val="000000"/>
                <w:spacing w:val="-2"/>
              </w:rPr>
            </w:pPr>
            <w:r>
              <w:rPr>
                <w:color w:val="000000"/>
                <w:spacing w:val="-2"/>
              </w:rPr>
              <w:t>637406.09</w:t>
            </w:r>
          </w:p>
        </w:tc>
        <w:tc>
          <w:tcPr>
            <w:tcW w:w="1788" w:type="dxa"/>
            <w:shd w:val="clear" w:color="auto" w:fill="auto"/>
            <w:noWrap/>
            <w:vAlign w:val="center"/>
          </w:tcPr>
          <w:p w:rsidR="00694600" w:rsidRDefault="00694600" w:rsidP="00694600">
            <w:pPr>
              <w:spacing w:line="230" w:lineRule="auto"/>
              <w:jc w:val="center"/>
              <w:rPr>
                <w:color w:val="000000"/>
                <w:spacing w:val="-2"/>
              </w:rPr>
            </w:pPr>
            <w:r>
              <w:rPr>
                <w:color w:val="000000"/>
                <w:spacing w:val="-2"/>
              </w:rPr>
              <w:t>99114.31</w:t>
            </w:r>
          </w:p>
        </w:tc>
      </w:tr>
      <w:tr w:rsidR="00694600" w:rsidRPr="00481CB9" w:rsidTr="002A020C">
        <w:trPr>
          <w:trHeight w:val="240"/>
          <w:jc w:val="center"/>
        </w:trPr>
        <w:tc>
          <w:tcPr>
            <w:tcW w:w="1247" w:type="dxa"/>
            <w:shd w:val="clear" w:color="auto" w:fill="auto"/>
            <w:noWrap/>
            <w:vAlign w:val="bottom"/>
          </w:tcPr>
          <w:p w:rsidR="00694600" w:rsidRPr="000A1893" w:rsidRDefault="00694600" w:rsidP="00694600">
            <w:pPr>
              <w:jc w:val="center"/>
            </w:pPr>
            <w:r>
              <w:t>63</w:t>
            </w:r>
          </w:p>
        </w:tc>
        <w:tc>
          <w:tcPr>
            <w:tcW w:w="1843" w:type="dxa"/>
            <w:shd w:val="clear" w:color="auto" w:fill="auto"/>
            <w:noWrap/>
            <w:vAlign w:val="center"/>
          </w:tcPr>
          <w:p w:rsidR="00694600" w:rsidRDefault="00694600" w:rsidP="00694600">
            <w:pPr>
              <w:spacing w:line="230" w:lineRule="auto"/>
              <w:jc w:val="center"/>
              <w:rPr>
                <w:color w:val="000000"/>
                <w:spacing w:val="-2"/>
              </w:rPr>
            </w:pPr>
            <w:r>
              <w:rPr>
                <w:color w:val="000000"/>
                <w:spacing w:val="-2"/>
              </w:rPr>
              <w:t>637390.96</w:t>
            </w:r>
          </w:p>
        </w:tc>
        <w:tc>
          <w:tcPr>
            <w:tcW w:w="1788" w:type="dxa"/>
            <w:shd w:val="clear" w:color="auto" w:fill="auto"/>
            <w:noWrap/>
            <w:vAlign w:val="center"/>
          </w:tcPr>
          <w:p w:rsidR="00694600" w:rsidRDefault="00694600" w:rsidP="00694600">
            <w:pPr>
              <w:spacing w:line="230" w:lineRule="auto"/>
              <w:jc w:val="center"/>
              <w:rPr>
                <w:color w:val="000000"/>
                <w:spacing w:val="-2"/>
              </w:rPr>
            </w:pPr>
            <w:r>
              <w:rPr>
                <w:color w:val="000000"/>
                <w:spacing w:val="-2"/>
              </w:rPr>
              <w:t>99123.95</w:t>
            </w:r>
          </w:p>
        </w:tc>
      </w:tr>
      <w:tr w:rsidR="00694600" w:rsidRPr="00481CB9" w:rsidTr="002A020C">
        <w:trPr>
          <w:trHeight w:val="240"/>
          <w:jc w:val="center"/>
        </w:trPr>
        <w:tc>
          <w:tcPr>
            <w:tcW w:w="1247" w:type="dxa"/>
            <w:shd w:val="clear" w:color="auto" w:fill="auto"/>
            <w:noWrap/>
            <w:vAlign w:val="bottom"/>
          </w:tcPr>
          <w:p w:rsidR="00694600" w:rsidRPr="000A1893" w:rsidRDefault="00694600" w:rsidP="00694600">
            <w:pPr>
              <w:jc w:val="center"/>
            </w:pPr>
            <w:r w:rsidRPr="000A1893">
              <w:t>64</w:t>
            </w:r>
          </w:p>
        </w:tc>
        <w:tc>
          <w:tcPr>
            <w:tcW w:w="1843" w:type="dxa"/>
            <w:shd w:val="clear" w:color="auto" w:fill="auto"/>
            <w:noWrap/>
            <w:vAlign w:val="center"/>
          </w:tcPr>
          <w:p w:rsidR="00694600" w:rsidRDefault="00694600" w:rsidP="00694600">
            <w:pPr>
              <w:spacing w:line="230" w:lineRule="auto"/>
              <w:jc w:val="center"/>
              <w:rPr>
                <w:color w:val="000000"/>
                <w:spacing w:val="-2"/>
              </w:rPr>
            </w:pPr>
            <w:r>
              <w:rPr>
                <w:color w:val="000000"/>
                <w:spacing w:val="-2"/>
              </w:rPr>
              <w:t>637381.73</w:t>
            </w:r>
          </w:p>
        </w:tc>
        <w:tc>
          <w:tcPr>
            <w:tcW w:w="1788" w:type="dxa"/>
            <w:shd w:val="clear" w:color="auto" w:fill="auto"/>
            <w:noWrap/>
            <w:vAlign w:val="center"/>
          </w:tcPr>
          <w:p w:rsidR="00694600" w:rsidRDefault="00694600" w:rsidP="00694600">
            <w:pPr>
              <w:spacing w:line="230" w:lineRule="auto"/>
              <w:jc w:val="center"/>
              <w:rPr>
                <w:color w:val="000000"/>
                <w:spacing w:val="-2"/>
              </w:rPr>
            </w:pPr>
            <w:r>
              <w:rPr>
                <w:color w:val="000000"/>
                <w:spacing w:val="-2"/>
              </w:rPr>
              <w:t>99129.83</w:t>
            </w:r>
          </w:p>
        </w:tc>
      </w:tr>
      <w:tr w:rsidR="00694600" w:rsidRPr="00481CB9" w:rsidTr="002A020C">
        <w:trPr>
          <w:trHeight w:val="240"/>
          <w:jc w:val="center"/>
        </w:trPr>
        <w:tc>
          <w:tcPr>
            <w:tcW w:w="1247" w:type="dxa"/>
            <w:shd w:val="clear" w:color="auto" w:fill="auto"/>
            <w:noWrap/>
            <w:vAlign w:val="bottom"/>
          </w:tcPr>
          <w:p w:rsidR="00694600" w:rsidRPr="000A1893" w:rsidRDefault="00694600" w:rsidP="00694600">
            <w:pPr>
              <w:jc w:val="center"/>
            </w:pPr>
            <w:r w:rsidRPr="000A1893">
              <w:t>65</w:t>
            </w:r>
          </w:p>
        </w:tc>
        <w:tc>
          <w:tcPr>
            <w:tcW w:w="1843" w:type="dxa"/>
            <w:shd w:val="clear" w:color="auto" w:fill="auto"/>
            <w:noWrap/>
            <w:vAlign w:val="center"/>
          </w:tcPr>
          <w:p w:rsidR="00694600" w:rsidRDefault="00694600" w:rsidP="00694600">
            <w:pPr>
              <w:spacing w:line="230" w:lineRule="auto"/>
              <w:jc w:val="center"/>
              <w:rPr>
                <w:color w:val="000000"/>
                <w:spacing w:val="-2"/>
              </w:rPr>
            </w:pPr>
            <w:r>
              <w:rPr>
                <w:color w:val="000000"/>
                <w:spacing w:val="-2"/>
              </w:rPr>
              <w:t>637369.58</w:t>
            </w:r>
          </w:p>
        </w:tc>
        <w:tc>
          <w:tcPr>
            <w:tcW w:w="1788" w:type="dxa"/>
            <w:shd w:val="clear" w:color="auto" w:fill="auto"/>
            <w:noWrap/>
            <w:vAlign w:val="center"/>
          </w:tcPr>
          <w:p w:rsidR="00694600" w:rsidRDefault="00694600" w:rsidP="00694600">
            <w:pPr>
              <w:spacing w:line="230" w:lineRule="auto"/>
              <w:jc w:val="center"/>
              <w:rPr>
                <w:color w:val="000000"/>
                <w:spacing w:val="-2"/>
              </w:rPr>
            </w:pPr>
            <w:r>
              <w:rPr>
                <w:color w:val="000000"/>
                <w:spacing w:val="-2"/>
              </w:rPr>
              <w:t>99136.79</w:t>
            </w:r>
          </w:p>
        </w:tc>
      </w:tr>
      <w:tr w:rsidR="00694600" w:rsidRPr="00481CB9" w:rsidTr="002A020C">
        <w:trPr>
          <w:trHeight w:val="240"/>
          <w:jc w:val="center"/>
        </w:trPr>
        <w:tc>
          <w:tcPr>
            <w:tcW w:w="1247" w:type="dxa"/>
            <w:shd w:val="clear" w:color="auto" w:fill="auto"/>
            <w:noWrap/>
            <w:vAlign w:val="bottom"/>
          </w:tcPr>
          <w:p w:rsidR="00694600" w:rsidRPr="000A1893" w:rsidRDefault="00694600" w:rsidP="00694600">
            <w:pPr>
              <w:jc w:val="center"/>
            </w:pPr>
            <w:r w:rsidRPr="000A1893">
              <w:t>66</w:t>
            </w:r>
          </w:p>
        </w:tc>
        <w:tc>
          <w:tcPr>
            <w:tcW w:w="1843" w:type="dxa"/>
            <w:shd w:val="clear" w:color="auto" w:fill="auto"/>
            <w:noWrap/>
            <w:vAlign w:val="center"/>
          </w:tcPr>
          <w:p w:rsidR="00694600" w:rsidRDefault="00694600" w:rsidP="00694600">
            <w:pPr>
              <w:spacing w:line="230" w:lineRule="auto"/>
              <w:jc w:val="center"/>
              <w:rPr>
                <w:color w:val="000000"/>
                <w:spacing w:val="-2"/>
              </w:rPr>
            </w:pPr>
            <w:r>
              <w:rPr>
                <w:color w:val="000000"/>
                <w:spacing w:val="-2"/>
              </w:rPr>
              <w:t>637312.19</w:t>
            </w:r>
          </w:p>
        </w:tc>
        <w:tc>
          <w:tcPr>
            <w:tcW w:w="1788" w:type="dxa"/>
            <w:shd w:val="clear" w:color="auto" w:fill="auto"/>
            <w:noWrap/>
            <w:vAlign w:val="center"/>
          </w:tcPr>
          <w:p w:rsidR="00694600" w:rsidRDefault="00694600" w:rsidP="00694600">
            <w:pPr>
              <w:spacing w:line="230" w:lineRule="auto"/>
              <w:jc w:val="center"/>
              <w:rPr>
                <w:color w:val="000000"/>
                <w:spacing w:val="-2"/>
              </w:rPr>
            </w:pPr>
            <w:r>
              <w:rPr>
                <w:color w:val="000000"/>
                <w:spacing w:val="-2"/>
              </w:rPr>
              <w:t>99039.03</w:t>
            </w:r>
          </w:p>
        </w:tc>
      </w:tr>
      <w:tr w:rsidR="00694600" w:rsidRPr="00481CB9" w:rsidTr="002A020C">
        <w:trPr>
          <w:trHeight w:val="240"/>
          <w:jc w:val="center"/>
        </w:trPr>
        <w:tc>
          <w:tcPr>
            <w:tcW w:w="1247" w:type="dxa"/>
            <w:shd w:val="clear" w:color="auto" w:fill="auto"/>
            <w:noWrap/>
            <w:vAlign w:val="bottom"/>
          </w:tcPr>
          <w:p w:rsidR="00694600" w:rsidRPr="000A1893" w:rsidRDefault="00694600" w:rsidP="00694600">
            <w:pPr>
              <w:jc w:val="center"/>
            </w:pPr>
            <w:r w:rsidRPr="000A1893">
              <w:t>67</w:t>
            </w:r>
          </w:p>
        </w:tc>
        <w:tc>
          <w:tcPr>
            <w:tcW w:w="1843" w:type="dxa"/>
            <w:shd w:val="clear" w:color="auto" w:fill="auto"/>
            <w:noWrap/>
            <w:vAlign w:val="center"/>
          </w:tcPr>
          <w:p w:rsidR="00694600" w:rsidRDefault="00694600" w:rsidP="00694600">
            <w:pPr>
              <w:spacing w:line="230" w:lineRule="auto"/>
              <w:jc w:val="center"/>
              <w:rPr>
                <w:color w:val="000000"/>
                <w:spacing w:val="-2"/>
              </w:rPr>
            </w:pPr>
            <w:r>
              <w:rPr>
                <w:color w:val="000000"/>
                <w:spacing w:val="-2"/>
              </w:rPr>
              <w:t>637201.96</w:t>
            </w:r>
          </w:p>
        </w:tc>
        <w:tc>
          <w:tcPr>
            <w:tcW w:w="1788" w:type="dxa"/>
            <w:shd w:val="clear" w:color="auto" w:fill="auto"/>
            <w:noWrap/>
            <w:vAlign w:val="center"/>
          </w:tcPr>
          <w:p w:rsidR="00694600" w:rsidRDefault="00694600" w:rsidP="00694600">
            <w:pPr>
              <w:spacing w:line="230" w:lineRule="auto"/>
              <w:jc w:val="center"/>
              <w:rPr>
                <w:color w:val="000000"/>
                <w:spacing w:val="-2"/>
              </w:rPr>
            </w:pPr>
            <w:r>
              <w:rPr>
                <w:color w:val="000000"/>
                <w:spacing w:val="-2"/>
              </w:rPr>
              <w:t>98836.75</w:t>
            </w:r>
          </w:p>
        </w:tc>
      </w:tr>
      <w:tr w:rsidR="00694600" w:rsidRPr="00481CB9" w:rsidTr="002A020C">
        <w:trPr>
          <w:trHeight w:val="240"/>
          <w:jc w:val="center"/>
        </w:trPr>
        <w:tc>
          <w:tcPr>
            <w:tcW w:w="1247" w:type="dxa"/>
            <w:shd w:val="clear" w:color="auto" w:fill="auto"/>
            <w:noWrap/>
            <w:vAlign w:val="bottom"/>
          </w:tcPr>
          <w:p w:rsidR="00694600" w:rsidRPr="000A1893" w:rsidRDefault="00694600" w:rsidP="00694600">
            <w:pPr>
              <w:jc w:val="center"/>
            </w:pPr>
            <w:r w:rsidRPr="000A1893">
              <w:lastRenderedPageBreak/>
              <w:t>68</w:t>
            </w:r>
          </w:p>
        </w:tc>
        <w:tc>
          <w:tcPr>
            <w:tcW w:w="1843" w:type="dxa"/>
            <w:shd w:val="clear" w:color="auto" w:fill="auto"/>
            <w:noWrap/>
            <w:vAlign w:val="center"/>
          </w:tcPr>
          <w:p w:rsidR="00694600" w:rsidRDefault="00694600" w:rsidP="00694600">
            <w:pPr>
              <w:spacing w:line="230" w:lineRule="auto"/>
              <w:jc w:val="center"/>
              <w:rPr>
                <w:color w:val="000000"/>
                <w:spacing w:val="-2"/>
              </w:rPr>
            </w:pPr>
            <w:r>
              <w:rPr>
                <w:color w:val="000000"/>
                <w:spacing w:val="-2"/>
              </w:rPr>
              <w:t>637200.56</w:t>
            </w:r>
          </w:p>
        </w:tc>
        <w:tc>
          <w:tcPr>
            <w:tcW w:w="1788" w:type="dxa"/>
            <w:shd w:val="clear" w:color="auto" w:fill="auto"/>
            <w:noWrap/>
            <w:vAlign w:val="center"/>
          </w:tcPr>
          <w:p w:rsidR="00694600" w:rsidRDefault="00694600" w:rsidP="00694600">
            <w:pPr>
              <w:spacing w:line="230" w:lineRule="auto"/>
              <w:jc w:val="center"/>
              <w:rPr>
                <w:color w:val="000000"/>
                <w:spacing w:val="-2"/>
              </w:rPr>
            </w:pPr>
            <w:r>
              <w:rPr>
                <w:color w:val="000000"/>
                <w:spacing w:val="-2"/>
              </w:rPr>
              <w:t>98834.16</w:t>
            </w:r>
          </w:p>
        </w:tc>
      </w:tr>
      <w:tr w:rsidR="00694600" w:rsidRPr="00481CB9" w:rsidTr="002A020C">
        <w:trPr>
          <w:trHeight w:val="240"/>
          <w:jc w:val="center"/>
        </w:trPr>
        <w:tc>
          <w:tcPr>
            <w:tcW w:w="1247" w:type="dxa"/>
            <w:shd w:val="clear" w:color="auto" w:fill="auto"/>
            <w:noWrap/>
            <w:vAlign w:val="bottom"/>
          </w:tcPr>
          <w:p w:rsidR="00694600" w:rsidRPr="000A1893" w:rsidRDefault="00694600" w:rsidP="00694600">
            <w:pPr>
              <w:jc w:val="center"/>
            </w:pPr>
            <w:r w:rsidRPr="000A1893">
              <w:t>69</w:t>
            </w:r>
          </w:p>
        </w:tc>
        <w:tc>
          <w:tcPr>
            <w:tcW w:w="1843" w:type="dxa"/>
            <w:shd w:val="clear" w:color="auto" w:fill="auto"/>
            <w:noWrap/>
            <w:vAlign w:val="center"/>
          </w:tcPr>
          <w:p w:rsidR="00694600" w:rsidRDefault="00694600" w:rsidP="00694600">
            <w:pPr>
              <w:spacing w:line="230" w:lineRule="auto"/>
              <w:jc w:val="center"/>
              <w:rPr>
                <w:color w:val="000000"/>
                <w:spacing w:val="-2"/>
              </w:rPr>
            </w:pPr>
            <w:r>
              <w:rPr>
                <w:color w:val="000000"/>
                <w:spacing w:val="-2"/>
              </w:rPr>
              <w:t>637144.14</w:t>
            </w:r>
          </w:p>
        </w:tc>
        <w:tc>
          <w:tcPr>
            <w:tcW w:w="1788" w:type="dxa"/>
            <w:shd w:val="clear" w:color="auto" w:fill="auto"/>
            <w:noWrap/>
            <w:vAlign w:val="center"/>
          </w:tcPr>
          <w:p w:rsidR="00694600" w:rsidRDefault="00694600" w:rsidP="00694600">
            <w:pPr>
              <w:spacing w:line="230" w:lineRule="auto"/>
              <w:jc w:val="center"/>
              <w:rPr>
                <w:color w:val="000000"/>
                <w:spacing w:val="-2"/>
              </w:rPr>
            </w:pPr>
            <w:r>
              <w:rPr>
                <w:color w:val="000000"/>
                <w:spacing w:val="-2"/>
              </w:rPr>
              <w:t>98724.87</w:t>
            </w:r>
          </w:p>
        </w:tc>
      </w:tr>
      <w:tr w:rsidR="00694600" w:rsidRPr="00481CB9" w:rsidTr="002A020C">
        <w:trPr>
          <w:trHeight w:val="240"/>
          <w:jc w:val="center"/>
        </w:trPr>
        <w:tc>
          <w:tcPr>
            <w:tcW w:w="1247" w:type="dxa"/>
            <w:shd w:val="clear" w:color="auto" w:fill="auto"/>
            <w:noWrap/>
            <w:vAlign w:val="bottom"/>
          </w:tcPr>
          <w:p w:rsidR="00694600" w:rsidRPr="000A1893" w:rsidRDefault="00694600" w:rsidP="00694600">
            <w:pPr>
              <w:jc w:val="center"/>
            </w:pPr>
            <w:r w:rsidRPr="000A1893">
              <w:t>70</w:t>
            </w:r>
          </w:p>
        </w:tc>
        <w:tc>
          <w:tcPr>
            <w:tcW w:w="1843" w:type="dxa"/>
            <w:shd w:val="clear" w:color="auto" w:fill="auto"/>
            <w:noWrap/>
            <w:vAlign w:val="center"/>
          </w:tcPr>
          <w:p w:rsidR="00694600" w:rsidRDefault="00694600" w:rsidP="00694600">
            <w:pPr>
              <w:spacing w:line="230" w:lineRule="auto"/>
              <w:jc w:val="center"/>
              <w:rPr>
                <w:color w:val="000000"/>
                <w:spacing w:val="-2"/>
              </w:rPr>
            </w:pPr>
            <w:r>
              <w:rPr>
                <w:color w:val="000000"/>
                <w:spacing w:val="-2"/>
              </w:rPr>
              <w:t>637157.02</w:t>
            </w:r>
          </w:p>
        </w:tc>
        <w:tc>
          <w:tcPr>
            <w:tcW w:w="1788" w:type="dxa"/>
            <w:shd w:val="clear" w:color="auto" w:fill="auto"/>
            <w:noWrap/>
            <w:vAlign w:val="center"/>
          </w:tcPr>
          <w:p w:rsidR="00694600" w:rsidRDefault="00694600" w:rsidP="00694600">
            <w:pPr>
              <w:spacing w:line="230" w:lineRule="auto"/>
              <w:jc w:val="center"/>
              <w:rPr>
                <w:color w:val="000000"/>
                <w:spacing w:val="-2"/>
              </w:rPr>
            </w:pPr>
            <w:r>
              <w:rPr>
                <w:color w:val="000000"/>
                <w:spacing w:val="-2"/>
              </w:rPr>
              <w:t>98719.95</w:t>
            </w:r>
          </w:p>
        </w:tc>
      </w:tr>
      <w:tr w:rsidR="00694600" w:rsidRPr="00481CB9" w:rsidTr="002A020C">
        <w:trPr>
          <w:trHeight w:val="240"/>
          <w:jc w:val="center"/>
        </w:trPr>
        <w:tc>
          <w:tcPr>
            <w:tcW w:w="1247" w:type="dxa"/>
            <w:shd w:val="clear" w:color="auto" w:fill="auto"/>
            <w:noWrap/>
            <w:vAlign w:val="bottom"/>
          </w:tcPr>
          <w:p w:rsidR="00694600" w:rsidRPr="000A1893" w:rsidRDefault="00694600" w:rsidP="00694600">
            <w:pPr>
              <w:jc w:val="center"/>
            </w:pPr>
            <w:r w:rsidRPr="000A1893">
              <w:t>71</w:t>
            </w:r>
          </w:p>
        </w:tc>
        <w:tc>
          <w:tcPr>
            <w:tcW w:w="1843" w:type="dxa"/>
            <w:shd w:val="clear" w:color="auto" w:fill="auto"/>
            <w:noWrap/>
            <w:vAlign w:val="center"/>
          </w:tcPr>
          <w:p w:rsidR="00694600" w:rsidRDefault="00694600" w:rsidP="00694600">
            <w:pPr>
              <w:spacing w:line="230" w:lineRule="auto"/>
              <w:jc w:val="center"/>
              <w:rPr>
                <w:color w:val="000000"/>
                <w:spacing w:val="-2"/>
              </w:rPr>
            </w:pPr>
            <w:r>
              <w:rPr>
                <w:color w:val="000000"/>
                <w:spacing w:val="-2"/>
              </w:rPr>
              <w:t>637153.33</w:t>
            </w:r>
          </w:p>
        </w:tc>
        <w:tc>
          <w:tcPr>
            <w:tcW w:w="1788" w:type="dxa"/>
            <w:shd w:val="clear" w:color="auto" w:fill="auto"/>
            <w:noWrap/>
            <w:vAlign w:val="center"/>
          </w:tcPr>
          <w:p w:rsidR="00694600" w:rsidRDefault="00694600" w:rsidP="00694600">
            <w:pPr>
              <w:spacing w:line="230" w:lineRule="auto"/>
              <w:jc w:val="center"/>
              <w:rPr>
                <w:color w:val="000000"/>
                <w:spacing w:val="-2"/>
              </w:rPr>
            </w:pPr>
            <w:r>
              <w:rPr>
                <w:color w:val="000000"/>
                <w:spacing w:val="-2"/>
              </w:rPr>
              <w:t>98713.82</w:t>
            </w:r>
          </w:p>
        </w:tc>
      </w:tr>
      <w:tr w:rsidR="00694600" w:rsidRPr="00481CB9" w:rsidTr="002A020C">
        <w:trPr>
          <w:trHeight w:val="240"/>
          <w:jc w:val="center"/>
        </w:trPr>
        <w:tc>
          <w:tcPr>
            <w:tcW w:w="1247" w:type="dxa"/>
            <w:shd w:val="clear" w:color="auto" w:fill="auto"/>
            <w:noWrap/>
            <w:vAlign w:val="bottom"/>
          </w:tcPr>
          <w:p w:rsidR="00694600" w:rsidRPr="000A1893" w:rsidRDefault="00694600" w:rsidP="00694600">
            <w:pPr>
              <w:jc w:val="center"/>
            </w:pPr>
            <w:r w:rsidRPr="000A1893">
              <w:t>72</w:t>
            </w:r>
          </w:p>
        </w:tc>
        <w:tc>
          <w:tcPr>
            <w:tcW w:w="1843" w:type="dxa"/>
            <w:shd w:val="clear" w:color="auto" w:fill="auto"/>
            <w:noWrap/>
            <w:vAlign w:val="center"/>
          </w:tcPr>
          <w:p w:rsidR="00694600" w:rsidRDefault="00694600" w:rsidP="00694600">
            <w:pPr>
              <w:spacing w:line="230" w:lineRule="auto"/>
              <w:jc w:val="center"/>
              <w:rPr>
                <w:color w:val="000000"/>
                <w:spacing w:val="-2"/>
              </w:rPr>
            </w:pPr>
            <w:r>
              <w:rPr>
                <w:color w:val="000000"/>
                <w:spacing w:val="-2"/>
              </w:rPr>
              <w:t>637129.12</w:t>
            </w:r>
          </w:p>
        </w:tc>
        <w:tc>
          <w:tcPr>
            <w:tcW w:w="1788" w:type="dxa"/>
            <w:shd w:val="clear" w:color="auto" w:fill="auto"/>
            <w:noWrap/>
            <w:vAlign w:val="center"/>
          </w:tcPr>
          <w:p w:rsidR="00694600" w:rsidRDefault="00694600" w:rsidP="00694600">
            <w:pPr>
              <w:spacing w:line="230" w:lineRule="auto"/>
              <w:jc w:val="center"/>
              <w:rPr>
                <w:color w:val="000000"/>
                <w:spacing w:val="-2"/>
              </w:rPr>
            </w:pPr>
            <w:r>
              <w:rPr>
                <w:color w:val="000000"/>
                <w:spacing w:val="-2"/>
              </w:rPr>
              <w:t>98667.72</w:t>
            </w:r>
          </w:p>
        </w:tc>
      </w:tr>
      <w:tr w:rsidR="00694600" w:rsidRPr="00481CB9" w:rsidTr="002A020C">
        <w:trPr>
          <w:trHeight w:val="240"/>
          <w:jc w:val="center"/>
        </w:trPr>
        <w:tc>
          <w:tcPr>
            <w:tcW w:w="1247" w:type="dxa"/>
            <w:shd w:val="clear" w:color="auto" w:fill="auto"/>
            <w:noWrap/>
            <w:vAlign w:val="bottom"/>
          </w:tcPr>
          <w:p w:rsidR="00694600" w:rsidRPr="000A1893" w:rsidRDefault="00694600" w:rsidP="00694600">
            <w:pPr>
              <w:jc w:val="center"/>
            </w:pPr>
            <w:r w:rsidRPr="000A1893">
              <w:t>73</w:t>
            </w:r>
          </w:p>
        </w:tc>
        <w:tc>
          <w:tcPr>
            <w:tcW w:w="1843" w:type="dxa"/>
            <w:shd w:val="clear" w:color="auto" w:fill="auto"/>
            <w:noWrap/>
            <w:vAlign w:val="center"/>
          </w:tcPr>
          <w:p w:rsidR="00694600" w:rsidRDefault="00694600" w:rsidP="00694600">
            <w:pPr>
              <w:spacing w:line="230" w:lineRule="auto"/>
              <w:jc w:val="center"/>
              <w:rPr>
                <w:color w:val="000000"/>
                <w:spacing w:val="-2"/>
              </w:rPr>
            </w:pPr>
            <w:r>
              <w:rPr>
                <w:color w:val="000000"/>
                <w:spacing w:val="-2"/>
              </w:rPr>
              <w:t>637102.99</w:t>
            </w:r>
          </w:p>
        </w:tc>
        <w:tc>
          <w:tcPr>
            <w:tcW w:w="1788" w:type="dxa"/>
            <w:shd w:val="clear" w:color="auto" w:fill="auto"/>
            <w:noWrap/>
            <w:vAlign w:val="center"/>
          </w:tcPr>
          <w:p w:rsidR="00694600" w:rsidRDefault="00694600" w:rsidP="00694600">
            <w:pPr>
              <w:spacing w:line="230" w:lineRule="auto"/>
              <w:jc w:val="center"/>
              <w:rPr>
                <w:color w:val="000000"/>
                <w:spacing w:val="-2"/>
              </w:rPr>
            </w:pPr>
            <w:r>
              <w:rPr>
                <w:color w:val="000000"/>
                <w:spacing w:val="-2"/>
              </w:rPr>
              <w:t>98619.90</w:t>
            </w:r>
          </w:p>
        </w:tc>
      </w:tr>
      <w:tr w:rsidR="00694600" w:rsidRPr="00481CB9" w:rsidTr="002A020C">
        <w:trPr>
          <w:trHeight w:val="240"/>
          <w:jc w:val="center"/>
        </w:trPr>
        <w:tc>
          <w:tcPr>
            <w:tcW w:w="1247" w:type="dxa"/>
            <w:shd w:val="clear" w:color="auto" w:fill="auto"/>
            <w:noWrap/>
            <w:vAlign w:val="bottom"/>
          </w:tcPr>
          <w:p w:rsidR="00694600" w:rsidRPr="000A1893" w:rsidRDefault="00694600" w:rsidP="00694600">
            <w:pPr>
              <w:jc w:val="center"/>
            </w:pPr>
            <w:r w:rsidRPr="000A1893">
              <w:t>74</w:t>
            </w:r>
          </w:p>
        </w:tc>
        <w:tc>
          <w:tcPr>
            <w:tcW w:w="1843" w:type="dxa"/>
            <w:shd w:val="clear" w:color="auto" w:fill="auto"/>
            <w:noWrap/>
            <w:vAlign w:val="center"/>
          </w:tcPr>
          <w:p w:rsidR="00694600" w:rsidRDefault="00694600" w:rsidP="00694600">
            <w:pPr>
              <w:spacing w:line="230" w:lineRule="auto"/>
              <w:jc w:val="center"/>
              <w:rPr>
                <w:color w:val="000000"/>
                <w:spacing w:val="-2"/>
              </w:rPr>
            </w:pPr>
            <w:r>
              <w:rPr>
                <w:color w:val="000000"/>
                <w:spacing w:val="-2"/>
              </w:rPr>
              <w:t>637088.24</w:t>
            </w:r>
          </w:p>
        </w:tc>
        <w:tc>
          <w:tcPr>
            <w:tcW w:w="1788" w:type="dxa"/>
            <w:shd w:val="clear" w:color="auto" w:fill="auto"/>
            <w:noWrap/>
            <w:vAlign w:val="center"/>
          </w:tcPr>
          <w:p w:rsidR="00694600" w:rsidRDefault="00694600" w:rsidP="00694600">
            <w:pPr>
              <w:spacing w:line="230" w:lineRule="auto"/>
              <w:jc w:val="center"/>
              <w:rPr>
                <w:color w:val="000000"/>
                <w:spacing w:val="-2"/>
              </w:rPr>
            </w:pPr>
            <w:r>
              <w:rPr>
                <w:color w:val="000000"/>
                <w:spacing w:val="-2"/>
              </w:rPr>
              <w:t>98588.08</w:t>
            </w:r>
          </w:p>
        </w:tc>
      </w:tr>
      <w:tr w:rsidR="00694600" w:rsidRPr="00481CB9" w:rsidTr="002A020C">
        <w:trPr>
          <w:trHeight w:val="240"/>
          <w:jc w:val="center"/>
        </w:trPr>
        <w:tc>
          <w:tcPr>
            <w:tcW w:w="1247" w:type="dxa"/>
            <w:shd w:val="clear" w:color="auto" w:fill="auto"/>
            <w:noWrap/>
            <w:vAlign w:val="bottom"/>
          </w:tcPr>
          <w:p w:rsidR="00694600" w:rsidRPr="000A1893" w:rsidRDefault="00694600" w:rsidP="00694600">
            <w:pPr>
              <w:jc w:val="center"/>
            </w:pPr>
            <w:r w:rsidRPr="000A1893">
              <w:t>75</w:t>
            </w:r>
          </w:p>
        </w:tc>
        <w:tc>
          <w:tcPr>
            <w:tcW w:w="1843" w:type="dxa"/>
            <w:shd w:val="clear" w:color="auto" w:fill="auto"/>
            <w:noWrap/>
            <w:vAlign w:val="center"/>
          </w:tcPr>
          <w:p w:rsidR="00694600" w:rsidRDefault="00694600" w:rsidP="00694600">
            <w:pPr>
              <w:spacing w:line="230" w:lineRule="auto"/>
              <w:jc w:val="center"/>
              <w:rPr>
                <w:color w:val="000000"/>
                <w:spacing w:val="-2"/>
              </w:rPr>
            </w:pPr>
            <w:r>
              <w:rPr>
                <w:color w:val="000000"/>
                <w:spacing w:val="-2"/>
              </w:rPr>
              <w:t>637060.53</w:t>
            </w:r>
          </w:p>
        </w:tc>
        <w:tc>
          <w:tcPr>
            <w:tcW w:w="1788" w:type="dxa"/>
            <w:shd w:val="clear" w:color="auto" w:fill="auto"/>
            <w:noWrap/>
            <w:vAlign w:val="center"/>
          </w:tcPr>
          <w:p w:rsidR="00694600" w:rsidRDefault="00694600" w:rsidP="00694600">
            <w:pPr>
              <w:spacing w:line="230" w:lineRule="auto"/>
              <w:jc w:val="center"/>
              <w:rPr>
                <w:color w:val="000000"/>
                <w:spacing w:val="-2"/>
              </w:rPr>
            </w:pPr>
            <w:r>
              <w:rPr>
                <w:color w:val="000000"/>
                <w:spacing w:val="-2"/>
              </w:rPr>
              <w:t>98538.47</w:t>
            </w:r>
          </w:p>
        </w:tc>
      </w:tr>
      <w:tr w:rsidR="00694600" w:rsidRPr="00481CB9" w:rsidTr="002A020C">
        <w:trPr>
          <w:trHeight w:val="240"/>
          <w:jc w:val="center"/>
        </w:trPr>
        <w:tc>
          <w:tcPr>
            <w:tcW w:w="1247" w:type="dxa"/>
            <w:shd w:val="clear" w:color="auto" w:fill="auto"/>
            <w:noWrap/>
            <w:vAlign w:val="bottom"/>
          </w:tcPr>
          <w:p w:rsidR="00694600" w:rsidRPr="000A1893" w:rsidRDefault="00694600" w:rsidP="00694600">
            <w:pPr>
              <w:jc w:val="center"/>
            </w:pPr>
            <w:r w:rsidRPr="000A1893">
              <w:t>76</w:t>
            </w:r>
          </w:p>
        </w:tc>
        <w:tc>
          <w:tcPr>
            <w:tcW w:w="1843" w:type="dxa"/>
            <w:shd w:val="clear" w:color="auto" w:fill="auto"/>
            <w:noWrap/>
            <w:vAlign w:val="center"/>
          </w:tcPr>
          <w:p w:rsidR="00694600" w:rsidRDefault="00694600" w:rsidP="00694600">
            <w:pPr>
              <w:spacing w:line="230" w:lineRule="auto"/>
              <w:jc w:val="center"/>
              <w:rPr>
                <w:color w:val="000000"/>
                <w:spacing w:val="-2"/>
              </w:rPr>
            </w:pPr>
            <w:r>
              <w:rPr>
                <w:color w:val="000000"/>
                <w:spacing w:val="-2"/>
              </w:rPr>
              <w:t>637050.43</w:t>
            </w:r>
          </w:p>
        </w:tc>
        <w:tc>
          <w:tcPr>
            <w:tcW w:w="1788" w:type="dxa"/>
            <w:shd w:val="clear" w:color="auto" w:fill="auto"/>
            <w:noWrap/>
            <w:vAlign w:val="center"/>
          </w:tcPr>
          <w:p w:rsidR="00694600" w:rsidRDefault="00694600" w:rsidP="00694600">
            <w:pPr>
              <w:spacing w:line="230" w:lineRule="auto"/>
              <w:jc w:val="center"/>
              <w:rPr>
                <w:color w:val="000000"/>
                <w:spacing w:val="-2"/>
              </w:rPr>
            </w:pPr>
            <w:r>
              <w:rPr>
                <w:color w:val="000000"/>
                <w:spacing w:val="-2"/>
              </w:rPr>
              <w:t>98520.10</w:t>
            </w:r>
          </w:p>
        </w:tc>
      </w:tr>
      <w:tr w:rsidR="00694600" w:rsidRPr="00481CB9" w:rsidTr="002A020C">
        <w:trPr>
          <w:trHeight w:val="240"/>
          <w:jc w:val="center"/>
        </w:trPr>
        <w:tc>
          <w:tcPr>
            <w:tcW w:w="1247" w:type="dxa"/>
            <w:shd w:val="clear" w:color="auto" w:fill="auto"/>
            <w:noWrap/>
            <w:vAlign w:val="bottom"/>
          </w:tcPr>
          <w:p w:rsidR="00694600" w:rsidRPr="000A1893" w:rsidRDefault="00694600" w:rsidP="00694600">
            <w:pPr>
              <w:jc w:val="center"/>
            </w:pPr>
            <w:r w:rsidRPr="000A1893">
              <w:t>77</w:t>
            </w:r>
          </w:p>
        </w:tc>
        <w:tc>
          <w:tcPr>
            <w:tcW w:w="1843" w:type="dxa"/>
            <w:shd w:val="clear" w:color="auto" w:fill="auto"/>
            <w:noWrap/>
            <w:vAlign w:val="center"/>
          </w:tcPr>
          <w:p w:rsidR="00694600" w:rsidRDefault="00694600" w:rsidP="00694600">
            <w:pPr>
              <w:spacing w:line="230" w:lineRule="auto"/>
              <w:jc w:val="center"/>
              <w:rPr>
                <w:color w:val="000000"/>
                <w:spacing w:val="-2"/>
              </w:rPr>
            </w:pPr>
            <w:r>
              <w:rPr>
                <w:color w:val="000000"/>
                <w:spacing w:val="-2"/>
              </w:rPr>
              <w:t>637042.67</w:t>
            </w:r>
          </w:p>
        </w:tc>
        <w:tc>
          <w:tcPr>
            <w:tcW w:w="1788" w:type="dxa"/>
            <w:shd w:val="clear" w:color="auto" w:fill="auto"/>
            <w:noWrap/>
            <w:vAlign w:val="center"/>
          </w:tcPr>
          <w:p w:rsidR="00694600" w:rsidRDefault="00694600" w:rsidP="00694600">
            <w:pPr>
              <w:spacing w:line="230" w:lineRule="auto"/>
              <w:jc w:val="center"/>
              <w:rPr>
                <w:color w:val="000000"/>
                <w:spacing w:val="-2"/>
              </w:rPr>
            </w:pPr>
            <w:r>
              <w:rPr>
                <w:color w:val="000000"/>
                <w:spacing w:val="-2"/>
              </w:rPr>
              <w:t>98505.99</w:t>
            </w:r>
          </w:p>
        </w:tc>
      </w:tr>
      <w:tr w:rsidR="00694600" w:rsidRPr="00481CB9" w:rsidTr="002A020C">
        <w:trPr>
          <w:trHeight w:val="240"/>
          <w:jc w:val="center"/>
        </w:trPr>
        <w:tc>
          <w:tcPr>
            <w:tcW w:w="1247" w:type="dxa"/>
            <w:shd w:val="clear" w:color="auto" w:fill="auto"/>
            <w:noWrap/>
            <w:vAlign w:val="bottom"/>
          </w:tcPr>
          <w:p w:rsidR="00694600" w:rsidRPr="000A1893" w:rsidRDefault="00694600" w:rsidP="00694600">
            <w:pPr>
              <w:jc w:val="center"/>
            </w:pPr>
            <w:r w:rsidRPr="000A1893">
              <w:t>78</w:t>
            </w:r>
          </w:p>
        </w:tc>
        <w:tc>
          <w:tcPr>
            <w:tcW w:w="1843" w:type="dxa"/>
            <w:shd w:val="clear" w:color="auto" w:fill="auto"/>
            <w:noWrap/>
            <w:vAlign w:val="center"/>
          </w:tcPr>
          <w:p w:rsidR="00694600" w:rsidRDefault="00694600" w:rsidP="00694600">
            <w:pPr>
              <w:spacing w:line="230" w:lineRule="auto"/>
              <w:jc w:val="center"/>
              <w:rPr>
                <w:color w:val="000000"/>
                <w:spacing w:val="-2"/>
              </w:rPr>
            </w:pPr>
            <w:r>
              <w:rPr>
                <w:color w:val="000000"/>
                <w:spacing w:val="-2"/>
              </w:rPr>
              <w:t>637019.72</w:t>
            </w:r>
          </w:p>
        </w:tc>
        <w:tc>
          <w:tcPr>
            <w:tcW w:w="1788" w:type="dxa"/>
            <w:shd w:val="clear" w:color="auto" w:fill="auto"/>
            <w:noWrap/>
            <w:vAlign w:val="center"/>
          </w:tcPr>
          <w:p w:rsidR="00694600" w:rsidRDefault="00694600" w:rsidP="00694600">
            <w:pPr>
              <w:spacing w:line="230" w:lineRule="auto"/>
              <w:jc w:val="center"/>
              <w:rPr>
                <w:color w:val="000000"/>
                <w:spacing w:val="-2"/>
              </w:rPr>
            </w:pPr>
            <w:r>
              <w:rPr>
                <w:color w:val="000000"/>
                <w:spacing w:val="-2"/>
              </w:rPr>
              <w:t>98464.12</w:t>
            </w:r>
          </w:p>
        </w:tc>
      </w:tr>
      <w:tr w:rsidR="00694600" w:rsidRPr="00481CB9" w:rsidTr="002A020C">
        <w:trPr>
          <w:trHeight w:val="240"/>
          <w:jc w:val="center"/>
        </w:trPr>
        <w:tc>
          <w:tcPr>
            <w:tcW w:w="1247" w:type="dxa"/>
            <w:shd w:val="clear" w:color="auto" w:fill="auto"/>
            <w:noWrap/>
            <w:vAlign w:val="bottom"/>
          </w:tcPr>
          <w:p w:rsidR="00694600" w:rsidRPr="000A1893" w:rsidRDefault="00694600" w:rsidP="00694600">
            <w:pPr>
              <w:jc w:val="center"/>
            </w:pPr>
            <w:r w:rsidRPr="000A1893">
              <w:t>79</w:t>
            </w:r>
          </w:p>
        </w:tc>
        <w:tc>
          <w:tcPr>
            <w:tcW w:w="1843" w:type="dxa"/>
            <w:shd w:val="clear" w:color="auto" w:fill="auto"/>
            <w:noWrap/>
            <w:vAlign w:val="center"/>
          </w:tcPr>
          <w:p w:rsidR="00694600" w:rsidRDefault="00694600" w:rsidP="00694600">
            <w:pPr>
              <w:spacing w:line="230" w:lineRule="auto"/>
              <w:jc w:val="center"/>
              <w:rPr>
                <w:color w:val="000000"/>
                <w:spacing w:val="-2"/>
              </w:rPr>
            </w:pPr>
            <w:r>
              <w:rPr>
                <w:color w:val="000000"/>
                <w:spacing w:val="-2"/>
              </w:rPr>
              <w:t>637004.11</w:t>
            </w:r>
          </w:p>
        </w:tc>
        <w:tc>
          <w:tcPr>
            <w:tcW w:w="1788" w:type="dxa"/>
            <w:shd w:val="clear" w:color="auto" w:fill="auto"/>
            <w:noWrap/>
            <w:vAlign w:val="center"/>
          </w:tcPr>
          <w:p w:rsidR="00694600" w:rsidRDefault="00694600" w:rsidP="00694600">
            <w:pPr>
              <w:spacing w:line="230" w:lineRule="auto"/>
              <w:jc w:val="center"/>
              <w:rPr>
                <w:color w:val="000000"/>
                <w:spacing w:val="-2"/>
              </w:rPr>
            </w:pPr>
            <w:r>
              <w:rPr>
                <w:color w:val="000000"/>
                <w:spacing w:val="-2"/>
              </w:rPr>
              <w:t>98435.75</w:t>
            </w:r>
          </w:p>
        </w:tc>
      </w:tr>
      <w:tr w:rsidR="00694600" w:rsidRPr="00481CB9" w:rsidTr="002A020C">
        <w:trPr>
          <w:trHeight w:val="240"/>
          <w:jc w:val="center"/>
        </w:trPr>
        <w:tc>
          <w:tcPr>
            <w:tcW w:w="1247" w:type="dxa"/>
            <w:shd w:val="clear" w:color="auto" w:fill="auto"/>
            <w:noWrap/>
            <w:vAlign w:val="bottom"/>
          </w:tcPr>
          <w:p w:rsidR="00694600" w:rsidRPr="000A1893" w:rsidRDefault="00694600" w:rsidP="00694600">
            <w:pPr>
              <w:jc w:val="center"/>
            </w:pPr>
            <w:r w:rsidRPr="000A1893">
              <w:t>80</w:t>
            </w:r>
          </w:p>
        </w:tc>
        <w:tc>
          <w:tcPr>
            <w:tcW w:w="1843" w:type="dxa"/>
            <w:shd w:val="clear" w:color="auto" w:fill="auto"/>
            <w:noWrap/>
            <w:vAlign w:val="center"/>
          </w:tcPr>
          <w:p w:rsidR="00694600" w:rsidRDefault="00694600" w:rsidP="00694600">
            <w:pPr>
              <w:spacing w:line="230" w:lineRule="auto"/>
              <w:jc w:val="center"/>
              <w:rPr>
                <w:color w:val="000000"/>
                <w:spacing w:val="-2"/>
              </w:rPr>
            </w:pPr>
            <w:r>
              <w:rPr>
                <w:color w:val="000000"/>
                <w:spacing w:val="-2"/>
              </w:rPr>
              <w:t>636987.57</w:t>
            </w:r>
          </w:p>
        </w:tc>
        <w:tc>
          <w:tcPr>
            <w:tcW w:w="1788" w:type="dxa"/>
            <w:shd w:val="clear" w:color="auto" w:fill="auto"/>
            <w:noWrap/>
            <w:vAlign w:val="center"/>
          </w:tcPr>
          <w:p w:rsidR="00694600" w:rsidRDefault="00694600" w:rsidP="00694600">
            <w:pPr>
              <w:spacing w:line="230" w:lineRule="auto"/>
              <w:jc w:val="center"/>
              <w:rPr>
                <w:color w:val="000000"/>
                <w:spacing w:val="-2"/>
              </w:rPr>
            </w:pPr>
            <w:r>
              <w:rPr>
                <w:color w:val="000000"/>
                <w:spacing w:val="-2"/>
              </w:rPr>
              <w:t>98406.58</w:t>
            </w:r>
          </w:p>
        </w:tc>
      </w:tr>
      <w:tr w:rsidR="00694600" w:rsidRPr="00481CB9" w:rsidTr="002A020C">
        <w:trPr>
          <w:trHeight w:val="240"/>
          <w:jc w:val="center"/>
        </w:trPr>
        <w:tc>
          <w:tcPr>
            <w:tcW w:w="1247" w:type="dxa"/>
            <w:shd w:val="clear" w:color="auto" w:fill="auto"/>
            <w:noWrap/>
            <w:vAlign w:val="bottom"/>
          </w:tcPr>
          <w:p w:rsidR="00694600" w:rsidRPr="000A1893" w:rsidRDefault="00694600" w:rsidP="00694600">
            <w:pPr>
              <w:jc w:val="center"/>
            </w:pPr>
            <w:r w:rsidRPr="000A1893">
              <w:t>81</w:t>
            </w:r>
          </w:p>
        </w:tc>
        <w:tc>
          <w:tcPr>
            <w:tcW w:w="1843" w:type="dxa"/>
            <w:shd w:val="clear" w:color="auto" w:fill="auto"/>
            <w:noWrap/>
            <w:vAlign w:val="center"/>
          </w:tcPr>
          <w:p w:rsidR="00694600" w:rsidRDefault="00694600" w:rsidP="00694600">
            <w:pPr>
              <w:spacing w:line="230" w:lineRule="auto"/>
              <w:jc w:val="center"/>
              <w:rPr>
                <w:color w:val="000000"/>
                <w:spacing w:val="-2"/>
              </w:rPr>
            </w:pPr>
            <w:r>
              <w:rPr>
                <w:color w:val="000000"/>
                <w:spacing w:val="-2"/>
              </w:rPr>
              <w:t>636978.57</w:t>
            </w:r>
          </w:p>
        </w:tc>
        <w:tc>
          <w:tcPr>
            <w:tcW w:w="1788" w:type="dxa"/>
            <w:shd w:val="clear" w:color="auto" w:fill="auto"/>
            <w:noWrap/>
            <w:vAlign w:val="center"/>
          </w:tcPr>
          <w:p w:rsidR="00694600" w:rsidRDefault="00694600" w:rsidP="00694600">
            <w:pPr>
              <w:spacing w:line="230" w:lineRule="auto"/>
              <w:jc w:val="center"/>
              <w:rPr>
                <w:color w:val="000000"/>
                <w:spacing w:val="-2"/>
              </w:rPr>
            </w:pPr>
            <w:r>
              <w:rPr>
                <w:color w:val="000000"/>
                <w:spacing w:val="-2"/>
              </w:rPr>
              <w:t>98389.84</w:t>
            </w:r>
          </w:p>
        </w:tc>
      </w:tr>
      <w:tr w:rsidR="00694600" w:rsidRPr="00481CB9" w:rsidTr="002A020C">
        <w:trPr>
          <w:trHeight w:val="240"/>
          <w:jc w:val="center"/>
        </w:trPr>
        <w:tc>
          <w:tcPr>
            <w:tcW w:w="1247" w:type="dxa"/>
            <w:shd w:val="clear" w:color="auto" w:fill="auto"/>
            <w:noWrap/>
            <w:vAlign w:val="bottom"/>
          </w:tcPr>
          <w:p w:rsidR="00694600" w:rsidRPr="000A1893" w:rsidRDefault="00694600" w:rsidP="00694600">
            <w:pPr>
              <w:jc w:val="center"/>
            </w:pPr>
            <w:r w:rsidRPr="000A1893">
              <w:t>82</w:t>
            </w:r>
          </w:p>
        </w:tc>
        <w:tc>
          <w:tcPr>
            <w:tcW w:w="1843" w:type="dxa"/>
            <w:shd w:val="clear" w:color="auto" w:fill="auto"/>
            <w:noWrap/>
            <w:vAlign w:val="center"/>
          </w:tcPr>
          <w:p w:rsidR="00694600" w:rsidRDefault="00694600" w:rsidP="00694600">
            <w:pPr>
              <w:spacing w:line="230" w:lineRule="auto"/>
              <w:jc w:val="center"/>
              <w:rPr>
                <w:color w:val="000000"/>
                <w:spacing w:val="-2"/>
              </w:rPr>
            </w:pPr>
            <w:r>
              <w:rPr>
                <w:color w:val="000000"/>
                <w:spacing w:val="-2"/>
              </w:rPr>
              <w:t>636961.11</w:t>
            </w:r>
          </w:p>
        </w:tc>
        <w:tc>
          <w:tcPr>
            <w:tcW w:w="1788" w:type="dxa"/>
            <w:shd w:val="clear" w:color="auto" w:fill="auto"/>
            <w:noWrap/>
            <w:vAlign w:val="center"/>
          </w:tcPr>
          <w:p w:rsidR="00694600" w:rsidRDefault="00694600" w:rsidP="00694600">
            <w:pPr>
              <w:spacing w:line="230" w:lineRule="auto"/>
              <w:jc w:val="center"/>
              <w:rPr>
                <w:color w:val="000000"/>
                <w:spacing w:val="-2"/>
              </w:rPr>
            </w:pPr>
            <w:r>
              <w:rPr>
                <w:color w:val="000000"/>
                <w:spacing w:val="-2"/>
              </w:rPr>
              <w:t>98357.56</w:t>
            </w:r>
          </w:p>
        </w:tc>
      </w:tr>
      <w:tr w:rsidR="00694600" w:rsidRPr="00481CB9" w:rsidTr="002A020C">
        <w:trPr>
          <w:trHeight w:val="240"/>
          <w:jc w:val="center"/>
        </w:trPr>
        <w:tc>
          <w:tcPr>
            <w:tcW w:w="1247" w:type="dxa"/>
            <w:shd w:val="clear" w:color="auto" w:fill="auto"/>
            <w:noWrap/>
            <w:vAlign w:val="bottom"/>
          </w:tcPr>
          <w:p w:rsidR="00694600" w:rsidRPr="000A1893" w:rsidRDefault="00694600" w:rsidP="00694600">
            <w:pPr>
              <w:jc w:val="center"/>
            </w:pPr>
            <w:r w:rsidRPr="000A1893">
              <w:t>83</w:t>
            </w:r>
          </w:p>
        </w:tc>
        <w:tc>
          <w:tcPr>
            <w:tcW w:w="1843" w:type="dxa"/>
            <w:shd w:val="clear" w:color="auto" w:fill="auto"/>
            <w:noWrap/>
            <w:vAlign w:val="center"/>
          </w:tcPr>
          <w:p w:rsidR="00694600" w:rsidRDefault="00694600" w:rsidP="00694600">
            <w:pPr>
              <w:spacing w:line="230" w:lineRule="auto"/>
              <w:jc w:val="center"/>
              <w:rPr>
                <w:color w:val="000000"/>
                <w:spacing w:val="-2"/>
              </w:rPr>
            </w:pPr>
            <w:r>
              <w:rPr>
                <w:color w:val="000000"/>
                <w:spacing w:val="-2"/>
              </w:rPr>
              <w:t>636944.91</w:t>
            </w:r>
          </w:p>
        </w:tc>
        <w:tc>
          <w:tcPr>
            <w:tcW w:w="1788" w:type="dxa"/>
            <w:shd w:val="clear" w:color="auto" w:fill="auto"/>
            <w:noWrap/>
            <w:vAlign w:val="center"/>
          </w:tcPr>
          <w:p w:rsidR="00694600" w:rsidRDefault="00694600" w:rsidP="00694600">
            <w:pPr>
              <w:spacing w:line="230" w:lineRule="auto"/>
              <w:jc w:val="center"/>
              <w:rPr>
                <w:color w:val="000000"/>
                <w:spacing w:val="-2"/>
              </w:rPr>
            </w:pPr>
            <w:r>
              <w:rPr>
                <w:color w:val="000000"/>
                <w:spacing w:val="-2"/>
              </w:rPr>
              <w:t>98326.74</w:t>
            </w:r>
          </w:p>
        </w:tc>
      </w:tr>
      <w:tr w:rsidR="00694600" w:rsidRPr="00481CB9" w:rsidTr="002A020C">
        <w:trPr>
          <w:trHeight w:val="240"/>
          <w:jc w:val="center"/>
        </w:trPr>
        <w:tc>
          <w:tcPr>
            <w:tcW w:w="1247" w:type="dxa"/>
            <w:shd w:val="clear" w:color="auto" w:fill="auto"/>
            <w:noWrap/>
            <w:vAlign w:val="bottom"/>
          </w:tcPr>
          <w:p w:rsidR="00694600" w:rsidRPr="000A1893" w:rsidRDefault="00694600" w:rsidP="00694600">
            <w:pPr>
              <w:jc w:val="center"/>
            </w:pPr>
            <w:r w:rsidRPr="000A1893">
              <w:t>84</w:t>
            </w:r>
          </w:p>
        </w:tc>
        <w:tc>
          <w:tcPr>
            <w:tcW w:w="1843" w:type="dxa"/>
            <w:shd w:val="clear" w:color="auto" w:fill="auto"/>
            <w:noWrap/>
            <w:vAlign w:val="center"/>
          </w:tcPr>
          <w:p w:rsidR="00694600" w:rsidRDefault="00694600" w:rsidP="00694600">
            <w:pPr>
              <w:spacing w:line="230" w:lineRule="auto"/>
              <w:jc w:val="center"/>
              <w:rPr>
                <w:color w:val="000000"/>
                <w:spacing w:val="-2"/>
              </w:rPr>
            </w:pPr>
            <w:r>
              <w:rPr>
                <w:color w:val="000000"/>
                <w:spacing w:val="-2"/>
              </w:rPr>
              <w:t>636924.47</w:t>
            </w:r>
          </w:p>
        </w:tc>
        <w:tc>
          <w:tcPr>
            <w:tcW w:w="1788" w:type="dxa"/>
            <w:shd w:val="clear" w:color="auto" w:fill="auto"/>
            <w:noWrap/>
            <w:vAlign w:val="center"/>
          </w:tcPr>
          <w:p w:rsidR="00694600" w:rsidRDefault="00694600" w:rsidP="00694600">
            <w:pPr>
              <w:spacing w:line="230" w:lineRule="auto"/>
              <w:jc w:val="center"/>
              <w:rPr>
                <w:color w:val="000000"/>
                <w:spacing w:val="-2"/>
              </w:rPr>
            </w:pPr>
            <w:r>
              <w:rPr>
                <w:color w:val="000000"/>
                <w:spacing w:val="-2"/>
              </w:rPr>
              <w:t>98287.65</w:t>
            </w:r>
          </w:p>
        </w:tc>
      </w:tr>
      <w:tr w:rsidR="00694600" w:rsidRPr="00481CB9" w:rsidTr="002A020C">
        <w:trPr>
          <w:trHeight w:val="240"/>
          <w:jc w:val="center"/>
        </w:trPr>
        <w:tc>
          <w:tcPr>
            <w:tcW w:w="1247" w:type="dxa"/>
            <w:shd w:val="clear" w:color="auto" w:fill="auto"/>
            <w:noWrap/>
            <w:vAlign w:val="bottom"/>
          </w:tcPr>
          <w:p w:rsidR="00694600" w:rsidRPr="000A1893" w:rsidRDefault="00694600" w:rsidP="00694600">
            <w:pPr>
              <w:jc w:val="center"/>
            </w:pPr>
            <w:r w:rsidRPr="000A1893">
              <w:t>85</w:t>
            </w:r>
          </w:p>
        </w:tc>
        <w:tc>
          <w:tcPr>
            <w:tcW w:w="1843" w:type="dxa"/>
            <w:shd w:val="clear" w:color="auto" w:fill="auto"/>
            <w:noWrap/>
            <w:vAlign w:val="center"/>
          </w:tcPr>
          <w:p w:rsidR="00694600" w:rsidRDefault="00694600" w:rsidP="00694600">
            <w:pPr>
              <w:spacing w:line="230" w:lineRule="auto"/>
              <w:jc w:val="center"/>
              <w:rPr>
                <w:color w:val="000000"/>
                <w:spacing w:val="-2"/>
              </w:rPr>
            </w:pPr>
            <w:r>
              <w:rPr>
                <w:color w:val="000000"/>
                <w:spacing w:val="-2"/>
              </w:rPr>
              <w:t>636906.28</w:t>
            </w:r>
          </w:p>
        </w:tc>
        <w:tc>
          <w:tcPr>
            <w:tcW w:w="1788" w:type="dxa"/>
            <w:shd w:val="clear" w:color="auto" w:fill="auto"/>
            <w:noWrap/>
            <w:vAlign w:val="center"/>
          </w:tcPr>
          <w:p w:rsidR="00694600" w:rsidRDefault="00694600" w:rsidP="00694600">
            <w:pPr>
              <w:spacing w:line="230" w:lineRule="auto"/>
              <w:jc w:val="center"/>
              <w:rPr>
                <w:color w:val="000000"/>
                <w:spacing w:val="-2"/>
              </w:rPr>
            </w:pPr>
            <w:r>
              <w:rPr>
                <w:color w:val="000000"/>
                <w:spacing w:val="-2"/>
              </w:rPr>
              <w:t>98250.28</w:t>
            </w:r>
          </w:p>
        </w:tc>
      </w:tr>
      <w:tr w:rsidR="00694600" w:rsidRPr="00481CB9" w:rsidTr="002A020C">
        <w:trPr>
          <w:trHeight w:val="240"/>
          <w:jc w:val="center"/>
        </w:trPr>
        <w:tc>
          <w:tcPr>
            <w:tcW w:w="1247" w:type="dxa"/>
            <w:shd w:val="clear" w:color="auto" w:fill="auto"/>
            <w:noWrap/>
            <w:vAlign w:val="bottom"/>
          </w:tcPr>
          <w:p w:rsidR="00694600" w:rsidRPr="000A1893" w:rsidRDefault="00694600" w:rsidP="00694600">
            <w:pPr>
              <w:jc w:val="center"/>
            </w:pPr>
            <w:r w:rsidRPr="000A1893">
              <w:t>86</w:t>
            </w:r>
          </w:p>
        </w:tc>
        <w:tc>
          <w:tcPr>
            <w:tcW w:w="1843" w:type="dxa"/>
            <w:shd w:val="clear" w:color="auto" w:fill="auto"/>
            <w:noWrap/>
            <w:vAlign w:val="center"/>
          </w:tcPr>
          <w:p w:rsidR="00694600" w:rsidRDefault="00694600" w:rsidP="00694600">
            <w:pPr>
              <w:spacing w:line="230" w:lineRule="auto"/>
              <w:jc w:val="center"/>
              <w:rPr>
                <w:color w:val="000000"/>
                <w:spacing w:val="-2"/>
              </w:rPr>
            </w:pPr>
            <w:r>
              <w:rPr>
                <w:color w:val="000000"/>
                <w:spacing w:val="-2"/>
              </w:rPr>
              <w:t>636900.19</w:t>
            </w:r>
          </w:p>
        </w:tc>
        <w:tc>
          <w:tcPr>
            <w:tcW w:w="1788" w:type="dxa"/>
            <w:shd w:val="clear" w:color="auto" w:fill="auto"/>
            <w:noWrap/>
            <w:vAlign w:val="center"/>
          </w:tcPr>
          <w:p w:rsidR="00694600" w:rsidRDefault="00694600" w:rsidP="00694600">
            <w:pPr>
              <w:spacing w:line="230" w:lineRule="auto"/>
              <w:jc w:val="center"/>
              <w:rPr>
                <w:color w:val="000000"/>
                <w:spacing w:val="-2"/>
              </w:rPr>
            </w:pPr>
            <w:r>
              <w:rPr>
                <w:color w:val="000000"/>
                <w:spacing w:val="-2"/>
              </w:rPr>
              <w:t>98238.24</w:t>
            </w:r>
          </w:p>
        </w:tc>
      </w:tr>
      <w:tr w:rsidR="00694600" w:rsidRPr="00481CB9" w:rsidTr="002A020C">
        <w:trPr>
          <w:trHeight w:val="240"/>
          <w:jc w:val="center"/>
        </w:trPr>
        <w:tc>
          <w:tcPr>
            <w:tcW w:w="1247" w:type="dxa"/>
            <w:shd w:val="clear" w:color="auto" w:fill="auto"/>
            <w:noWrap/>
            <w:vAlign w:val="bottom"/>
          </w:tcPr>
          <w:p w:rsidR="00694600" w:rsidRPr="000A1893" w:rsidRDefault="00694600" w:rsidP="00694600">
            <w:pPr>
              <w:jc w:val="center"/>
            </w:pPr>
            <w:r w:rsidRPr="000A1893">
              <w:t>87</w:t>
            </w:r>
          </w:p>
        </w:tc>
        <w:tc>
          <w:tcPr>
            <w:tcW w:w="1843" w:type="dxa"/>
            <w:shd w:val="clear" w:color="auto" w:fill="auto"/>
            <w:noWrap/>
            <w:vAlign w:val="center"/>
          </w:tcPr>
          <w:p w:rsidR="00694600" w:rsidRDefault="00694600" w:rsidP="00694600">
            <w:pPr>
              <w:spacing w:line="230" w:lineRule="auto"/>
              <w:jc w:val="center"/>
              <w:rPr>
                <w:color w:val="000000"/>
                <w:spacing w:val="-2"/>
              </w:rPr>
            </w:pPr>
            <w:r>
              <w:rPr>
                <w:color w:val="000000"/>
                <w:spacing w:val="-2"/>
              </w:rPr>
              <w:t>636887.69</w:t>
            </w:r>
          </w:p>
        </w:tc>
        <w:tc>
          <w:tcPr>
            <w:tcW w:w="1788" w:type="dxa"/>
            <w:shd w:val="clear" w:color="auto" w:fill="auto"/>
            <w:noWrap/>
            <w:vAlign w:val="center"/>
          </w:tcPr>
          <w:p w:rsidR="00694600" w:rsidRDefault="00694600" w:rsidP="00694600">
            <w:pPr>
              <w:spacing w:line="230" w:lineRule="auto"/>
              <w:jc w:val="center"/>
              <w:rPr>
                <w:color w:val="000000"/>
                <w:spacing w:val="-2"/>
              </w:rPr>
            </w:pPr>
            <w:r>
              <w:rPr>
                <w:color w:val="000000"/>
                <w:spacing w:val="-2"/>
              </w:rPr>
              <w:t>98216.08</w:t>
            </w:r>
          </w:p>
        </w:tc>
      </w:tr>
      <w:tr w:rsidR="00694600" w:rsidRPr="00481CB9" w:rsidTr="002A020C">
        <w:trPr>
          <w:trHeight w:val="240"/>
          <w:jc w:val="center"/>
        </w:trPr>
        <w:tc>
          <w:tcPr>
            <w:tcW w:w="1247" w:type="dxa"/>
            <w:shd w:val="clear" w:color="auto" w:fill="auto"/>
            <w:noWrap/>
            <w:vAlign w:val="bottom"/>
          </w:tcPr>
          <w:p w:rsidR="00694600" w:rsidRPr="000A1893" w:rsidRDefault="00694600" w:rsidP="00694600">
            <w:pPr>
              <w:jc w:val="center"/>
            </w:pPr>
            <w:r w:rsidRPr="000A1893">
              <w:t>88</w:t>
            </w:r>
          </w:p>
        </w:tc>
        <w:tc>
          <w:tcPr>
            <w:tcW w:w="1843" w:type="dxa"/>
            <w:shd w:val="clear" w:color="auto" w:fill="auto"/>
            <w:noWrap/>
            <w:vAlign w:val="center"/>
          </w:tcPr>
          <w:p w:rsidR="00694600" w:rsidRDefault="00694600" w:rsidP="00694600">
            <w:pPr>
              <w:spacing w:line="230" w:lineRule="auto"/>
              <w:jc w:val="center"/>
              <w:rPr>
                <w:color w:val="000000"/>
                <w:spacing w:val="-2"/>
              </w:rPr>
            </w:pPr>
            <w:r>
              <w:rPr>
                <w:color w:val="000000"/>
                <w:spacing w:val="-2"/>
              </w:rPr>
              <w:t>636871.95</w:t>
            </w:r>
          </w:p>
        </w:tc>
        <w:tc>
          <w:tcPr>
            <w:tcW w:w="1788" w:type="dxa"/>
            <w:shd w:val="clear" w:color="auto" w:fill="auto"/>
            <w:noWrap/>
            <w:vAlign w:val="center"/>
          </w:tcPr>
          <w:p w:rsidR="00694600" w:rsidRDefault="00694600" w:rsidP="00694600">
            <w:pPr>
              <w:spacing w:line="230" w:lineRule="auto"/>
              <w:jc w:val="center"/>
              <w:rPr>
                <w:color w:val="000000"/>
                <w:spacing w:val="-2"/>
              </w:rPr>
            </w:pPr>
            <w:r>
              <w:rPr>
                <w:color w:val="000000"/>
                <w:spacing w:val="-2"/>
              </w:rPr>
              <w:t>98186.51</w:t>
            </w:r>
          </w:p>
        </w:tc>
      </w:tr>
      <w:tr w:rsidR="00694600" w:rsidRPr="00481CB9" w:rsidTr="002A020C">
        <w:trPr>
          <w:trHeight w:val="240"/>
          <w:jc w:val="center"/>
        </w:trPr>
        <w:tc>
          <w:tcPr>
            <w:tcW w:w="1247" w:type="dxa"/>
            <w:shd w:val="clear" w:color="auto" w:fill="auto"/>
            <w:noWrap/>
            <w:vAlign w:val="bottom"/>
          </w:tcPr>
          <w:p w:rsidR="00694600" w:rsidRPr="000A1893" w:rsidRDefault="00694600" w:rsidP="00694600">
            <w:pPr>
              <w:jc w:val="center"/>
            </w:pPr>
            <w:r w:rsidRPr="000A1893">
              <w:t>89</w:t>
            </w:r>
          </w:p>
        </w:tc>
        <w:tc>
          <w:tcPr>
            <w:tcW w:w="1843" w:type="dxa"/>
            <w:shd w:val="clear" w:color="auto" w:fill="auto"/>
            <w:noWrap/>
            <w:vAlign w:val="center"/>
          </w:tcPr>
          <w:p w:rsidR="00694600" w:rsidRDefault="00694600" w:rsidP="00694600">
            <w:pPr>
              <w:spacing w:line="230" w:lineRule="auto"/>
              <w:jc w:val="center"/>
              <w:rPr>
                <w:color w:val="000000"/>
                <w:spacing w:val="-2"/>
              </w:rPr>
            </w:pPr>
            <w:r>
              <w:rPr>
                <w:color w:val="000000"/>
                <w:spacing w:val="-2"/>
              </w:rPr>
              <w:t>636847.34</w:t>
            </w:r>
          </w:p>
        </w:tc>
        <w:tc>
          <w:tcPr>
            <w:tcW w:w="1788" w:type="dxa"/>
            <w:shd w:val="clear" w:color="auto" w:fill="auto"/>
            <w:noWrap/>
            <w:vAlign w:val="center"/>
          </w:tcPr>
          <w:p w:rsidR="00694600" w:rsidRDefault="00694600" w:rsidP="00694600">
            <w:pPr>
              <w:spacing w:line="230" w:lineRule="auto"/>
              <w:jc w:val="center"/>
              <w:rPr>
                <w:color w:val="000000"/>
                <w:spacing w:val="-2"/>
              </w:rPr>
            </w:pPr>
            <w:r>
              <w:rPr>
                <w:color w:val="000000"/>
                <w:spacing w:val="-2"/>
              </w:rPr>
              <w:t>98142.79</w:t>
            </w:r>
          </w:p>
        </w:tc>
      </w:tr>
      <w:tr w:rsidR="00694600" w:rsidRPr="00481CB9" w:rsidTr="002A020C">
        <w:trPr>
          <w:trHeight w:val="240"/>
          <w:jc w:val="center"/>
        </w:trPr>
        <w:tc>
          <w:tcPr>
            <w:tcW w:w="1247" w:type="dxa"/>
            <w:shd w:val="clear" w:color="auto" w:fill="auto"/>
            <w:noWrap/>
            <w:vAlign w:val="bottom"/>
          </w:tcPr>
          <w:p w:rsidR="00694600" w:rsidRPr="000A1893" w:rsidRDefault="00694600" w:rsidP="00694600">
            <w:pPr>
              <w:jc w:val="center"/>
            </w:pPr>
            <w:r w:rsidRPr="000A1893">
              <w:t>90</w:t>
            </w:r>
          </w:p>
        </w:tc>
        <w:tc>
          <w:tcPr>
            <w:tcW w:w="1843" w:type="dxa"/>
            <w:shd w:val="clear" w:color="auto" w:fill="auto"/>
            <w:noWrap/>
            <w:vAlign w:val="center"/>
          </w:tcPr>
          <w:p w:rsidR="00694600" w:rsidRDefault="00694600" w:rsidP="00694600">
            <w:pPr>
              <w:spacing w:line="230" w:lineRule="auto"/>
              <w:jc w:val="center"/>
              <w:rPr>
                <w:color w:val="000000"/>
                <w:spacing w:val="-2"/>
              </w:rPr>
            </w:pPr>
            <w:r>
              <w:rPr>
                <w:color w:val="000000"/>
                <w:spacing w:val="-2"/>
              </w:rPr>
              <w:t>636834.05</w:t>
            </w:r>
          </w:p>
        </w:tc>
        <w:tc>
          <w:tcPr>
            <w:tcW w:w="1788" w:type="dxa"/>
            <w:shd w:val="clear" w:color="auto" w:fill="auto"/>
            <w:noWrap/>
            <w:vAlign w:val="center"/>
          </w:tcPr>
          <w:p w:rsidR="00694600" w:rsidRDefault="00694600" w:rsidP="00694600">
            <w:pPr>
              <w:spacing w:line="230" w:lineRule="auto"/>
              <w:jc w:val="center"/>
              <w:rPr>
                <w:color w:val="000000"/>
                <w:spacing w:val="-2"/>
              </w:rPr>
            </w:pPr>
            <w:r>
              <w:rPr>
                <w:color w:val="000000"/>
                <w:spacing w:val="-2"/>
              </w:rPr>
              <w:t>98122.55</w:t>
            </w:r>
          </w:p>
        </w:tc>
      </w:tr>
      <w:tr w:rsidR="00694600" w:rsidRPr="00481CB9" w:rsidTr="002A020C">
        <w:trPr>
          <w:trHeight w:val="240"/>
          <w:jc w:val="center"/>
        </w:trPr>
        <w:tc>
          <w:tcPr>
            <w:tcW w:w="1247" w:type="dxa"/>
            <w:shd w:val="clear" w:color="auto" w:fill="auto"/>
            <w:noWrap/>
            <w:vAlign w:val="bottom"/>
          </w:tcPr>
          <w:p w:rsidR="00694600" w:rsidRPr="000A1893" w:rsidRDefault="00694600" w:rsidP="00694600">
            <w:pPr>
              <w:jc w:val="center"/>
            </w:pPr>
            <w:r w:rsidRPr="000A1893">
              <w:t>91</w:t>
            </w:r>
          </w:p>
        </w:tc>
        <w:tc>
          <w:tcPr>
            <w:tcW w:w="1843" w:type="dxa"/>
            <w:shd w:val="clear" w:color="auto" w:fill="auto"/>
            <w:noWrap/>
            <w:vAlign w:val="center"/>
          </w:tcPr>
          <w:p w:rsidR="00694600" w:rsidRDefault="00694600" w:rsidP="00694600">
            <w:pPr>
              <w:spacing w:line="230" w:lineRule="auto"/>
              <w:jc w:val="center"/>
              <w:rPr>
                <w:color w:val="000000"/>
                <w:spacing w:val="-2"/>
              </w:rPr>
            </w:pPr>
            <w:r>
              <w:rPr>
                <w:color w:val="000000"/>
                <w:spacing w:val="-2"/>
              </w:rPr>
              <w:t>636831.47</w:t>
            </w:r>
          </w:p>
        </w:tc>
        <w:tc>
          <w:tcPr>
            <w:tcW w:w="1788" w:type="dxa"/>
            <w:shd w:val="clear" w:color="auto" w:fill="auto"/>
            <w:noWrap/>
            <w:vAlign w:val="center"/>
          </w:tcPr>
          <w:p w:rsidR="00694600" w:rsidRDefault="00694600" w:rsidP="00694600">
            <w:pPr>
              <w:spacing w:line="230" w:lineRule="auto"/>
              <w:jc w:val="center"/>
              <w:rPr>
                <w:color w:val="000000"/>
                <w:spacing w:val="-2"/>
              </w:rPr>
            </w:pPr>
            <w:r>
              <w:rPr>
                <w:color w:val="000000"/>
                <w:spacing w:val="-2"/>
              </w:rPr>
              <w:t>98119.57</w:t>
            </w:r>
          </w:p>
        </w:tc>
      </w:tr>
      <w:tr w:rsidR="00694600" w:rsidRPr="00481CB9" w:rsidTr="002A020C">
        <w:trPr>
          <w:trHeight w:val="240"/>
          <w:jc w:val="center"/>
        </w:trPr>
        <w:tc>
          <w:tcPr>
            <w:tcW w:w="1247" w:type="dxa"/>
            <w:shd w:val="clear" w:color="auto" w:fill="auto"/>
            <w:noWrap/>
            <w:vAlign w:val="bottom"/>
          </w:tcPr>
          <w:p w:rsidR="00694600" w:rsidRPr="000A1893" w:rsidRDefault="00694600" w:rsidP="00694600">
            <w:pPr>
              <w:jc w:val="center"/>
            </w:pPr>
            <w:r w:rsidRPr="000A1893">
              <w:t>92</w:t>
            </w:r>
          </w:p>
        </w:tc>
        <w:tc>
          <w:tcPr>
            <w:tcW w:w="1843" w:type="dxa"/>
            <w:shd w:val="clear" w:color="auto" w:fill="auto"/>
            <w:noWrap/>
            <w:vAlign w:val="center"/>
          </w:tcPr>
          <w:p w:rsidR="00694600" w:rsidRDefault="00694600" w:rsidP="00694600">
            <w:pPr>
              <w:spacing w:line="230" w:lineRule="auto"/>
              <w:jc w:val="center"/>
              <w:rPr>
                <w:color w:val="000000"/>
                <w:spacing w:val="-2"/>
              </w:rPr>
            </w:pPr>
            <w:r>
              <w:rPr>
                <w:color w:val="000000"/>
                <w:spacing w:val="-2"/>
              </w:rPr>
              <w:t>636815.26</w:t>
            </w:r>
          </w:p>
        </w:tc>
        <w:tc>
          <w:tcPr>
            <w:tcW w:w="1788" w:type="dxa"/>
            <w:shd w:val="clear" w:color="auto" w:fill="auto"/>
            <w:noWrap/>
            <w:vAlign w:val="center"/>
          </w:tcPr>
          <w:p w:rsidR="00694600" w:rsidRDefault="00694600" w:rsidP="00694600">
            <w:pPr>
              <w:spacing w:line="230" w:lineRule="auto"/>
              <w:jc w:val="center"/>
              <w:rPr>
                <w:color w:val="000000"/>
                <w:spacing w:val="-2"/>
              </w:rPr>
            </w:pPr>
            <w:r>
              <w:rPr>
                <w:color w:val="000000"/>
                <w:spacing w:val="-2"/>
              </w:rPr>
              <w:t>98092.92</w:t>
            </w:r>
          </w:p>
        </w:tc>
      </w:tr>
      <w:tr w:rsidR="00694600" w:rsidRPr="00481CB9" w:rsidTr="002A020C">
        <w:trPr>
          <w:trHeight w:val="240"/>
          <w:jc w:val="center"/>
        </w:trPr>
        <w:tc>
          <w:tcPr>
            <w:tcW w:w="1247" w:type="dxa"/>
            <w:shd w:val="clear" w:color="auto" w:fill="auto"/>
            <w:noWrap/>
            <w:vAlign w:val="bottom"/>
          </w:tcPr>
          <w:p w:rsidR="00694600" w:rsidRPr="000A1893" w:rsidRDefault="00694600" w:rsidP="00694600">
            <w:pPr>
              <w:jc w:val="center"/>
            </w:pPr>
            <w:r w:rsidRPr="000A1893">
              <w:t>93</w:t>
            </w:r>
          </w:p>
        </w:tc>
        <w:tc>
          <w:tcPr>
            <w:tcW w:w="1843" w:type="dxa"/>
            <w:shd w:val="clear" w:color="auto" w:fill="auto"/>
            <w:noWrap/>
            <w:vAlign w:val="center"/>
          </w:tcPr>
          <w:p w:rsidR="00694600" w:rsidRDefault="00694600" w:rsidP="00694600">
            <w:pPr>
              <w:spacing w:line="230" w:lineRule="auto"/>
              <w:jc w:val="center"/>
              <w:rPr>
                <w:color w:val="000000"/>
                <w:spacing w:val="-2"/>
              </w:rPr>
            </w:pPr>
            <w:r>
              <w:rPr>
                <w:color w:val="000000"/>
                <w:spacing w:val="-2"/>
              </w:rPr>
              <w:t>636804.22</w:t>
            </w:r>
          </w:p>
        </w:tc>
        <w:tc>
          <w:tcPr>
            <w:tcW w:w="1788" w:type="dxa"/>
            <w:shd w:val="clear" w:color="auto" w:fill="auto"/>
            <w:noWrap/>
            <w:vAlign w:val="center"/>
          </w:tcPr>
          <w:p w:rsidR="00694600" w:rsidRDefault="00694600" w:rsidP="00694600">
            <w:pPr>
              <w:spacing w:line="230" w:lineRule="auto"/>
              <w:jc w:val="center"/>
              <w:rPr>
                <w:color w:val="000000"/>
                <w:spacing w:val="-2"/>
              </w:rPr>
            </w:pPr>
            <w:r>
              <w:rPr>
                <w:color w:val="000000"/>
                <w:spacing w:val="-2"/>
              </w:rPr>
              <w:t>98071.15</w:t>
            </w:r>
          </w:p>
        </w:tc>
      </w:tr>
      <w:tr w:rsidR="00694600" w:rsidRPr="00481CB9" w:rsidTr="002A020C">
        <w:trPr>
          <w:trHeight w:val="240"/>
          <w:jc w:val="center"/>
        </w:trPr>
        <w:tc>
          <w:tcPr>
            <w:tcW w:w="1247" w:type="dxa"/>
            <w:shd w:val="clear" w:color="auto" w:fill="auto"/>
            <w:noWrap/>
            <w:vAlign w:val="bottom"/>
          </w:tcPr>
          <w:p w:rsidR="00694600" w:rsidRPr="000A1893" w:rsidRDefault="00694600" w:rsidP="00694600">
            <w:pPr>
              <w:jc w:val="center"/>
            </w:pPr>
            <w:r w:rsidRPr="000A1893">
              <w:t>94</w:t>
            </w:r>
          </w:p>
        </w:tc>
        <w:tc>
          <w:tcPr>
            <w:tcW w:w="1843" w:type="dxa"/>
            <w:shd w:val="clear" w:color="auto" w:fill="auto"/>
            <w:noWrap/>
            <w:vAlign w:val="center"/>
          </w:tcPr>
          <w:p w:rsidR="00694600" w:rsidRDefault="00694600" w:rsidP="00694600">
            <w:pPr>
              <w:spacing w:line="230" w:lineRule="auto"/>
              <w:jc w:val="center"/>
              <w:rPr>
                <w:color w:val="000000"/>
                <w:spacing w:val="-2"/>
              </w:rPr>
            </w:pPr>
            <w:r>
              <w:rPr>
                <w:color w:val="000000"/>
                <w:spacing w:val="-2"/>
              </w:rPr>
              <w:t>636790.72</w:t>
            </w:r>
          </w:p>
        </w:tc>
        <w:tc>
          <w:tcPr>
            <w:tcW w:w="1788" w:type="dxa"/>
            <w:shd w:val="clear" w:color="auto" w:fill="auto"/>
            <w:noWrap/>
            <w:vAlign w:val="center"/>
          </w:tcPr>
          <w:p w:rsidR="00694600" w:rsidRDefault="00694600" w:rsidP="00694600">
            <w:pPr>
              <w:spacing w:line="230" w:lineRule="auto"/>
              <w:jc w:val="center"/>
              <w:rPr>
                <w:color w:val="000000"/>
                <w:spacing w:val="-2"/>
              </w:rPr>
            </w:pPr>
            <w:r>
              <w:rPr>
                <w:color w:val="000000"/>
                <w:spacing w:val="-2"/>
              </w:rPr>
              <w:t>98044.43</w:t>
            </w:r>
          </w:p>
        </w:tc>
      </w:tr>
      <w:tr w:rsidR="00694600" w:rsidRPr="00481CB9" w:rsidTr="002A020C">
        <w:trPr>
          <w:trHeight w:val="240"/>
          <w:jc w:val="center"/>
        </w:trPr>
        <w:tc>
          <w:tcPr>
            <w:tcW w:w="1247" w:type="dxa"/>
            <w:shd w:val="clear" w:color="auto" w:fill="auto"/>
            <w:noWrap/>
            <w:vAlign w:val="bottom"/>
          </w:tcPr>
          <w:p w:rsidR="00694600" w:rsidRPr="000A1893" w:rsidRDefault="00694600" w:rsidP="00694600">
            <w:pPr>
              <w:jc w:val="center"/>
            </w:pPr>
            <w:r w:rsidRPr="000A1893">
              <w:t>95</w:t>
            </w:r>
          </w:p>
        </w:tc>
        <w:tc>
          <w:tcPr>
            <w:tcW w:w="1843" w:type="dxa"/>
            <w:shd w:val="clear" w:color="auto" w:fill="auto"/>
            <w:noWrap/>
            <w:vAlign w:val="center"/>
          </w:tcPr>
          <w:p w:rsidR="00694600" w:rsidRDefault="00694600" w:rsidP="00694600">
            <w:pPr>
              <w:spacing w:line="230" w:lineRule="auto"/>
              <w:jc w:val="center"/>
              <w:rPr>
                <w:color w:val="000000"/>
                <w:spacing w:val="-2"/>
              </w:rPr>
            </w:pPr>
            <w:r>
              <w:rPr>
                <w:color w:val="000000"/>
                <w:spacing w:val="-2"/>
              </w:rPr>
              <w:t>636765.06</w:t>
            </w:r>
          </w:p>
        </w:tc>
        <w:tc>
          <w:tcPr>
            <w:tcW w:w="1788" w:type="dxa"/>
            <w:shd w:val="clear" w:color="auto" w:fill="auto"/>
            <w:noWrap/>
            <w:vAlign w:val="center"/>
          </w:tcPr>
          <w:p w:rsidR="00694600" w:rsidRDefault="00694600" w:rsidP="00694600">
            <w:pPr>
              <w:spacing w:line="230" w:lineRule="auto"/>
              <w:jc w:val="center"/>
              <w:rPr>
                <w:color w:val="000000"/>
                <w:spacing w:val="-2"/>
              </w:rPr>
            </w:pPr>
            <w:r>
              <w:rPr>
                <w:color w:val="000000"/>
                <w:spacing w:val="-2"/>
              </w:rPr>
              <w:t>97998.26</w:t>
            </w:r>
          </w:p>
        </w:tc>
      </w:tr>
      <w:tr w:rsidR="00694600" w:rsidRPr="00481CB9" w:rsidTr="002A020C">
        <w:trPr>
          <w:trHeight w:val="240"/>
          <w:jc w:val="center"/>
        </w:trPr>
        <w:tc>
          <w:tcPr>
            <w:tcW w:w="1247" w:type="dxa"/>
            <w:shd w:val="clear" w:color="auto" w:fill="auto"/>
            <w:noWrap/>
            <w:vAlign w:val="bottom"/>
          </w:tcPr>
          <w:p w:rsidR="00694600" w:rsidRPr="000A1893" w:rsidRDefault="00694600" w:rsidP="00694600">
            <w:pPr>
              <w:jc w:val="center"/>
            </w:pPr>
            <w:r w:rsidRPr="000A1893">
              <w:t>96</w:t>
            </w:r>
          </w:p>
        </w:tc>
        <w:tc>
          <w:tcPr>
            <w:tcW w:w="1843" w:type="dxa"/>
            <w:shd w:val="clear" w:color="auto" w:fill="auto"/>
            <w:noWrap/>
            <w:vAlign w:val="center"/>
          </w:tcPr>
          <w:p w:rsidR="00694600" w:rsidRDefault="00694600" w:rsidP="00694600">
            <w:pPr>
              <w:spacing w:line="230" w:lineRule="auto"/>
              <w:jc w:val="center"/>
              <w:rPr>
                <w:color w:val="000000"/>
                <w:spacing w:val="-2"/>
              </w:rPr>
            </w:pPr>
            <w:r>
              <w:rPr>
                <w:color w:val="000000"/>
                <w:spacing w:val="-2"/>
              </w:rPr>
              <w:t>636743.83</w:t>
            </w:r>
          </w:p>
        </w:tc>
        <w:tc>
          <w:tcPr>
            <w:tcW w:w="1788" w:type="dxa"/>
            <w:shd w:val="clear" w:color="auto" w:fill="auto"/>
            <w:noWrap/>
            <w:vAlign w:val="center"/>
          </w:tcPr>
          <w:p w:rsidR="00694600" w:rsidRDefault="00694600" w:rsidP="00694600">
            <w:pPr>
              <w:spacing w:line="230" w:lineRule="auto"/>
              <w:jc w:val="center"/>
              <w:rPr>
                <w:color w:val="000000"/>
                <w:spacing w:val="-2"/>
              </w:rPr>
            </w:pPr>
            <w:r>
              <w:rPr>
                <w:color w:val="000000"/>
                <w:spacing w:val="-2"/>
              </w:rPr>
              <w:t>97945.82</w:t>
            </w:r>
          </w:p>
        </w:tc>
      </w:tr>
      <w:tr w:rsidR="00694600" w:rsidRPr="00481CB9" w:rsidTr="002A020C">
        <w:trPr>
          <w:trHeight w:val="240"/>
          <w:jc w:val="center"/>
        </w:trPr>
        <w:tc>
          <w:tcPr>
            <w:tcW w:w="1247" w:type="dxa"/>
            <w:shd w:val="clear" w:color="auto" w:fill="auto"/>
            <w:noWrap/>
            <w:vAlign w:val="bottom"/>
          </w:tcPr>
          <w:p w:rsidR="00694600" w:rsidRPr="000A1893" w:rsidRDefault="00694600" w:rsidP="00694600">
            <w:pPr>
              <w:jc w:val="center"/>
            </w:pPr>
            <w:r w:rsidRPr="000A1893">
              <w:t>97</w:t>
            </w:r>
          </w:p>
        </w:tc>
        <w:tc>
          <w:tcPr>
            <w:tcW w:w="1843" w:type="dxa"/>
            <w:shd w:val="clear" w:color="auto" w:fill="auto"/>
            <w:noWrap/>
            <w:vAlign w:val="center"/>
          </w:tcPr>
          <w:p w:rsidR="00694600" w:rsidRDefault="00694600" w:rsidP="00694600">
            <w:pPr>
              <w:spacing w:line="230" w:lineRule="auto"/>
              <w:jc w:val="center"/>
              <w:rPr>
                <w:color w:val="000000"/>
                <w:spacing w:val="-2"/>
              </w:rPr>
            </w:pPr>
            <w:r>
              <w:rPr>
                <w:color w:val="000000"/>
                <w:spacing w:val="-2"/>
              </w:rPr>
              <w:t>636737.67</w:t>
            </w:r>
          </w:p>
        </w:tc>
        <w:tc>
          <w:tcPr>
            <w:tcW w:w="1788" w:type="dxa"/>
            <w:shd w:val="clear" w:color="auto" w:fill="auto"/>
            <w:noWrap/>
            <w:vAlign w:val="center"/>
          </w:tcPr>
          <w:p w:rsidR="00694600" w:rsidRDefault="00694600" w:rsidP="00694600">
            <w:pPr>
              <w:spacing w:line="230" w:lineRule="auto"/>
              <w:jc w:val="center"/>
              <w:rPr>
                <w:color w:val="000000"/>
                <w:spacing w:val="-2"/>
              </w:rPr>
            </w:pPr>
            <w:r>
              <w:rPr>
                <w:color w:val="000000"/>
                <w:spacing w:val="-2"/>
              </w:rPr>
              <w:t>97930.60</w:t>
            </w:r>
          </w:p>
        </w:tc>
      </w:tr>
      <w:tr w:rsidR="00694600" w:rsidRPr="00481CB9" w:rsidTr="002A020C">
        <w:trPr>
          <w:trHeight w:val="240"/>
          <w:jc w:val="center"/>
        </w:trPr>
        <w:tc>
          <w:tcPr>
            <w:tcW w:w="1247" w:type="dxa"/>
            <w:shd w:val="clear" w:color="auto" w:fill="auto"/>
            <w:noWrap/>
            <w:vAlign w:val="bottom"/>
          </w:tcPr>
          <w:p w:rsidR="00694600" w:rsidRPr="000A1893" w:rsidRDefault="00694600" w:rsidP="00694600">
            <w:pPr>
              <w:jc w:val="center"/>
            </w:pPr>
            <w:r w:rsidRPr="000A1893">
              <w:t>98</w:t>
            </w:r>
          </w:p>
        </w:tc>
        <w:tc>
          <w:tcPr>
            <w:tcW w:w="1843" w:type="dxa"/>
            <w:shd w:val="clear" w:color="auto" w:fill="auto"/>
            <w:noWrap/>
            <w:vAlign w:val="center"/>
          </w:tcPr>
          <w:p w:rsidR="00694600" w:rsidRDefault="00694600" w:rsidP="00694600">
            <w:pPr>
              <w:spacing w:line="230" w:lineRule="auto"/>
              <w:jc w:val="center"/>
              <w:rPr>
                <w:color w:val="000000"/>
                <w:spacing w:val="-2"/>
              </w:rPr>
            </w:pPr>
            <w:r>
              <w:rPr>
                <w:color w:val="000000"/>
                <w:spacing w:val="-2"/>
              </w:rPr>
              <w:t>636726.89</w:t>
            </w:r>
          </w:p>
        </w:tc>
        <w:tc>
          <w:tcPr>
            <w:tcW w:w="1788" w:type="dxa"/>
            <w:shd w:val="clear" w:color="auto" w:fill="auto"/>
            <w:noWrap/>
            <w:vAlign w:val="center"/>
          </w:tcPr>
          <w:p w:rsidR="00694600" w:rsidRDefault="00694600" w:rsidP="00694600">
            <w:pPr>
              <w:spacing w:line="230" w:lineRule="auto"/>
              <w:jc w:val="center"/>
              <w:rPr>
                <w:color w:val="000000"/>
                <w:spacing w:val="-2"/>
              </w:rPr>
            </w:pPr>
            <w:r>
              <w:rPr>
                <w:color w:val="000000"/>
                <w:spacing w:val="-2"/>
              </w:rPr>
              <w:t>97889.20</w:t>
            </w:r>
          </w:p>
        </w:tc>
      </w:tr>
      <w:tr w:rsidR="00694600" w:rsidRPr="00481CB9" w:rsidTr="002A020C">
        <w:trPr>
          <w:trHeight w:val="240"/>
          <w:jc w:val="center"/>
        </w:trPr>
        <w:tc>
          <w:tcPr>
            <w:tcW w:w="1247" w:type="dxa"/>
            <w:shd w:val="clear" w:color="auto" w:fill="auto"/>
            <w:noWrap/>
            <w:vAlign w:val="bottom"/>
          </w:tcPr>
          <w:p w:rsidR="00694600" w:rsidRPr="000A1893" w:rsidRDefault="00694600" w:rsidP="00694600">
            <w:pPr>
              <w:jc w:val="center"/>
            </w:pPr>
            <w:r w:rsidRPr="000A1893">
              <w:t>99</w:t>
            </w:r>
          </w:p>
        </w:tc>
        <w:tc>
          <w:tcPr>
            <w:tcW w:w="1843" w:type="dxa"/>
            <w:shd w:val="clear" w:color="auto" w:fill="auto"/>
            <w:noWrap/>
            <w:vAlign w:val="center"/>
          </w:tcPr>
          <w:p w:rsidR="00694600" w:rsidRDefault="00694600" w:rsidP="00694600">
            <w:pPr>
              <w:spacing w:line="230" w:lineRule="auto"/>
              <w:jc w:val="center"/>
              <w:rPr>
                <w:color w:val="000000"/>
                <w:spacing w:val="-2"/>
              </w:rPr>
            </w:pPr>
            <w:r>
              <w:rPr>
                <w:color w:val="000000"/>
                <w:spacing w:val="-2"/>
              </w:rPr>
              <w:t>636718.09</w:t>
            </w:r>
          </w:p>
        </w:tc>
        <w:tc>
          <w:tcPr>
            <w:tcW w:w="1788" w:type="dxa"/>
            <w:shd w:val="clear" w:color="auto" w:fill="auto"/>
            <w:noWrap/>
            <w:vAlign w:val="center"/>
          </w:tcPr>
          <w:p w:rsidR="00694600" w:rsidRDefault="00694600" w:rsidP="00694600">
            <w:pPr>
              <w:spacing w:line="230" w:lineRule="auto"/>
              <w:jc w:val="center"/>
              <w:rPr>
                <w:color w:val="000000"/>
                <w:spacing w:val="-2"/>
              </w:rPr>
            </w:pPr>
            <w:r>
              <w:rPr>
                <w:color w:val="000000"/>
                <w:spacing w:val="-2"/>
              </w:rPr>
              <w:t>97855.54</w:t>
            </w:r>
          </w:p>
        </w:tc>
      </w:tr>
      <w:tr w:rsidR="00694600" w:rsidRPr="00481CB9" w:rsidTr="002A020C">
        <w:trPr>
          <w:trHeight w:val="240"/>
          <w:jc w:val="center"/>
        </w:trPr>
        <w:tc>
          <w:tcPr>
            <w:tcW w:w="1247" w:type="dxa"/>
            <w:shd w:val="clear" w:color="auto" w:fill="auto"/>
            <w:noWrap/>
            <w:vAlign w:val="bottom"/>
          </w:tcPr>
          <w:p w:rsidR="00694600" w:rsidRPr="006D3161" w:rsidRDefault="00694600" w:rsidP="00694600">
            <w:pPr>
              <w:jc w:val="center"/>
            </w:pPr>
            <w:r w:rsidRPr="006D3161">
              <w:t>100</w:t>
            </w:r>
          </w:p>
        </w:tc>
        <w:tc>
          <w:tcPr>
            <w:tcW w:w="1843" w:type="dxa"/>
            <w:shd w:val="clear" w:color="auto" w:fill="auto"/>
            <w:noWrap/>
            <w:vAlign w:val="center"/>
          </w:tcPr>
          <w:p w:rsidR="00694600" w:rsidRDefault="00694600" w:rsidP="00694600">
            <w:pPr>
              <w:spacing w:line="230" w:lineRule="auto"/>
              <w:jc w:val="center"/>
              <w:rPr>
                <w:color w:val="000000"/>
                <w:spacing w:val="-2"/>
              </w:rPr>
            </w:pPr>
            <w:r>
              <w:rPr>
                <w:color w:val="000000"/>
                <w:spacing w:val="-2"/>
              </w:rPr>
              <w:t>636706.45</w:t>
            </w:r>
          </w:p>
        </w:tc>
        <w:tc>
          <w:tcPr>
            <w:tcW w:w="1788" w:type="dxa"/>
            <w:shd w:val="clear" w:color="auto" w:fill="auto"/>
            <w:noWrap/>
            <w:vAlign w:val="center"/>
          </w:tcPr>
          <w:p w:rsidR="00694600" w:rsidRDefault="00694600" w:rsidP="00694600">
            <w:pPr>
              <w:spacing w:line="230" w:lineRule="auto"/>
              <w:jc w:val="center"/>
              <w:rPr>
                <w:color w:val="000000"/>
                <w:spacing w:val="-2"/>
              </w:rPr>
            </w:pPr>
            <w:r>
              <w:rPr>
                <w:color w:val="000000"/>
                <w:spacing w:val="-2"/>
              </w:rPr>
              <w:t>97812.15</w:t>
            </w:r>
          </w:p>
        </w:tc>
      </w:tr>
      <w:tr w:rsidR="00694600" w:rsidRPr="00481CB9" w:rsidTr="002A020C">
        <w:trPr>
          <w:trHeight w:val="240"/>
          <w:jc w:val="center"/>
        </w:trPr>
        <w:tc>
          <w:tcPr>
            <w:tcW w:w="1247" w:type="dxa"/>
            <w:shd w:val="clear" w:color="auto" w:fill="auto"/>
            <w:noWrap/>
            <w:vAlign w:val="bottom"/>
          </w:tcPr>
          <w:p w:rsidR="00694600" w:rsidRPr="006D3161" w:rsidRDefault="00694600" w:rsidP="00694600">
            <w:pPr>
              <w:jc w:val="center"/>
            </w:pPr>
            <w:r w:rsidRPr="006D3161">
              <w:t>101</w:t>
            </w:r>
          </w:p>
        </w:tc>
        <w:tc>
          <w:tcPr>
            <w:tcW w:w="1843" w:type="dxa"/>
            <w:shd w:val="clear" w:color="auto" w:fill="auto"/>
            <w:noWrap/>
            <w:vAlign w:val="center"/>
          </w:tcPr>
          <w:p w:rsidR="00694600" w:rsidRDefault="00694600" w:rsidP="00694600">
            <w:pPr>
              <w:spacing w:line="230" w:lineRule="auto"/>
              <w:jc w:val="center"/>
              <w:rPr>
                <w:color w:val="000000"/>
                <w:spacing w:val="-2"/>
              </w:rPr>
            </w:pPr>
            <w:r>
              <w:rPr>
                <w:color w:val="000000"/>
                <w:spacing w:val="-2"/>
              </w:rPr>
              <w:t>636698.65</w:t>
            </w:r>
          </w:p>
        </w:tc>
        <w:tc>
          <w:tcPr>
            <w:tcW w:w="1788" w:type="dxa"/>
            <w:shd w:val="clear" w:color="auto" w:fill="auto"/>
            <w:noWrap/>
            <w:vAlign w:val="center"/>
          </w:tcPr>
          <w:p w:rsidR="00694600" w:rsidRDefault="00694600" w:rsidP="00694600">
            <w:pPr>
              <w:spacing w:line="230" w:lineRule="auto"/>
              <w:jc w:val="center"/>
              <w:rPr>
                <w:color w:val="000000"/>
                <w:spacing w:val="-2"/>
              </w:rPr>
            </w:pPr>
            <w:r>
              <w:rPr>
                <w:color w:val="000000"/>
                <w:spacing w:val="-2"/>
              </w:rPr>
              <w:t>97773.52</w:t>
            </w:r>
          </w:p>
        </w:tc>
      </w:tr>
      <w:tr w:rsidR="00694600" w:rsidRPr="00481CB9" w:rsidTr="002A020C">
        <w:trPr>
          <w:trHeight w:val="240"/>
          <w:jc w:val="center"/>
        </w:trPr>
        <w:tc>
          <w:tcPr>
            <w:tcW w:w="1247" w:type="dxa"/>
            <w:shd w:val="clear" w:color="auto" w:fill="auto"/>
            <w:noWrap/>
            <w:vAlign w:val="bottom"/>
          </w:tcPr>
          <w:p w:rsidR="00694600" w:rsidRPr="006D3161" w:rsidRDefault="00694600" w:rsidP="00694600">
            <w:pPr>
              <w:jc w:val="center"/>
            </w:pPr>
            <w:r w:rsidRPr="006D3161">
              <w:t>102</w:t>
            </w:r>
          </w:p>
        </w:tc>
        <w:tc>
          <w:tcPr>
            <w:tcW w:w="1843" w:type="dxa"/>
            <w:shd w:val="clear" w:color="auto" w:fill="auto"/>
            <w:noWrap/>
            <w:vAlign w:val="center"/>
          </w:tcPr>
          <w:p w:rsidR="00694600" w:rsidRDefault="00694600" w:rsidP="00694600">
            <w:pPr>
              <w:spacing w:line="230" w:lineRule="auto"/>
              <w:jc w:val="center"/>
              <w:rPr>
                <w:color w:val="000000"/>
                <w:spacing w:val="-2"/>
              </w:rPr>
            </w:pPr>
            <w:r>
              <w:rPr>
                <w:color w:val="000000"/>
                <w:spacing w:val="-2"/>
              </w:rPr>
              <w:t>636695.34</w:t>
            </w:r>
          </w:p>
        </w:tc>
        <w:tc>
          <w:tcPr>
            <w:tcW w:w="1788" w:type="dxa"/>
            <w:shd w:val="clear" w:color="auto" w:fill="auto"/>
            <w:noWrap/>
            <w:vAlign w:val="center"/>
          </w:tcPr>
          <w:p w:rsidR="00694600" w:rsidRDefault="00694600" w:rsidP="00694600">
            <w:pPr>
              <w:spacing w:line="230" w:lineRule="auto"/>
              <w:jc w:val="center"/>
              <w:rPr>
                <w:color w:val="000000"/>
                <w:spacing w:val="-2"/>
              </w:rPr>
            </w:pPr>
            <w:r>
              <w:rPr>
                <w:color w:val="000000"/>
                <w:spacing w:val="-2"/>
              </w:rPr>
              <w:t>97754.34</w:t>
            </w:r>
          </w:p>
        </w:tc>
      </w:tr>
      <w:tr w:rsidR="00694600" w:rsidRPr="00481CB9" w:rsidTr="002A020C">
        <w:trPr>
          <w:trHeight w:val="240"/>
          <w:jc w:val="center"/>
        </w:trPr>
        <w:tc>
          <w:tcPr>
            <w:tcW w:w="1247" w:type="dxa"/>
            <w:shd w:val="clear" w:color="auto" w:fill="auto"/>
            <w:noWrap/>
            <w:vAlign w:val="bottom"/>
          </w:tcPr>
          <w:p w:rsidR="00694600" w:rsidRPr="006D3161" w:rsidRDefault="00694600" w:rsidP="00694600">
            <w:pPr>
              <w:jc w:val="center"/>
            </w:pPr>
            <w:r w:rsidRPr="006D3161">
              <w:t>103</w:t>
            </w:r>
          </w:p>
        </w:tc>
        <w:tc>
          <w:tcPr>
            <w:tcW w:w="1843" w:type="dxa"/>
            <w:shd w:val="clear" w:color="auto" w:fill="auto"/>
            <w:noWrap/>
            <w:vAlign w:val="center"/>
          </w:tcPr>
          <w:p w:rsidR="00694600" w:rsidRDefault="00694600" w:rsidP="00694600">
            <w:pPr>
              <w:spacing w:line="230" w:lineRule="auto"/>
              <w:jc w:val="center"/>
              <w:rPr>
                <w:color w:val="000000"/>
                <w:spacing w:val="-2"/>
              </w:rPr>
            </w:pPr>
            <w:r>
              <w:rPr>
                <w:color w:val="000000"/>
                <w:spacing w:val="-2"/>
              </w:rPr>
              <w:t>636689.92</w:t>
            </w:r>
          </w:p>
        </w:tc>
        <w:tc>
          <w:tcPr>
            <w:tcW w:w="1788" w:type="dxa"/>
            <w:shd w:val="clear" w:color="auto" w:fill="auto"/>
            <w:noWrap/>
            <w:vAlign w:val="center"/>
          </w:tcPr>
          <w:p w:rsidR="00694600" w:rsidRDefault="00694600" w:rsidP="00694600">
            <w:pPr>
              <w:spacing w:line="230" w:lineRule="auto"/>
              <w:jc w:val="center"/>
              <w:rPr>
                <w:color w:val="000000"/>
                <w:spacing w:val="-2"/>
              </w:rPr>
            </w:pPr>
            <w:r>
              <w:rPr>
                <w:color w:val="000000"/>
                <w:spacing w:val="-2"/>
              </w:rPr>
              <w:t>97721.86</w:t>
            </w:r>
          </w:p>
        </w:tc>
      </w:tr>
      <w:tr w:rsidR="00694600" w:rsidRPr="00481CB9" w:rsidTr="002A020C">
        <w:trPr>
          <w:trHeight w:val="240"/>
          <w:jc w:val="center"/>
        </w:trPr>
        <w:tc>
          <w:tcPr>
            <w:tcW w:w="1247" w:type="dxa"/>
            <w:shd w:val="clear" w:color="auto" w:fill="auto"/>
            <w:noWrap/>
            <w:vAlign w:val="bottom"/>
          </w:tcPr>
          <w:p w:rsidR="00694600" w:rsidRPr="006D3161" w:rsidRDefault="00694600" w:rsidP="00694600">
            <w:pPr>
              <w:jc w:val="center"/>
            </w:pPr>
            <w:r w:rsidRPr="006D3161">
              <w:t>104</w:t>
            </w:r>
          </w:p>
        </w:tc>
        <w:tc>
          <w:tcPr>
            <w:tcW w:w="1843" w:type="dxa"/>
            <w:shd w:val="clear" w:color="auto" w:fill="auto"/>
            <w:noWrap/>
            <w:vAlign w:val="center"/>
          </w:tcPr>
          <w:p w:rsidR="00694600" w:rsidRDefault="00694600" w:rsidP="00694600">
            <w:pPr>
              <w:spacing w:line="230" w:lineRule="auto"/>
              <w:jc w:val="center"/>
              <w:rPr>
                <w:color w:val="000000"/>
                <w:spacing w:val="-2"/>
              </w:rPr>
            </w:pPr>
            <w:r>
              <w:rPr>
                <w:color w:val="000000"/>
                <w:spacing w:val="-2"/>
              </w:rPr>
              <w:t>636687.40</w:t>
            </w:r>
          </w:p>
        </w:tc>
        <w:tc>
          <w:tcPr>
            <w:tcW w:w="1788" w:type="dxa"/>
            <w:shd w:val="clear" w:color="auto" w:fill="auto"/>
            <w:noWrap/>
            <w:vAlign w:val="center"/>
          </w:tcPr>
          <w:p w:rsidR="00694600" w:rsidRDefault="00694600" w:rsidP="00694600">
            <w:pPr>
              <w:spacing w:line="230" w:lineRule="auto"/>
              <w:jc w:val="center"/>
              <w:rPr>
                <w:color w:val="000000"/>
                <w:spacing w:val="-2"/>
              </w:rPr>
            </w:pPr>
            <w:r>
              <w:rPr>
                <w:color w:val="000000"/>
                <w:spacing w:val="-2"/>
              </w:rPr>
              <w:t>97695.73</w:t>
            </w:r>
          </w:p>
        </w:tc>
      </w:tr>
      <w:tr w:rsidR="00694600" w:rsidRPr="00481CB9" w:rsidTr="002A020C">
        <w:trPr>
          <w:trHeight w:val="240"/>
          <w:jc w:val="center"/>
        </w:trPr>
        <w:tc>
          <w:tcPr>
            <w:tcW w:w="1247" w:type="dxa"/>
            <w:shd w:val="clear" w:color="auto" w:fill="auto"/>
            <w:noWrap/>
            <w:vAlign w:val="bottom"/>
          </w:tcPr>
          <w:p w:rsidR="00694600" w:rsidRPr="006D3161" w:rsidRDefault="00694600" w:rsidP="00694600">
            <w:pPr>
              <w:jc w:val="center"/>
            </w:pPr>
            <w:r w:rsidRPr="006D3161">
              <w:t>105</w:t>
            </w:r>
          </w:p>
        </w:tc>
        <w:tc>
          <w:tcPr>
            <w:tcW w:w="1843" w:type="dxa"/>
            <w:shd w:val="clear" w:color="auto" w:fill="auto"/>
            <w:noWrap/>
            <w:vAlign w:val="center"/>
          </w:tcPr>
          <w:p w:rsidR="00694600" w:rsidRDefault="00694600" w:rsidP="00694600">
            <w:pPr>
              <w:spacing w:line="230" w:lineRule="auto"/>
              <w:jc w:val="center"/>
              <w:rPr>
                <w:color w:val="000000"/>
                <w:spacing w:val="-2"/>
              </w:rPr>
            </w:pPr>
            <w:r>
              <w:rPr>
                <w:color w:val="000000"/>
                <w:spacing w:val="-2"/>
              </w:rPr>
              <w:t>636690.78</w:t>
            </w:r>
          </w:p>
        </w:tc>
        <w:tc>
          <w:tcPr>
            <w:tcW w:w="1788" w:type="dxa"/>
            <w:shd w:val="clear" w:color="auto" w:fill="auto"/>
            <w:noWrap/>
            <w:vAlign w:val="center"/>
          </w:tcPr>
          <w:p w:rsidR="00694600" w:rsidRDefault="00694600" w:rsidP="00694600">
            <w:pPr>
              <w:spacing w:line="230" w:lineRule="auto"/>
              <w:jc w:val="center"/>
              <w:rPr>
                <w:color w:val="000000"/>
                <w:spacing w:val="-2"/>
              </w:rPr>
            </w:pPr>
            <w:r>
              <w:rPr>
                <w:color w:val="000000"/>
                <w:spacing w:val="-2"/>
              </w:rPr>
              <w:t>97664.10</w:t>
            </w:r>
          </w:p>
        </w:tc>
      </w:tr>
      <w:tr w:rsidR="00694600" w:rsidRPr="00481CB9" w:rsidTr="002A020C">
        <w:trPr>
          <w:trHeight w:val="240"/>
          <w:jc w:val="center"/>
        </w:trPr>
        <w:tc>
          <w:tcPr>
            <w:tcW w:w="1247" w:type="dxa"/>
            <w:shd w:val="clear" w:color="auto" w:fill="auto"/>
            <w:noWrap/>
            <w:vAlign w:val="bottom"/>
          </w:tcPr>
          <w:p w:rsidR="00694600" w:rsidRPr="006D3161" w:rsidRDefault="00694600" w:rsidP="00694600">
            <w:pPr>
              <w:jc w:val="center"/>
            </w:pPr>
            <w:r w:rsidRPr="006D3161">
              <w:t>106</w:t>
            </w:r>
          </w:p>
        </w:tc>
        <w:tc>
          <w:tcPr>
            <w:tcW w:w="1843" w:type="dxa"/>
            <w:shd w:val="clear" w:color="auto" w:fill="auto"/>
            <w:noWrap/>
            <w:vAlign w:val="center"/>
          </w:tcPr>
          <w:p w:rsidR="00694600" w:rsidRDefault="00694600" w:rsidP="00694600">
            <w:pPr>
              <w:spacing w:line="230" w:lineRule="auto"/>
              <w:jc w:val="center"/>
              <w:rPr>
                <w:color w:val="000000"/>
                <w:spacing w:val="-2"/>
              </w:rPr>
            </w:pPr>
            <w:r>
              <w:rPr>
                <w:color w:val="000000"/>
                <w:spacing w:val="-2"/>
              </w:rPr>
              <w:t>636685.29</w:t>
            </w:r>
          </w:p>
        </w:tc>
        <w:tc>
          <w:tcPr>
            <w:tcW w:w="1788" w:type="dxa"/>
            <w:shd w:val="clear" w:color="auto" w:fill="auto"/>
            <w:noWrap/>
            <w:vAlign w:val="center"/>
          </w:tcPr>
          <w:p w:rsidR="00694600" w:rsidRDefault="00694600" w:rsidP="00694600">
            <w:pPr>
              <w:spacing w:line="230" w:lineRule="auto"/>
              <w:jc w:val="center"/>
              <w:rPr>
                <w:color w:val="000000"/>
                <w:spacing w:val="-2"/>
              </w:rPr>
            </w:pPr>
            <w:r>
              <w:rPr>
                <w:color w:val="000000"/>
                <w:spacing w:val="-2"/>
              </w:rPr>
              <w:t>97638.96</w:t>
            </w:r>
          </w:p>
        </w:tc>
      </w:tr>
      <w:tr w:rsidR="00694600" w:rsidRPr="00481CB9" w:rsidTr="002A020C">
        <w:trPr>
          <w:trHeight w:val="240"/>
          <w:jc w:val="center"/>
        </w:trPr>
        <w:tc>
          <w:tcPr>
            <w:tcW w:w="1247" w:type="dxa"/>
            <w:shd w:val="clear" w:color="auto" w:fill="auto"/>
            <w:noWrap/>
            <w:vAlign w:val="bottom"/>
          </w:tcPr>
          <w:p w:rsidR="00694600" w:rsidRPr="006D3161" w:rsidRDefault="00694600" w:rsidP="00694600">
            <w:pPr>
              <w:jc w:val="center"/>
            </w:pPr>
            <w:r w:rsidRPr="006D3161">
              <w:t>107</w:t>
            </w:r>
          </w:p>
        </w:tc>
        <w:tc>
          <w:tcPr>
            <w:tcW w:w="1843" w:type="dxa"/>
            <w:shd w:val="clear" w:color="auto" w:fill="auto"/>
            <w:noWrap/>
            <w:vAlign w:val="center"/>
          </w:tcPr>
          <w:p w:rsidR="00694600" w:rsidRDefault="00694600" w:rsidP="00694600">
            <w:pPr>
              <w:spacing w:line="230" w:lineRule="auto"/>
              <w:jc w:val="center"/>
              <w:rPr>
                <w:color w:val="000000"/>
                <w:spacing w:val="-2"/>
              </w:rPr>
            </w:pPr>
            <w:r>
              <w:rPr>
                <w:color w:val="000000"/>
                <w:spacing w:val="-2"/>
              </w:rPr>
              <w:t>636680.06</w:t>
            </w:r>
          </w:p>
        </w:tc>
        <w:tc>
          <w:tcPr>
            <w:tcW w:w="1788" w:type="dxa"/>
            <w:shd w:val="clear" w:color="auto" w:fill="auto"/>
            <w:noWrap/>
            <w:vAlign w:val="center"/>
          </w:tcPr>
          <w:p w:rsidR="00694600" w:rsidRDefault="00694600" w:rsidP="00694600">
            <w:pPr>
              <w:spacing w:line="230" w:lineRule="auto"/>
              <w:jc w:val="center"/>
              <w:rPr>
                <w:color w:val="000000"/>
                <w:spacing w:val="-2"/>
              </w:rPr>
            </w:pPr>
            <w:r>
              <w:rPr>
                <w:color w:val="000000"/>
                <w:spacing w:val="-2"/>
              </w:rPr>
              <w:t>97639.58</w:t>
            </w:r>
          </w:p>
        </w:tc>
      </w:tr>
      <w:tr w:rsidR="00694600" w:rsidRPr="00481CB9" w:rsidTr="002A020C">
        <w:trPr>
          <w:trHeight w:val="240"/>
          <w:jc w:val="center"/>
        </w:trPr>
        <w:tc>
          <w:tcPr>
            <w:tcW w:w="1247" w:type="dxa"/>
            <w:shd w:val="clear" w:color="auto" w:fill="auto"/>
            <w:noWrap/>
            <w:vAlign w:val="bottom"/>
          </w:tcPr>
          <w:p w:rsidR="00694600" w:rsidRPr="006D3161" w:rsidRDefault="00694600" w:rsidP="00694600">
            <w:pPr>
              <w:jc w:val="center"/>
            </w:pPr>
            <w:r w:rsidRPr="006D3161">
              <w:t>108</w:t>
            </w:r>
          </w:p>
        </w:tc>
        <w:tc>
          <w:tcPr>
            <w:tcW w:w="1843" w:type="dxa"/>
            <w:shd w:val="clear" w:color="auto" w:fill="auto"/>
            <w:noWrap/>
            <w:vAlign w:val="center"/>
          </w:tcPr>
          <w:p w:rsidR="00694600" w:rsidRDefault="00694600" w:rsidP="00694600">
            <w:pPr>
              <w:spacing w:line="230" w:lineRule="auto"/>
              <w:jc w:val="center"/>
              <w:rPr>
                <w:color w:val="000000"/>
                <w:spacing w:val="-2"/>
              </w:rPr>
            </w:pPr>
            <w:r>
              <w:rPr>
                <w:color w:val="000000"/>
                <w:spacing w:val="-2"/>
              </w:rPr>
              <w:t>636673.72</w:t>
            </w:r>
          </w:p>
        </w:tc>
        <w:tc>
          <w:tcPr>
            <w:tcW w:w="1788" w:type="dxa"/>
            <w:shd w:val="clear" w:color="auto" w:fill="auto"/>
            <w:noWrap/>
            <w:vAlign w:val="center"/>
          </w:tcPr>
          <w:p w:rsidR="00694600" w:rsidRDefault="00694600" w:rsidP="00694600">
            <w:pPr>
              <w:spacing w:line="230" w:lineRule="auto"/>
              <w:jc w:val="center"/>
              <w:rPr>
                <w:color w:val="000000"/>
                <w:spacing w:val="-2"/>
              </w:rPr>
            </w:pPr>
            <w:r>
              <w:rPr>
                <w:color w:val="000000"/>
                <w:spacing w:val="-2"/>
              </w:rPr>
              <w:t>97639.70</w:t>
            </w:r>
          </w:p>
        </w:tc>
      </w:tr>
      <w:tr w:rsidR="00694600" w:rsidRPr="00481CB9" w:rsidTr="002A020C">
        <w:trPr>
          <w:trHeight w:val="240"/>
          <w:jc w:val="center"/>
        </w:trPr>
        <w:tc>
          <w:tcPr>
            <w:tcW w:w="1247" w:type="dxa"/>
            <w:shd w:val="clear" w:color="auto" w:fill="auto"/>
            <w:noWrap/>
            <w:vAlign w:val="bottom"/>
          </w:tcPr>
          <w:p w:rsidR="00694600" w:rsidRPr="006D3161" w:rsidRDefault="00694600" w:rsidP="00694600">
            <w:pPr>
              <w:jc w:val="center"/>
            </w:pPr>
            <w:r w:rsidRPr="006D3161">
              <w:t>109</w:t>
            </w:r>
          </w:p>
        </w:tc>
        <w:tc>
          <w:tcPr>
            <w:tcW w:w="1843" w:type="dxa"/>
            <w:shd w:val="clear" w:color="auto" w:fill="auto"/>
            <w:noWrap/>
            <w:vAlign w:val="center"/>
          </w:tcPr>
          <w:p w:rsidR="00694600" w:rsidRDefault="00694600" w:rsidP="00694600">
            <w:pPr>
              <w:spacing w:line="230" w:lineRule="auto"/>
              <w:jc w:val="center"/>
              <w:rPr>
                <w:color w:val="000000"/>
                <w:spacing w:val="-2"/>
              </w:rPr>
            </w:pPr>
            <w:r>
              <w:rPr>
                <w:color w:val="000000"/>
                <w:spacing w:val="-2"/>
              </w:rPr>
              <w:t>636669.00</w:t>
            </w:r>
          </w:p>
        </w:tc>
        <w:tc>
          <w:tcPr>
            <w:tcW w:w="1788" w:type="dxa"/>
            <w:shd w:val="clear" w:color="auto" w:fill="auto"/>
            <w:noWrap/>
            <w:vAlign w:val="center"/>
          </w:tcPr>
          <w:p w:rsidR="00694600" w:rsidRDefault="00694600" w:rsidP="00694600">
            <w:pPr>
              <w:spacing w:line="230" w:lineRule="auto"/>
              <w:jc w:val="center"/>
              <w:rPr>
                <w:color w:val="000000"/>
                <w:spacing w:val="-2"/>
              </w:rPr>
            </w:pPr>
            <w:r>
              <w:rPr>
                <w:color w:val="000000"/>
                <w:spacing w:val="-2"/>
              </w:rPr>
              <w:t>97639.20</w:t>
            </w:r>
          </w:p>
        </w:tc>
      </w:tr>
      <w:tr w:rsidR="00694600" w:rsidRPr="00481CB9" w:rsidTr="002A020C">
        <w:trPr>
          <w:trHeight w:val="240"/>
          <w:jc w:val="center"/>
        </w:trPr>
        <w:tc>
          <w:tcPr>
            <w:tcW w:w="1247" w:type="dxa"/>
            <w:shd w:val="clear" w:color="auto" w:fill="auto"/>
            <w:noWrap/>
            <w:vAlign w:val="bottom"/>
          </w:tcPr>
          <w:p w:rsidR="00694600" w:rsidRPr="006D3161" w:rsidRDefault="00694600" w:rsidP="00694600">
            <w:pPr>
              <w:jc w:val="center"/>
            </w:pPr>
            <w:r w:rsidRPr="006D3161">
              <w:t>110</w:t>
            </w:r>
          </w:p>
        </w:tc>
        <w:tc>
          <w:tcPr>
            <w:tcW w:w="1843" w:type="dxa"/>
            <w:shd w:val="clear" w:color="auto" w:fill="auto"/>
            <w:noWrap/>
            <w:vAlign w:val="center"/>
          </w:tcPr>
          <w:p w:rsidR="00694600" w:rsidRDefault="00694600" w:rsidP="00694600">
            <w:pPr>
              <w:spacing w:line="230" w:lineRule="auto"/>
              <w:jc w:val="center"/>
              <w:rPr>
                <w:color w:val="000000"/>
                <w:spacing w:val="-2"/>
              </w:rPr>
            </w:pPr>
            <w:r>
              <w:rPr>
                <w:color w:val="000000"/>
                <w:spacing w:val="-2"/>
              </w:rPr>
              <w:t>636664.89</w:t>
            </w:r>
          </w:p>
        </w:tc>
        <w:tc>
          <w:tcPr>
            <w:tcW w:w="1788" w:type="dxa"/>
            <w:shd w:val="clear" w:color="auto" w:fill="auto"/>
            <w:noWrap/>
            <w:vAlign w:val="center"/>
          </w:tcPr>
          <w:p w:rsidR="00694600" w:rsidRDefault="00694600" w:rsidP="00694600">
            <w:pPr>
              <w:spacing w:line="230" w:lineRule="auto"/>
              <w:jc w:val="center"/>
              <w:rPr>
                <w:color w:val="000000"/>
                <w:spacing w:val="-2"/>
              </w:rPr>
            </w:pPr>
            <w:r>
              <w:rPr>
                <w:color w:val="000000"/>
                <w:spacing w:val="-2"/>
              </w:rPr>
              <w:t>97637.78</w:t>
            </w:r>
          </w:p>
        </w:tc>
      </w:tr>
      <w:tr w:rsidR="00694600" w:rsidRPr="00481CB9" w:rsidTr="002A020C">
        <w:trPr>
          <w:trHeight w:val="240"/>
          <w:jc w:val="center"/>
        </w:trPr>
        <w:tc>
          <w:tcPr>
            <w:tcW w:w="1247" w:type="dxa"/>
            <w:shd w:val="clear" w:color="auto" w:fill="auto"/>
            <w:noWrap/>
            <w:vAlign w:val="bottom"/>
          </w:tcPr>
          <w:p w:rsidR="00694600" w:rsidRPr="006D3161" w:rsidRDefault="00694600" w:rsidP="00694600">
            <w:pPr>
              <w:jc w:val="center"/>
            </w:pPr>
            <w:r w:rsidRPr="006D3161">
              <w:t>111</w:t>
            </w:r>
          </w:p>
        </w:tc>
        <w:tc>
          <w:tcPr>
            <w:tcW w:w="1843" w:type="dxa"/>
            <w:shd w:val="clear" w:color="auto" w:fill="auto"/>
            <w:noWrap/>
            <w:vAlign w:val="center"/>
          </w:tcPr>
          <w:p w:rsidR="00694600" w:rsidRDefault="00694600" w:rsidP="00694600">
            <w:pPr>
              <w:spacing w:line="230" w:lineRule="auto"/>
              <w:jc w:val="center"/>
              <w:rPr>
                <w:color w:val="000000"/>
                <w:spacing w:val="-2"/>
              </w:rPr>
            </w:pPr>
            <w:r>
              <w:rPr>
                <w:color w:val="000000"/>
                <w:spacing w:val="-2"/>
              </w:rPr>
              <w:t>636662.95</w:t>
            </w:r>
          </w:p>
        </w:tc>
        <w:tc>
          <w:tcPr>
            <w:tcW w:w="1788" w:type="dxa"/>
            <w:shd w:val="clear" w:color="auto" w:fill="auto"/>
            <w:noWrap/>
            <w:vAlign w:val="center"/>
          </w:tcPr>
          <w:p w:rsidR="00694600" w:rsidRDefault="00694600" w:rsidP="00694600">
            <w:pPr>
              <w:spacing w:line="230" w:lineRule="auto"/>
              <w:jc w:val="center"/>
              <w:rPr>
                <w:color w:val="000000"/>
                <w:spacing w:val="-2"/>
              </w:rPr>
            </w:pPr>
            <w:r>
              <w:rPr>
                <w:color w:val="000000"/>
                <w:spacing w:val="-2"/>
              </w:rPr>
              <w:t>97607.31</w:t>
            </w:r>
          </w:p>
        </w:tc>
      </w:tr>
      <w:tr w:rsidR="00694600" w:rsidRPr="00481CB9" w:rsidTr="002A020C">
        <w:trPr>
          <w:trHeight w:val="240"/>
          <w:jc w:val="center"/>
        </w:trPr>
        <w:tc>
          <w:tcPr>
            <w:tcW w:w="1247" w:type="dxa"/>
            <w:shd w:val="clear" w:color="auto" w:fill="auto"/>
            <w:noWrap/>
            <w:vAlign w:val="bottom"/>
          </w:tcPr>
          <w:p w:rsidR="00694600" w:rsidRPr="006D3161" w:rsidRDefault="00694600" w:rsidP="00694600">
            <w:pPr>
              <w:jc w:val="center"/>
            </w:pPr>
            <w:r w:rsidRPr="006D3161">
              <w:t>112</w:t>
            </w:r>
          </w:p>
        </w:tc>
        <w:tc>
          <w:tcPr>
            <w:tcW w:w="1843" w:type="dxa"/>
            <w:shd w:val="clear" w:color="auto" w:fill="auto"/>
            <w:noWrap/>
            <w:vAlign w:val="center"/>
          </w:tcPr>
          <w:p w:rsidR="00694600" w:rsidRDefault="00694600" w:rsidP="00694600">
            <w:pPr>
              <w:spacing w:line="230" w:lineRule="auto"/>
              <w:jc w:val="center"/>
              <w:rPr>
                <w:color w:val="000000"/>
                <w:spacing w:val="-2"/>
              </w:rPr>
            </w:pPr>
            <w:r>
              <w:rPr>
                <w:color w:val="000000"/>
                <w:spacing w:val="-2"/>
              </w:rPr>
              <w:t>636660.06</w:t>
            </w:r>
          </w:p>
        </w:tc>
        <w:tc>
          <w:tcPr>
            <w:tcW w:w="1788" w:type="dxa"/>
            <w:shd w:val="clear" w:color="auto" w:fill="auto"/>
            <w:noWrap/>
            <w:vAlign w:val="center"/>
          </w:tcPr>
          <w:p w:rsidR="00694600" w:rsidRDefault="00694600" w:rsidP="00694600">
            <w:pPr>
              <w:spacing w:line="230" w:lineRule="auto"/>
              <w:jc w:val="center"/>
              <w:rPr>
                <w:color w:val="000000"/>
                <w:spacing w:val="-2"/>
              </w:rPr>
            </w:pPr>
            <w:r>
              <w:rPr>
                <w:color w:val="000000"/>
                <w:spacing w:val="-2"/>
              </w:rPr>
              <w:t>97548.56</w:t>
            </w:r>
          </w:p>
        </w:tc>
      </w:tr>
      <w:tr w:rsidR="00694600" w:rsidRPr="00481CB9" w:rsidTr="002A020C">
        <w:trPr>
          <w:trHeight w:val="240"/>
          <w:jc w:val="center"/>
        </w:trPr>
        <w:tc>
          <w:tcPr>
            <w:tcW w:w="1247" w:type="dxa"/>
            <w:shd w:val="clear" w:color="auto" w:fill="auto"/>
            <w:noWrap/>
            <w:vAlign w:val="bottom"/>
          </w:tcPr>
          <w:p w:rsidR="00694600" w:rsidRPr="006D3161" w:rsidRDefault="00694600" w:rsidP="00694600">
            <w:pPr>
              <w:jc w:val="center"/>
            </w:pPr>
            <w:r w:rsidRPr="006D3161">
              <w:t>113</w:t>
            </w:r>
          </w:p>
        </w:tc>
        <w:tc>
          <w:tcPr>
            <w:tcW w:w="1843" w:type="dxa"/>
            <w:shd w:val="clear" w:color="auto" w:fill="auto"/>
            <w:noWrap/>
            <w:vAlign w:val="center"/>
          </w:tcPr>
          <w:p w:rsidR="00694600" w:rsidRDefault="00694600" w:rsidP="00694600">
            <w:pPr>
              <w:spacing w:line="230" w:lineRule="auto"/>
              <w:jc w:val="center"/>
              <w:rPr>
                <w:color w:val="000000"/>
                <w:spacing w:val="-2"/>
              </w:rPr>
            </w:pPr>
            <w:r>
              <w:rPr>
                <w:color w:val="000000"/>
                <w:spacing w:val="-2"/>
              </w:rPr>
              <w:t>636677.41</w:t>
            </w:r>
          </w:p>
        </w:tc>
        <w:tc>
          <w:tcPr>
            <w:tcW w:w="1788" w:type="dxa"/>
            <w:shd w:val="clear" w:color="auto" w:fill="auto"/>
            <w:noWrap/>
            <w:vAlign w:val="center"/>
          </w:tcPr>
          <w:p w:rsidR="00694600" w:rsidRDefault="00694600" w:rsidP="00694600">
            <w:pPr>
              <w:spacing w:line="230" w:lineRule="auto"/>
              <w:jc w:val="center"/>
              <w:rPr>
                <w:color w:val="000000"/>
                <w:spacing w:val="-2"/>
              </w:rPr>
            </w:pPr>
            <w:r>
              <w:rPr>
                <w:color w:val="000000"/>
                <w:spacing w:val="-2"/>
              </w:rPr>
              <w:t>97445.55</w:t>
            </w:r>
          </w:p>
        </w:tc>
      </w:tr>
      <w:tr w:rsidR="00694600" w:rsidRPr="00481CB9" w:rsidTr="002A020C">
        <w:trPr>
          <w:trHeight w:val="240"/>
          <w:jc w:val="center"/>
        </w:trPr>
        <w:tc>
          <w:tcPr>
            <w:tcW w:w="1247" w:type="dxa"/>
            <w:shd w:val="clear" w:color="auto" w:fill="auto"/>
            <w:noWrap/>
            <w:vAlign w:val="bottom"/>
          </w:tcPr>
          <w:p w:rsidR="00694600" w:rsidRPr="006D3161" w:rsidRDefault="00694600" w:rsidP="00694600">
            <w:pPr>
              <w:jc w:val="center"/>
            </w:pPr>
            <w:r w:rsidRPr="006D3161">
              <w:t>114</w:t>
            </w:r>
          </w:p>
        </w:tc>
        <w:tc>
          <w:tcPr>
            <w:tcW w:w="1843" w:type="dxa"/>
            <w:shd w:val="clear" w:color="auto" w:fill="auto"/>
            <w:noWrap/>
            <w:vAlign w:val="center"/>
          </w:tcPr>
          <w:p w:rsidR="00694600" w:rsidRDefault="00694600" w:rsidP="00694600">
            <w:pPr>
              <w:spacing w:line="230" w:lineRule="auto"/>
              <w:jc w:val="center"/>
              <w:rPr>
                <w:color w:val="000000"/>
                <w:spacing w:val="-2"/>
              </w:rPr>
            </w:pPr>
            <w:r>
              <w:rPr>
                <w:color w:val="000000"/>
                <w:spacing w:val="-2"/>
              </w:rPr>
              <w:t>636684.21</w:t>
            </w:r>
          </w:p>
        </w:tc>
        <w:tc>
          <w:tcPr>
            <w:tcW w:w="1788" w:type="dxa"/>
            <w:shd w:val="clear" w:color="auto" w:fill="auto"/>
            <w:noWrap/>
            <w:vAlign w:val="center"/>
          </w:tcPr>
          <w:p w:rsidR="00694600" w:rsidRDefault="00694600" w:rsidP="00694600">
            <w:pPr>
              <w:spacing w:line="230" w:lineRule="auto"/>
              <w:jc w:val="center"/>
              <w:rPr>
                <w:color w:val="000000"/>
                <w:spacing w:val="-2"/>
              </w:rPr>
            </w:pPr>
            <w:r>
              <w:rPr>
                <w:color w:val="000000"/>
                <w:spacing w:val="-2"/>
              </w:rPr>
              <w:t>97445.23</w:t>
            </w:r>
          </w:p>
        </w:tc>
      </w:tr>
      <w:tr w:rsidR="00694600" w:rsidRPr="00481CB9" w:rsidTr="002A020C">
        <w:trPr>
          <w:trHeight w:val="240"/>
          <w:jc w:val="center"/>
        </w:trPr>
        <w:tc>
          <w:tcPr>
            <w:tcW w:w="1247" w:type="dxa"/>
            <w:shd w:val="clear" w:color="auto" w:fill="auto"/>
            <w:noWrap/>
            <w:vAlign w:val="bottom"/>
          </w:tcPr>
          <w:p w:rsidR="00694600" w:rsidRPr="006D3161" w:rsidRDefault="00694600" w:rsidP="00694600">
            <w:pPr>
              <w:jc w:val="center"/>
            </w:pPr>
            <w:r w:rsidRPr="006D3161">
              <w:t>115</w:t>
            </w:r>
          </w:p>
        </w:tc>
        <w:tc>
          <w:tcPr>
            <w:tcW w:w="1843" w:type="dxa"/>
            <w:shd w:val="clear" w:color="auto" w:fill="auto"/>
            <w:noWrap/>
            <w:vAlign w:val="center"/>
          </w:tcPr>
          <w:p w:rsidR="00694600" w:rsidRDefault="00694600" w:rsidP="00694600">
            <w:pPr>
              <w:spacing w:line="230" w:lineRule="auto"/>
              <w:jc w:val="center"/>
              <w:rPr>
                <w:color w:val="000000"/>
                <w:spacing w:val="-2"/>
              </w:rPr>
            </w:pPr>
            <w:r>
              <w:rPr>
                <w:color w:val="000000"/>
                <w:spacing w:val="-2"/>
              </w:rPr>
              <w:t>636687.48</w:t>
            </w:r>
          </w:p>
        </w:tc>
        <w:tc>
          <w:tcPr>
            <w:tcW w:w="1788" w:type="dxa"/>
            <w:shd w:val="clear" w:color="auto" w:fill="auto"/>
            <w:noWrap/>
            <w:vAlign w:val="center"/>
          </w:tcPr>
          <w:p w:rsidR="00694600" w:rsidRDefault="00694600" w:rsidP="00694600">
            <w:pPr>
              <w:spacing w:line="230" w:lineRule="auto"/>
              <w:jc w:val="center"/>
              <w:rPr>
                <w:color w:val="000000"/>
                <w:spacing w:val="-2"/>
              </w:rPr>
            </w:pPr>
            <w:r>
              <w:rPr>
                <w:color w:val="000000"/>
                <w:spacing w:val="-2"/>
              </w:rPr>
              <w:t>97446.13</w:t>
            </w:r>
          </w:p>
        </w:tc>
      </w:tr>
      <w:tr w:rsidR="00694600" w:rsidRPr="00481CB9" w:rsidTr="002A020C">
        <w:trPr>
          <w:trHeight w:val="240"/>
          <w:jc w:val="center"/>
        </w:trPr>
        <w:tc>
          <w:tcPr>
            <w:tcW w:w="1247" w:type="dxa"/>
            <w:shd w:val="clear" w:color="auto" w:fill="auto"/>
            <w:noWrap/>
            <w:vAlign w:val="bottom"/>
          </w:tcPr>
          <w:p w:rsidR="00694600" w:rsidRPr="006D3161" w:rsidRDefault="00694600" w:rsidP="00694600">
            <w:pPr>
              <w:jc w:val="center"/>
            </w:pPr>
            <w:r w:rsidRPr="006D3161">
              <w:t>116</w:t>
            </w:r>
          </w:p>
        </w:tc>
        <w:tc>
          <w:tcPr>
            <w:tcW w:w="1843" w:type="dxa"/>
            <w:shd w:val="clear" w:color="auto" w:fill="auto"/>
            <w:noWrap/>
            <w:vAlign w:val="center"/>
          </w:tcPr>
          <w:p w:rsidR="00694600" w:rsidRDefault="00694600" w:rsidP="00694600">
            <w:pPr>
              <w:spacing w:line="230" w:lineRule="auto"/>
              <w:jc w:val="center"/>
              <w:rPr>
                <w:color w:val="000000"/>
                <w:spacing w:val="-2"/>
              </w:rPr>
            </w:pPr>
            <w:r>
              <w:rPr>
                <w:color w:val="000000"/>
                <w:spacing w:val="-2"/>
              </w:rPr>
              <w:t>636694.18</w:t>
            </w:r>
          </w:p>
        </w:tc>
        <w:tc>
          <w:tcPr>
            <w:tcW w:w="1788" w:type="dxa"/>
            <w:shd w:val="clear" w:color="auto" w:fill="auto"/>
            <w:noWrap/>
            <w:vAlign w:val="center"/>
          </w:tcPr>
          <w:p w:rsidR="00694600" w:rsidRDefault="00694600" w:rsidP="00694600">
            <w:pPr>
              <w:spacing w:line="230" w:lineRule="auto"/>
              <w:jc w:val="center"/>
              <w:rPr>
                <w:color w:val="000000"/>
                <w:spacing w:val="-2"/>
              </w:rPr>
            </w:pPr>
            <w:r>
              <w:rPr>
                <w:color w:val="000000"/>
                <w:spacing w:val="-2"/>
              </w:rPr>
              <w:t>97450.20</w:t>
            </w:r>
          </w:p>
        </w:tc>
      </w:tr>
      <w:tr w:rsidR="00694600" w:rsidRPr="00481CB9" w:rsidTr="002A020C">
        <w:trPr>
          <w:trHeight w:val="240"/>
          <w:jc w:val="center"/>
        </w:trPr>
        <w:tc>
          <w:tcPr>
            <w:tcW w:w="1247" w:type="dxa"/>
            <w:shd w:val="clear" w:color="auto" w:fill="auto"/>
            <w:noWrap/>
            <w:vAlign w:val="bottom"/>
          </w:tcPr>
          <w:p w:rsidR="00694600" w:rsidRPr="006D3161" w:rsidRDefault="00694600" w:rsidP="00694600">
            <w:pPr>
              <w:jc w:val="center"/>
            </w:pPr>
            <w:r w:rsidRPr="006D3161">
              <w:t>117</w:t>
            </w:r>
          </w:p>
        </w:tc>
        <w:tc>
          <w:tcPr>
            <w:tcW w:w="1843" w:type="dxa"/>
            <w:shd w:val="clear" w:color="auto" w:fill="auto"/>
            <w:noWrap/>
            <w:vAlign w:val="center"/>
          </w:tcPr>
          <w:p w:rsidR="00694600" w:rsidRDefault="00694600" w:rsidP="00694600">
            <w:pPr>
              <w:spacing w:line="230" w:lineRule="auto"/>
              <w:jc w:val="center"/>
              <w:rPr>
                <w:color w:val="000000"/>
                <w:spacing w:val="-2"/>
              </w:rPr>
            </w:pPr>
            <w:r>
              <w:rPr>
                <w:color w:val="000000"/>
                <w:spacing w:val="-2"/>
              </w:rPr>
              <w:t>636696.84</w:t>
            </w:r>
          </w:p>
        </w:tc>
        <w:tc>
          <w:tcPr>
            <w:tcW w:w="1788" w:type="dxa"/>
            <w:shd w:val="clear" w:color="auto" w:fill="auto"/>
            <w:noWrap/>
            <w:vAlign w:val="center"/>
          </w:tcPr>
          <w:p w:rsidR="00694600" w:rsidRDefault="00694600" w:rsidP="00694600">
            <w:pPr>
              <w:spacing w:line="230" w:lineRule="auto"/>
              <w:jc w:val="center"/>
              <w:rPr>
                <w:color w:val="000000"/>
                <w:spacing w:val="-2"/>
              </w:rPr>
            </w:pPr>
            <w:r>
              <w:rPr>
                <w:color w:val="000000"/>
                <w:spacing w:val="-2"/>
              </w:rPr>
              <w:t>97437.06</w:t>
            </w:r>
          </w:p>
        </w:tc>
      </w:tr>
      <w:tr w:rsidR="00694600" w:rsidRPr="00481CB9" w:rsidTr="002A020C">
        <w:trPr>
          <w:trHeight w:val="240"/>
          <w:jc w:val="center"/>
        </w:trPr>
        <w:tc>
          <w:tcPr>
            <w:tcW w:w="1247" w:type="dxa"/>
            <w:shd w:val="clear" w:color="auto" w:fill="auto"/>
            <w:noWrap/>
            <w:vAlign w:val="bottom"/>
          </w:tcPr>
          <w:p w:rsidR="00694600" w:rsidRPr="006D3161" w:rsidRDefault="00694600" w:rsidP="00694600">
            <w:pPr>
              <w:jc w:val="center"/>
            </w:pPr>
            <w:r w:rsidRPr="006D3161">
              <w:t>118</w:t>
            </w:r>
          </w:p>
        </w:tc>
        <w:tc>
          <w:tcPr>
            <w:tcW w:w="1843" w:type="dxa"/>
            <w:shd w:val="clear" w:color="auto" w:fill="auto"/>
            <w:noWrap/>
            <w:vAlign w:val="center"/>
          </w:tcPr>
          <w:p w:rsidR="00694600" w:rsidRDefault="00694600" w:rsidP="00694600">
            <w:pPr>
              <w:spacing w:line="230" w:lineRule="auto"/>
              <w:jc w:val="center"/>
              <w:rPr>
                <w:color w:val="000000"/>
                <w:spacing w:val="-2"/>
              </w:rPr>
            </w:pPr>
            <w:r>
              <w:rPr>
                <w:color w:val="000000"/>
                <w:spacing w:val="-2"/>
              </w:rPr>
              <w:t>636696.89</w:t>
            </w:r>
          </w:p>
        </w:tc>
        <w:tc>
          <w:tcPr>
            <w:tcW w:w="1788" w:type="dxa"/>
            <w:shd w:val="clear" w:color="auto" w:fill="auto"/>
            <w:noWrap/>
            <w:vAlign w:val="center"/>
          </w:tcPr>
          <w:p w:rsidR="00694600" w:rsidRDefault="00694600" w:rsidP="00694600">
            <w:pPr>
              <w:spacing w:line="230" w:lineRule="auto"/>
              <w:jc w:val="center"/>
              <w:rPr>
                <w:color w:val="000000"/>
                <w:spacing w:val="-2"/>
              </w:rPr>
            </w:pPr>
            <w:r>
              <w:rPr>
                <w:color w:val="000000"/>
                <w:spacing w:val="-2"/>
              </w:rPr>
              <w:t>97436.80</w:t>
            </w:r>
          </w:p>
        </w:tc>
      </w:tr>
      <w:tr w:rsidR="00694600" w:rsidRPr="00481CB9" w:rsidTr="002A020C">
        <w:trPr>
          <w:trHeight w:val="240"/>
          <w:jc w:val="center"/>
        </w:trPr>
        <w:tc>
          <w:tcPr>
            <w:tcW w:w="1247" w:type="dxa"/>
            <w:shd w:val="clear" w:color="auto" w:fill="auto"/>
            <w:noWrap/>
            <w:vAlign w:val="bottom"/>
          </w:tcPr>
          <w:p w:rsidR="00694600" w:rsidRPr="006D3161" w:rsidRDefault="00694600" w:rsidP="00694600">
            <w:pPr>
              <w:jc w:val="center"/>
            </w:pPr>
            <w:r w:rsidRPr="006D3161">
              <w:t>119</w:t>
            </w:r>
          </w:p>
        </w:tc>
        <w:tc>
          <w:tcPr>
            <w:tcW w:w="1843" w:type="dxa"/>
            <w:shd w:val="clear" w:color="auto" w:fill="auto"/>
            <w:noWrap/>
            <w:vAlign w:val="center"/>
          </w:tcPr>
          <w:p w:rsidR="00694600" w:rsidRDefault="00694600" w:rsidP="00694600">
            <w:pPr>
              <w:spacing w:line="230" w:lineRule="auto"/>
              <w:jc w:val="center"/>
              <w:rPr>
                <w:color w:val="000000"/>
                <w:spacing w:val="-2"/>
              </w:rPr>
            </w:pPr>
            <w:r>
              <w:rPr>
                <w:color w:val="000000"/>
                <w:spacing w:val="-2"/>
              </w:rPr>
              <w:t>636697.95</w:t>
            </w:r>
          </w:p>
        </w:tc>
        <w:tc>
          <w:tcPr>
            <w:tcW w:w="1788" w:type="dxa"/>
            <w:shd w:val="clear" w:color="auto" w:fill="auto"/>
            <w:noWrap/>
            <w:vAlign w:val="center"/>
          </w:tcPr>
          <w:p w:rsidR="00694600" w:rsidRDefault="00694600" w:rsidP="00694600">
            <w:pPr>
              <w:spacing w:line="230" w:lineRule="auto"/>
              <w:jc w:val="center"/>
              <w:rPr>
                <w:color w:val="000000"/>
                <w:spacing w:val="-2"/>
              </w:rPr>
            </w:pPr>
            <w:r>
              <w:rPr>
                <w:color w:val="000000"/>
                <w:spacing w:val="-2"/>
              </w:rPr>
              <w:t>97431.46</w:t>
            </w:r>
          </w:p>
        </w:tc>
      </w:tr>
      <w:tr w:rsidR="00694600" w:rsidRPr="00481CB9" w:rsidTr="002A020C">
        <w:trPr>
          <w:trHeight w:val="240"/>
          <w:jc w:val="center"/>
        </w:trPr>
        <w:tc>
          <w:tcPr>
            <w:tcW w:w="1247" w:type="dxa"/>
            <w:shd w:val="clear" w:color="auto" w:fill="auto"/>
            <w:noWrap/>
            <w:vAlign w:val="bottom"/>
          </w:tcPr>
          <w:p w:rsidR="00694600" w:rsidRPr="006D3161" w:rsidRDefault="00694600" w:rsidP="00694600">
            <w:pPr>
              <w:jc w:val="center"/>
            </w:pPr>
            <w:r w:rsidRPr="006D3161">
              <w:t>120</w:t>
            </w:r>
          </w:p>
        </w:tc>
        <w:tc>
          <w:tcPr>
            <w:tcW w:w="1843" w:type="dxa"/>
            <w:shd w:val="clear" w:color="auto" w:fill="auto"/>
            <w:noWrap/>
            <w:vAlign w:val="center"/>
          </w:tcPr>
          <w:p w:rsidR="00694600" w:rsidRDefault="00694600" w:rsidP="00694600">
            <w:pPr>
              <w:spacing w:line="230" w:lineRule="auto"/>
              <w:jc w:val="center"/>
              <w:rPr>
                <w:color w:val="000000"/>
                <w:spacing w:val="-2"/>
              </w:rPr>
            </w:pPr>
            <w:r>
              <w:rPr>
                <w:color w:val="000000"/>
                <w:spacing w:val="-2"/>
              </w:rPr>
              <w:t>636690.90</w:t>
            </w:r>
          </w:p>
        </w:tc>
        <w:tc>
          <w:tcPr>
            <w:tcW w:w="1788" w:type="dxa"/>
            <w:shd w:val="clear" w:color="auto" w:fill="auto"/>
            <w:noWrap/>
            <w:vAlign w:val="center"/>
          </w:tcPr>
          <w:p w:rsidR="00694600" w:rsidRDefault="00694600" w:rsidP="00694600">
            <w:pPr>
              <w:spacing w:line="230" w:lineRule="auto"/>
              <w:jc w:val="center"/>
              <w:rPr>
                <w:color w:val="000000"/>
                <w:spacing w:val="-2"/>
              </w:rPr>
            </w:pPr>
            <w:r>
              <w:rPr>
                <w:color w:val="000000"/>
                <w:spacing w:val="-2"/>
              </w:rPr>
              <w:t>97426.66</w:t>
            </w:r>
          </w:p>
        </w:tc>
      </w:tr>
      <w:tr w:rsidR="00694600" w:rsidRPr="00481CB9" w:rsidTr="002A020C">
        <w:trPr>
          <w:trHeight w:val="240"/>
          <w:jc w:val="center"/>
        </w:trPr>
        <w:tc>
          <w:tcPr>
            <w:tcW w:w="1247" w:type="dxa"/>
            <w:shd w:val="clear" w:color="auto" w:fill="auto"/>
            <w:noWrap/>
            <w:vAlign w:val="center"/>
          </w:tcPr>
          <w:p w:rsidR="00694600" w:rsidRDefault="00694600" w:rsidP="00694600">
            <w:pPr>
              <w:spacing w:line="230" w:lineRule="auto"/>
              <w:jc w:val="center"/>
              <w:rPr>
                <w:color w:val="000000"/>
                <w:spacing w:val="-2"/>
              </w:rPr>
            </w:pPr>
            <w:r>
              <w:rPr>
                <w:color w:val="000000"/>
                <w:spacing w:val="-2"/>
              </w:rPr>
              <w:t>121</w:t>
            </w:r>
          </w:p>
        </w:tc>
        <w:tc>
          <w:tcPr>
            <w:tcW w:w="1843" w:type="dxa"/>
            <w:shd w:val="clear" w:color="auto" w:fill="auto"/>
            <w:noWrap/>
            <w:vAlign w:val="center"/>
          </w:tcPr>
          <w:p w:rsidR="00694600" w:rsidRDefault="00694600" w:rsidP="00694600">
            <w:pPr>
              <w:spacing w:line="230" w:lineRule="auto"/>
              <w:jc w:val="center"/>
              <w:rPr>
                <w:color w:val="000000"/>
                <w:spacing w:val="-2"/>
              </w:rPr>
            </w:pPr>
            <w:r>
              <w:rPr>
                <w:color w:val="000000"/>
                <w:spacing w:val="-2"/>
              </w:rPr>
              <w:t>636680.42</w:t>
            </w:r>
          </w:p>
        </w:tc>
        <w:tc>
          <w:tcPr>
            <w:tcW w:w="1788" w:type="dxa"/>
            <w:shd w:val="clear" w:color="auto" w:fill="auto"/>
            <w:noWrap/>
            <w:vAlign w:val="center"/>
          </w:tcPr>
          <w:p w:rsidR="00694600" w:rsidRDefault="00694600" w:rsidP="00694600">
            <w:pPr>
              <w:spacing w:line="230" w:lineRule="auto"/>
              <w:jc w:val="center"/>
              <w:rPr>
                <w:color w:val="000000"/>
                <w:spacing w:val="-2"/>
              </w:rPr>
            </w:pPr>
            <w:r>
              <w:rPr>
                <w:color w:val="000000"/>
                <w:spacing w:val="-2"/>
              </w:rPr>
              <w:t>97421.74</w:t>
            </w:r>
          </w:p>
        </w:tc>
      </w:tr>
      <w:tr w:rsidR="00694600" w:rsidRPr="00481CB9" w:rsidTr="002A020C">
        <w:trPr>
          <w:trHeight w:val="240"/>
          <w:jc w:val="center"/>
        </w:trPr>
        <w:tc>
          <w:tcPr>
            <w:tcW w:w="1247" w:type="dxa"/>
            <w:shd w:val="clear" w:color="auto" w:fill="auto"/>
            <w:noWrap/>
            <w:vAlign w:val="center"/>
          </w:tcPr>
          <w:p w:rsidR="00694600" w:rsidRDefault="00694600" w:rsidP="00694600">
            <w:pPr>
              <w:spacing w:line="230" w:lineRule="auto"/>
              <w:jc w:val="center"/>
              <w:rPr>
                <w:color w:val="000000"/>
                <w:spacing w:val="-2"/>
              </w:rPr>
            </w:pPr>
            <w:r>
              <w:rPr>
                <w:color w:val="000000"/>
                <w:spacing w:val="-2"/>
              </w:rPr>
              <w:lastRenderedPageBreak/>
              <w:t>122</w:t>
            </w:r>
          </w:p>
        </w:tc>
        <w:tc>
          <w:tcPr>
            <w:tcW w:w="1843" w:type="dxa"/>
            <w:shd w:val="clear" w:color="auto" w:fill="auto"/>
            <w:noWrap/>
            <w:vAlign w:val="center"/>
          </w:tcPr>
          <w:p w:rsidR="00694600" w:rsidRDefault="00694600" w:rsidP="00694600">
            <w:pPr>
              <w:spacing w:line="230" w:lineRule="auto"/>
              <w:jc w:val="center"/>
              <w:rPr>
                <w:color w:val="000000"/>
                <w:spacing w:val="-2"/>
              </w:rPr>
            </w:pPr>
            <w:r>
              <w:rPr>
                <w:color w:val="000000"/>
                <w:spacing w:val="-2"/>
              </w:rPr>
              <w:t>636680.77</w:t>
            </w:r>
          </w:p>
        </w:tc>
        <w:tc>
          <w:tcPr>
            <w:tcW w:w="1788" w:type="dxa"/>
            <w:shd w:val="clear" w:color="auto" w:fill="auto"/>
            <w:noWrap/>
            <w:vAlign w:val="center"/>
          </w:tcPr>
          <w:p w:rsidR="00694600" w:rsidRDefault="00694600" w:rsidP="00694600">
            <w:pPr>
              <w:spacing w:line="230" w:lineRule="auto"/>
              <w:jc w:val="center"/>
              <w:rPr>
                <w:color w:val="000000"/>
                <w:spacing w:val="-2"/>
              </w:rPr>
            </w:pPr>
            <w:r>
              <w:rPr>
                <w:color w:val="000000"/>
                <w:spacing w:val="-2"/>
              </w:rPr>
              <w:t>97410.12</w:t>
            </w:r>
          </w:p>
        </w:tc>
      </w:tr>
      <w:tr w:rsidR="00694600" w:rsidRPr="00481CB9" w:rsidTr="002A020C">
        <w:trPr>
          <w:trHeight w:val="240"/>
          <w:jc w:val="center"/>
        </w:trPr>
        <w:tc>
          <w:tcPr>
            <w:tcW w:w="1247" w:type="dxa"/>
            <w:shd w:val="clear" w:color="auto" w:fill="auto"/>
            <w:noWrap/>
            <w:vAlign w:val="center"/>
          </w:tcPr>
          <w:p w:rsidR="00694600" w:rsidRDefault="00694600" w:rsidP="00694600">
            <w:pPr>
              <w:spacing w:line="230" w:lineRule="auto"/>
              <w:jc w:val="center"/>
              <w:rPr>
                <w:color w:val="000000"/>
                <w:spacing w:val="-2"/>
              </w:rPr>
            </w:pPr>
            <w:r>
              <w:rPr>
                <w:color w:val="000000"/>
                <w:spacing w:val="-2"/>
              </w:rPr>
              <w:t>123</w:t>
            </w:r>
          </w:p>
        </w:tc>
        <w:tc>
          <w:tcPr>
            <w:tcW w:w="1843" w:type="dxa"/>
            <w:shd w:val="clear" w:color="auto" w:fill="auto"/>
            <w:noWrap/>
            <w:vAlign w:val="center"/>
          </w:tcPr>
          <w:p w:rsidR="00694600" w:rsidRDefault="00694600" w:rsidP="00694600">
            <w:pPr>
              <w:spacing w:line="230" w:lineRule="auto"/>
              <w:jc w:val="center"/>
              <w:rPr>
                <w:color w:val="000000"/>
                <w:spacing w:val="-2"/>
              </w:rPr>
            </w:pPr>
            <w:r>
              <w:rPr>
                <w:color w:val="000000"/>
                <w:spacing w:val="-2"/>
              </w:rPr>
              <w:t>636692.00</w:t>
            </w:r>
          </w:p>
        </w:tc>
        <w:tc>
          <w:tcPr>
            <w:tcW w:w="1788" w:type="dxa"/>
            <w:shd w:val="clear" w:color="auto" w:fill="auto"/>
            <w:noWrap/>
            <w:vAlign w:val="center"/>
          </w:tcPr>
          <w:p w:rsidR="00694600" w:rsidRDefault="00694600" w:rsidP="00694600">
            <w:pPr>
              <w:spacing w:line="230" w:lineRule="auto"/>
              <w:jc w:val="center"/>
              <w:rPr>
                <w:color w:val="000000"/>
                <w:spacing w:val="-2"/>
              </w:rPr>
            </w:pPr>
            <w:r>
              <w:rPr>
                <w:color w:val="000000"/>
                <w:spacing w:val="-2"/>
              </w:rPr>
              <w:t>97362.18</w:t>
            </w:r>
          </w:p>
        </w:tc>
      </w:tr>
      <w:tr w:rsidR="00694600" w:rsidRPr="00481CB9" w:rsidTr="002A020C">
        <w:trPr>
          <w:trHeight w:val="240"/>
          <w:jc w:val="center"/>
        </w:trPr>
        <w:tc>
          <w:tcPr>
            <w:tcW w:w="1247" w:type="dxa"/>
            <w:shd w:val="clear" w:color="auto" w:fill="auto"/>
            <w:noWrap/>
            <w:vAlign w:val="center"/>
          </w:tcPr>
          <w:p w:rsidR="00694600" w:rsidRDefault="00694600" w:rsidP="00694600">
            <w:pPr>
              <w:spacing w:line="230" w:lineRule="auto"/>
              <w:jc w:val="center"/>
              <w:rPr>
                <w:color w:val="000000"/>
                <w:spacing w:val="-2"/>
              </w:rPr>
            </w:pPr>
            <w:r>
              <w:rPr>
                <w:color w:val="000000"/>
                <w:spacing w:val="-2"/>
              </w:rPr>
              <w:t>124</w:t>
            </w:r>
          </w:p>
        </w:tc>
        <w:tc>
          <w:tcPr>
            <w:tcW w:w="1843" w:type="dxa"/>
            <w:shd w:val="clear" w:color="auto" w:fill="auto"/>
            <w:noWrap/>
            <w:vAlign w:val="center"/>
          </w:tcPr>
          <w:p w:rsidR="00694600" w:rsidRDefault="00694600" w:rsidP="00694600">
            <w:pPr>
              <w:spacing w:line="230" w:lineRule="auto"/>
              <w:jc w:val="center"/>
              <w:rPr>
                <w:color w:val="000000"/>
                <w:spacing w:val="-2"/>
              </w:rPr>
            </w:pPr>
            <w:r>
              <w:rPr>
                <w:color w:val="000000"/>
                <w:spacing w:val="-2"/>
              </w:rPr>
              <w:t>636714.46</w:t>
            </w:r>
          </w:p>
        </w:tc>
        <w:tc>
          <w:tcPr>
            <w:tcW w:w="1788" w:type="dxa"/>
            <w:shd w:val="clear" w:color="auto" w:fill="auto"/>
            <w:noWrap/>
            <w:vAlign w:val="center"/>
          </w:tcPr>
          <w:p w:rsidR="00694600" w:rsidRDefault="00694600" w:rsidP="00694600">
            <w:pPr>
              <w:spacing w:line="230" w:lineRule="auto"/>
              <w:jc w:val="center"/>
              <w:rPr>
                <w:color w:val="000000"/>
                <w:spacing w:val="-2"/>
              </w:rPr>
            </w:pPr>
            <w:r>
              <w:rPr>
                <w:color w:val="000000"/>
                <w:spacing w:val="-2"/>
              </w:rPr>
              <w:t>97371.02</w:t>
            </w:r>
          </w:p>
        </w:tc>
      </w:tr>
      <w:tr w:rsidR="00694600" w:rsidRPr="00481CB9" w:rsidTr="002A020C">
        <w:trPr>
          <w:trHeight w:val="240"/>
          <w:jc w:val="center"/>
        </w:trPr>
        <w:tc>
          <w:tcPr>
            <w:tcW w:w="1247" w:type="dxa"/>
            <w:shd w:val="clear" w:color="auto" w:fill="auto"/>
            <w:noWrap/>
            <w:vAlign w:val="center"/>
          </w:tcPr>
          <w:p w:rsidR="00694600" w:rsidRDefault="00694600" w:rsidP="00694600">
            <w:pPr>
              <w:spacing w:line="230" w:lineRule="auto"/>
              <w:jc w:val="center"/>
              <w:rPr>
                <w:color w:val="000000"/>
                <w:spacing w:val="-2"/>
              </w:rPr>
            </w:pPr>
            <w:r>
              <w:rPr>
                <w:color w:val="000000"/>
                <w:spacing w:val="-2"/>
              </w:rPr>
              <w:t>125</w:t>
            </w:r>
          </w:p>
        </w:tc>
        <w:tc>
          <w:tcPr>
            <w:tcW w:w="1843" w:type="dxa"/>
            <w:shd w:val="clear" w:color="auto" w:fill="auto"/>
            <w:noWrap/>
            <w:vAlign w:val="center"/>
          </w:tcPr>
          <w:p w:rsidR="00694600" w:rsidRDefault="00694600" w:rsidP="00694600">
            <w:pPr>
              <w:spacing w:line="230" w:lineRule="auto"/>
              <w:jc w:val="center"/>
              <w:rPr>
                <w:color w:val="000000"/>
                <w:spacing w:val="-2"/>
              </w:rPr>
            </w:pPr>
            <w:r>
              <w:rPr>
                <w:color w:val="000000"/>
                <w:spacing w:val="-2"/>
              </w:rPr>
              <w:t>636719.14</w:t>
            </w:r>
          </w:p>
        </w:tc>
        <w:tc>
          <w:tcPr>
            <w:tcW w:w="1788" w:type="dxa"/>
            <w:shd w:val="clear" w:color="auto" w:fill="auto"/>
            <w:noWrap/>
            <w:vAlign w:val="center"/>
          </w:tcPr>
          <w:p w:rsidR="00694600" w:rsidRDefault="00694600" w:rsidP="00694600">
            <w:pPr>
              <w:spacing w:line="230" w:lineRule="auto"/>
              <w:jc w:val="center"/>
              <w:rPr>
                <w:color w:val="000000"/>
                <w:spacing w:val="-2"/>
              </w:rPr>
            </w:pPr>
            <w:r>
              <w:rPr>
                <w:color w:val="000000"/>
                <w:spacing w:val="-2"/>
              </w:rPr>
              <w:t>97358.75</w:t>
            </w:r>
          </w:p>
        </w:tc>
      </w:tr>
      <w:tr w:rsidR="00694600" w:rsidRPr="00481CB9" w:rsidTr="002A020C">
        <w:trPr>
          <w:trHeight w:val="240"/>
          <w:jc w:val="center"/>
        </w:trPr>
        <w:tc>
          <w:tcPr>
            <w:tcW w:w="1247" w:type="dxa"/>
            <w:shd w:val="clear" w:color="auto" w:fill="auto"/>
            <w:noWrap/>
            <w:vAlign w:val="center"/>
          </w:tcPr>
          <w:p w:rsidR="00694600" w:rsidRDefault="00694600" w:rsidP="00694600">
            <w:pPr>
              <w:spacing w:line="230" w:lineRule="auto"/>
              <w:jc w:val="center"/>
              <w:rPr>
                <w:color w:val="000000"/>
                <w:spacing w:val="-2"/>
              </w:rPr>
            </w:pPr>
            <w:r>
              <w:rPr>
                <w:color w:val="000000"/>
                <w:spacing w:val="-2"/>
              </w:rPr>
              <w:t>126</w:t>
            </w:r>
          </w:p>
        </w:tc>
        <w:tc>
          <w:tcPr>
            <w:tcW w:w="1843" w:type="dxa"/>
            <w:shd w:val="clear" w:color="auto" w:fill="auto"/>
            <w:noWrap/>
            <w:vAlign w:val="center"/>
          </w:tcPr>
          <w:p w:rsidR="00694600" w:rsidRDefault="00694600" w:rsidP="00694600">
            <w:pPr>
              <w:spacing w:line="230" w:lineRule="auto"/>
              <w:jc w:val="center"/>
              <w:rPr>
                <w:color w:val="000000"/>
                <w:spacing w:val="-2"/>
              </w:rPr>
            </w:pPr>
            <w:r>
              <w:rPr>
                <w:color w:val="000000"/>
                <w:spacing w:val="-2"/>
              </w:rPr>
              <w:t>636729.56</w:t>
            </w:r>
          </w:p>
        </w:tc>
        <w:tc>
          <w:tcPr>
            <w:tcW w:w="1788" w:type="dxa"/>
            <w:shd w:val="clear" w:color="auto" w:fill="auto"/>
            <w:noWrap/>
            <w:vAlign w:val="center"/>
          </w:tcPr>
          <w:p w:rsidR="00694600" w:rsidRDefault="00694600" w:rsidP="00694600">
            <w:pPr>
              <w:spacing w:line="230" w:lineRule="auto"/>
              <w:jc w:val="center"/>
              <w:rPr>
                <w:color w:val="000000"/>
                <w:spacing w:val="-2"/>
              </w:rPr>
            </w:pPr>
            <w:r>
              <w:rPr>
                <w:color w:val="000000"/>
                <w:spacing w:val="-2"/>
              </w:rPr>
              <w:t>97326.74</w:t>
            </w:r>
          </w:p>
        </w:tc>
      </w:tr>
      <w:tr w:rsidR="00694600" w:rsidRPr="00481CB9" w:rsidTr="002A020C">
        <w:trPr>
          <w:trHeight w:val="240"/>
          <w:jc w:val="center"/>
        </w:trPr>
        <w:tc>
          <w:tcPr>
            <w:tcW w:w="1247" w:type="dxa"/>
            <w:shd w:val="clear" w:color="auto" w:fill="auto"/>
            <w:noWrap/>
            <w:vAlign w:val="center"/>
          </w:tcPr>
          <w:p w:rsidR="00694600" w:rsidRDefault="00694600" w:rsidP="00694600">
            <w:pPr>
              <w:spacing w:line="230" w:lineRule="auto"/>
              <w:jc w:val="center"/>
              <w:rPr>
                <w:color w:val="000000"/>
                <w:spacing w:val="-2"/>
              </w:rPr>
            </w:pPr>
            <w:r>
              <w:rPr>
                <w:color w:val="000000"/>
                <w:spacing w:val="-2"/>
              </w:rPr>
              <w:t>127</w:t>
            </w:r>
          </w:p>
        </w:tc>
        <w:tc>
          <w:tcPr>
            <w:tcW w:w="1843" w:type="dxa"/>
            <w:shd w:val="clear" w:color="auto" w:fill="auto"/>
            <w:noWrap/>
            <w:vAlign w:val="center"/>
          </w:tcPr>
          <w:p w:rsidR="00694600" w:rsidRDefault="00694600" w:rsidP="00694600">
            <w:pPr>
              <w:spacing w:line="230" w:lineRule="auto"/>
              <w:jc w:val="center"/>
              <w:rPr>
                <w:color w:val="000000"/>
                <w:spacing w:val="-2"/>
              </w:rPr>
            </w:pPr>
            <w:r>
              <w:rPr>
                <w:color w:val="000000"/>
                <w:spacing w:val="-2"/>
              </w:rPr>
              <w:t>636732.63</w:t>
            </w:r>
          </w:p>
        </w:tc>
        <w:tc>
          <w:tcPr>
            <w:tcW w:w="1788" w:type="dxa"/>
            <w:shd w:val="clear" w:color="auto" w:fill="auto"/>
            <w:noWrap/>
            <w:vAlign w:val="center"/>
          </w:tcPr>
          <w:p w:rsidR="00694600" w:rsidRDefault="00694600" w:rsidP="00694600">
            <w:pPr>
              <w:spacing w:line="230" w:lineRule="auto"/>
              <w:jc w:val="center"/>
              <w:rPr>
                <w:color w:val="000000"/>
                <w:spacing w:val="-2"/>
              </w:rPr>
            </w:pPr>
            <w:r>
              <w:rPr>
                <w:color w:val="000000"/>
                <w:spacing w:val="-2"/>
              </w:rPr>
              <w:t>97312.93</w:t>
            </w:r>
          </w:p>
        </w:tc>
      </w:tr>
      <w:tr w:rsidR="00694600" w:rsidRPr="00481CB9" w:rsidTr="002A020C">
        <w:trPr>
          <w:trHeight w:val="240"/>
          <w:jc w:val="center"/>
        </w:trPr>
        <w:tc>
          <w:tcPr>
            <w:tcW w:w="1247" w:type="dxa"/>
            <w:shd w:val="clear" w:color="auto" w:fill="auto"/>
            <w:noWrap/>
            <w:vAlign w:val="center"/>
          </w:tcPr>
          <w:p w:rsidR="00694600" w:rsidRDefault="00694600" w:rsidP="00694600">
            <w:pPr>
              <w:spacing w:line="230" w:lineRule="auto"/>
              <w:jc w:val="center"/>
              <w:rPr>
                <w:color w:val="000000"/>
                <w:spacing w:val="-2"/>
              </w:rPr>
            </w:pPr>
            <w:r>
              <w:rPr>
                <w:color w:val="000000"/>
                <w:spacing w:val="-2"/>
              </w:rPr>
              <w:t>128</w:t>
            </w:r>
          </w:p>
        </w:tc>
        <w:tc>
          <w:tcPr>
            <w:tcW w:w="1843" w:type="dxa"/>
            <w:shd w:val="clear" w:color="auto" w:fill="auto"/>
            <w:noWrap/>
            <w:vAlign w:val="center"/>
          </w:tcPr>
          <w:p w:rsidR="00694600" w:rsidRDefault="00694600" w:rsidP="00694600">
            <w:pPr>
              <w:spacing w:line="230" w:lineRule="auto"/>
              <w:jc w:val="center"/>
              <w:rPr>
                <w:color w:val="000000"/>
                <w:spacing w:val="-2"/>
              </w:rPr>
            </w:pPr>
            <w:r>
              <w:rPr>
                <w:color w:val="000000"/>
                <w:spacing w:val="-2"/>
              </w:rPr>
              <w:t>636739.74</w:t>
            </w:r>
          </w:p>
        </w:tc>
        <w:tc>
          <w:tcPr>
            <w:tcW w:w="1788" w:type="dxa"/>
            <w:shd w:val="clear" w:color="auto" w:fill="auto"/>
            <w:noWrap/>
            <w:vAlign w:val="center"/>
          </w:tcPr>
          <w:p w:rsidR="00694600" w:rsidRDefault="00694600" w:rsidP="00694600">
            <w:pPr>
              <w:spacing w:line="230" w:lineRule="auto"/>
              <w:jc w:val="center"/>
              <w:rPr>
                <w:color w:val="000000"/>
                <w:spacing w:val="-2"/>
              </w:rPr>
            </w:pPr>
            <w:r>
              <w:rPr>
                <w:color w:val="000000"/>
                <w:spacing w:val="-2"/>
              </w:rPr>
              <w:t>97293.60</w:t>
            </w:r>
          </w:p>
        </w:tc>
      </w:tr>
      <w:tr w:rsidR="00694600" w:rsidRPr="00481CB9" w:rsidTr="002A020C">
        <w:trPr>
          <w:trHeight w:val="240"/>
          <w:jc w:val="center"/>
        </w:trPr>
        <w:tc>
          <w:tcPr>
            <w:tcW w:w="1247" w:type="dxa"/>
            <w:shd w:val="clear" w:color="auto" w:fill="auto"/>
            <w:noWrap/>
            <w:vAlign w:val="center"/>
          </w:tcPr>
          <w:p w:rsidR="00694600" w:rsidRDefault="00694600" w:rsidP="00694600">
            <w:pPr>
              <w:spacing w:line="230" w:lineRule="auto"/>
              <w:jc w:val="center"/>
              <w:rPr>
                <w:color w:val="000000"/>
                <w:spacing w:val="-2"/>
              </w:rPr>
            </w:pPr>
            <w:r>
              <w:rPr>
                <w:color w:val="000000"/>
                <w:spacing w:val="-2"/>
              </w:rPr>
              <w:t>129</w:t>
            </w:r>
          </w:p>
        </w:tc>
        <w:tc>
          <w:tcPr>
            <w:tcW w:w="1843" w:type="dxa"/>
            <w:shd w:val="clear" w:color="auto" w:fill="auto"/>
            <w:noWrap/>
            <w:vAlign w:val="center"/>
          </w:tcPr>
          <w:p w:rsidR="00694600" w:rsidRDefault="00694600" w:rsidP="00694600">
            <w:pPr>
              <w:spacing w:line="230" w:lineRule="auto"/>
              <w:jc w:val="center"/>
              <w:rPr>
                <w:color w:val="000000"/>
                <w:spacing w:val="-2"/>
              </w:rPr>
            </w:pPr>
            <w:r>
              <w:rPr>
                <w:color w:val="000000"/>
                <w:spacing w:val="-2"/>
              </w:rPr>
              <w:t>636745.14</w:t>
            </w:r>
          </w:p>
        </w:tc>
        <w:tc>
          <w:tcPr>
            <w:tcW w:w="1788" w:type="dxa"/>
            <w:shd w:val="clear" w:color="auto" w:fill="auto"/>
            <w:noWrap/>
            <w:vAlign w:val="center"/>
          </w:tcPr>
          <w:p w:rsidR="00694600" w:rsidRDefault="00694600" w:rsidP="00694600">
            <w:pPr>
              <w:spacing w:line="230" w:lineRule="auto"/>
              <w:jc w:val="center"/>
              <w:rPr>
                <w:color w:val="000000"/>
                <w:spacing w:val="-2"/>
              </w:rPr>
            </w:pPr>
            <w:r>
              <w:rPr>
                <w:color w:val="000000"/>
                <w:spacing w:val="-2"/>
              </w:rPr>
              <w:t>97284.30</w:t>
            </w:r>
          </w:p>
        </w:tc>
      </w:tr>
      <w:tr w:rsidR="00694600" w:rsidRPr="00481CB9" w:rsidTr="002A020C">
        <w:trPr>
          <w:trHeight w:val="240"/>
          <w:jc w:val="center"/>
        </w:trPr>
        <w:tc>
          <w:tcPr>
            <w:tcW w:w="1247" w:type="dxa"/>
            <w:shd w:val="clear" w:color="auto" w:fill="auto"/>
            <w:noWrap/>
            <w:vAlign w:val="center"/>
          </w:tcPr>
          <w:p w:rsidR="00694600" w:rsidRDefault="00694600" w:rsidP="00694600">
            <w:pPr>
              <w:spacing w:line="230" w:lineRule="auto"/>
              <w:jc w:val="center"/>
              <w:rPr>
                <w:color w:val="000000"/>
                <w:spacing w:val="-2"/>
              </w:rPr>
            </w:pPr>
            <w:r>
              <w:rPr>
                <w:color w:val="000000"/>
                <w:spacing w:val="-2"/>
              </w:rPr>
              <w:t>130</w:t>
            </w:r>
          </w:p>
        </w:tc>
        <w:tc>
          <w:tcPr>
            <w:tcW w:w="1843" w:type="dxa"/>
            <w:shd w:val="clear" w:color="auto" w:fill="auto"/>
            <w:noWrap/>
            <w:vAlign w:val="center"/>
          </w:tcPr>
          <w:p w:rsidR="00694600" w:rsidRDefault="00694600" w:rsidP="00694600">
            <w:pPr>
              <w:spacing w:line="230" w:lineRule="auto"/>
              <w:jc w:val="center"/>
              <w:rPr>
                <w:color w:val="000000"/>
                <w:spacing w:val="-2"/>
              </w:rPr>
            </w:pPr>
            <w:r>
              <w:rPr>
                <w:color w:val="000000"/>
                <w:spacing w:val="-2"/>
              </w:rPr>
              <w:t>636748.67</w:t>
            </w:r>
          </w:p>
        </w:tc>
        <w:tc>
          <w:tcPr>
            <w:tcW w:w="1788" w:type="dxa"/>
            <w:shd w:val="clear" w:color="auto" w:fill="auto"/>
            <w:noWrap/>
            <w:vAlign w:val="center"/>
          </w:tcPr>
          <w:p w:rsidR="00694600" w:rsidRDefault="00694600" w:rsidP="00694600">
            <w:pPr>
              <w:spacing w:line="230" w:lineRule="auto"/>
              <w:jc w:val="center"/>
              <w:rPr>
                <w:color w:val="000000"/>
                <w:spacing w:val="-2"/>
              </w:rPr>
            </w:pPr>
            <w:r>
              <w:rPr>
                <w:color w:val="000000"/>
                <w:spacing w:val="-2"/>
              </w:rPr>
              <w:t>97272.27</w:t>
            </w:r>
          </w:p>
        </w:tc>
      </w:tr>
      <w:tr w:rsidR="00694600" w:rsidRPr="00481CB9" w:rsidTr="002A020C">
        <w:trPr>
          <w:trHeight w:val="240"/>
          <w:jc w:val="center"/>
        </w:trPr>
        <w:tc>
          <w:tcPr>
            <w:tcW w:w="1247" w:type="dxa"/>
            <w:shd w:val="clear" w:color="auto" w:fill="auto"/>
            <w:noWrap/>
            <w:vAlign w:val="center"/>
          </w:tcPr>
          <w:p w:rsidR="00694600" w:rsidRDefault="00694600" w:rsidP="00694600">
            <w:pPr>
              <w:spacing w:line="230" w:lineRule="auto"/>
              <w:jc w:val="center"/>
              <w:rPr>
                <w:color w:val="000000"/>
                <w:spacing w:val="-2"/>
              </w:rPr>
            </w:pPr>
            <w:r>
              <w:rPr>
                <w:color w:val="000000"/>
                <w:spacing w:val="-2"/>
              </w:rPr>
              <w:t>131</w:t>
            </w:r>
          </w:p>
        </w:tc>
        <w:tc>
          <w:tcPr>
            <w:tcW w:w="1843" w:type="dxa"/>
            <w:shd w:val="clear" w:color="auto" w:fill="auto"/>
            <w:noWrap/>
            <w:vAlign w:val="center"/>
          </w:tcPr>
          <w:p w:rsidR="00694600" w:rsidRDefault="00694600" w:rsidP="00694600">
            <w:pPr>
              <w:spacing w:line="230" w:lineRule="auto"/>
              <w:jc w:val="center"/>
              <w:rPr>
                <w:color w:val="000000"/>
                <w:spacing w:val="-2"/>
              </w:rPr>
            </w:pPr>
            <w:r>
              <w:rPr>
                <w:color w:val="000000"/>
                <w:spacing w:val="-2"/>
              </w:rPr>
              <w:t>636754.38</w:t>
            </w:r>
          </w:p>
        </w:tc>
        <w:tc>
          <w:tcPr>
            <w:tcW w:w="1788" w:type="dxa"/>
            <w:shd w:val="clear" w:color="auto" w:fill="auto"/>
            <w:noWrap/>
            <w:vAlign w:val="center"/>
          </w:tcPr>
          <w:p w:rsidR="00694600" w:rsidRDefault="00694600" w:rsidP="00694600">
            <w:pPr>
              <w:spacing w:line="230" w:lineRule="auto"/>
              <w:jc w:val="center"/>
              <w:rPr>
                <w:color w:val="000000"/>
                <w:spacing w:val="-2"/>
              </w:rPr>
            </w:pPr>
            <w:r>
              <w:rPr>
                <w:color w:val="000000"/>
                <w:spacing w:val="-2"/>
              </w:rPr>
              <w:t>97256.34</w:t>
            </w:r>
          </w:p>
        </w:tc>
      </w:tr>
      <w:tr w:rsidR="00694600" w:rsidRPr="00481CB9" w:rsidTr="002A020C">
        <w:trPr>
          <w:trHeight w:val="240"/>
          <w:jc w:val="center"/>
        </w:trPr>
        <w:tc>
          <w:tcPr>
            <w:tcW w:w="1247" w:type="dxa"/>
            <w:shd w:val="clear" w:color="auto" w:fill="auto"/>
            <w:noWrap/>
            <w:vAlign w:val="center"/>
          </w:tcPr>
          <w:p w:rsidR="00694600" w:rsidRDefault="00694600" w:rsidP="00694600">
            <w:pPr>
              <w:spacing w:line="230" w:lineRule="auto"/>
              <w:jc w:val="center"/>
              <w:rPr>
                <w:color w:val="000000"/>
                <w:spacing w:val="-2"/>
              </w:rPr>
            </w:pPr>
            <w:r>
              <w:rPr>
                <w:color w:val="000000"/>
                <w:spacing w:val="-2"/>
              </w:rPr>
              <w:t>132</w:t>
            </w:r>
          </w:p>
        </w:tc>
        <w:tc>
          <w:tcPr>
            <w:tcW w:w="1843" w:type="dxa"/>
            <w:shd w:val="clear" w:color="auto" w:fill="auto"/>
            <w:noWrap/>
            <w:vAlign w:val="center"/>
          </w:tcPr>
          <w:p w:rsidR="00694600" w:rsidRDefault="00694600" w:rsidP="00694600">
            <w:pPr>
              <w:spacing w:line="230" w:lineRule="auto"/>
              <w:jc w:val="center"/>
              <w:rPr>
                <w:color w:val="000000"/>
                <w:spacing w:val="-2"/>
              </w:rPr>
            </w:pPr>
            <w:r>
              <w:rPr>
                <w:color w:val="000000"/>
                <w:spacing w:val="-2"/>
              </w:rPr>
              <w:t>636757.55</w:t>
            </w:r>
          </w:p>
        </w:tc>
        <w:tc>
          <w:tcPr>
            <w:tcW w:w="1788" w:type="dxa"/>
            <w:shd w:val="clear" w:color="auto" w:fill="auto"/>
            <w:noWrap/>
            <w:vAlign w:val="center"/>
          </w:tcPr>
          <w:p w:rsidR="00694600" w:rsidRDefault="00694600" w:rsidP="00694600">
            <w:pPr>
              <w:spacing w:line="230" w:lineRule="auto"/>
              <w:jc w:val="center"/>
              <w:rPr>
                <w:color w:val="000000"/>
                <w:spacing w:val="-2"/>
              </w:rPr>
            </w:pPr>
            <w:r>
              <w:rPr>
                <w:color w:val="000000"/>
                <w:spacing w:val="-2"/>
              </w:rPr>
              <w:t>97250.01</w:t>
            </w:r>
          </w:p>
        </w:tc>
      </w:tr>
      <w:tr w:rsidR="00694600" w:rsidRPr="00481CB9" w:rsidTr="002A020C">
        <w:trPr>
          <w:trHeight w:val="240"/>
          <w:jc w:val="center"/>
        </w:trPr>
        <w:tc>
          <w:tcPr>
            <w:tcW w:w="1247" w:type="dxa"/>
            <w:shd w:val="clear" w:color="auto" w:fill="auto"/>
            <w:noWrap/>
            <w:vAlign w:val="center"/>
          </w:tcPr>
          <w:p w:rsidR="00694600" w:rsidRDefault="00694600" w:rsidP="00694600">
            <w:pPr>
              <w:spacing w:line="230" w:lineRule="auto"/>
              <w:jc w:val="center"/>
              <w:rPr>
                <w:color w:val="000000"/>
                <w:spacing w:val="-2"/>
              </w:rPr>
            </w:pPr>
            <w:r>
              <w:rPr>
                <w:color w:val="000000"/>
                <w:spacing w:val="-2"/>
              </w:rPr>
              <w:t>133</w:t>
            </w:r>
          </w:p>
        </w:tc>
        <w:tc>
          <w:tcPr>
            <w:tcW w:w="1843" w:type="dxa"/>
            <w:shd w:val="clear" w:color="auto" w:fill="auto"/>
            <w:noWrap/>
            <w:vAlign w:val="center"/>
          </w:tcPr>
          <w:p w:rsidR="00694600" w:rsidRDefault="00694600" w:rsidP="00694600">
            <w:pPr>
              <w:spacing w:line="230" w:lineRule="auto"/>
              <w:jc w:val="center"/>
              <w:rPr>
                <w:color w:val="000000"/>
                <w:spacing w:val="-2"/>
              </w:rPr>
            </w:pPr>
            <w:r>
              <w:rPr>
                <w:color w:val="000000"/>
                <w:spacing w:val="-2"/>
              </w:rPr>
              <w:t>636768.18</w:t>
            </w:r>
          </w:p>
        </w:tc>
        <w:tc>
          <w:tcPr>
            <w:tcW w:w="1788" w:type="dxa"/>
            <w:shd w:val="clear" w:color="auto" w:fill="auto"/>
            <w:noWrap/>
            <w:vAlign w:val="center"/>
          </w:tcPr>
          <w:p w:rsidR="00694600" w:rsidRDefault="00694600" w:rsidP="00694600">
            <w:pPr>
              <w:spacing w:line="230" w:lineRule="auto"/>
              <w:jc w:val="center"/>
              <w:rPr>
                <w:color w:val="000000"/>
                <w:spacing w:val="-2"/>
              </w:rPr>
            </w:pPr>
            <w:r>
              <w:rPr>
                <w:color w:val="000000"/>
                <w:spacing w:val="-2"/>
              </w:rPr>
              <w:t>97216.91</w:t>
            </w:r>
          </w:p>
        </w:tc>
      </w:tr>
      <w:tr w:rsidR="00694600" w:rsidRPr="00481CB9" w:rsidTr="002A020C">
        <w:trPr>
          <w:trHeight w:val="240"/>
          <w:jc w:val="center"/>
        </w:trPr>
        <w:tc>
          <w:tcPr>
            <w:tcW w:w="1247" w:type="dxa"/>
            <w:shd w:val="clear" w:color="auto" w:fill="auto"/>
            <w:noWrap/>
            <w:vAlign w:val="center"/>
          </w:tcPr>
          <w:p w:rsidR="00694600" w:rsidRDefault="00694600" w:rsidP="00694600">
            <w:pPr>
              <w:spacing w:line="230" w:lineRule="auto"/>
              <w:jc w:val="center"/>
              <w:rPr>
                <w:color w:val="000000"/>
                <w:spacing w:val="-2"/>
              </w:rPr>
            </w:pPr>
            <w:r>
              <w:rPr>
                <w:color w:val="000000"/>
                <w:spacing w:val="-2"/>
              </w:rPr>
              <w:t>134</w:t>
            </w:r>
          </w:p>
        </w:tc>
        <w:tc>
          <w:tcPr>
            <w:tcW w:w="1843" w:type="dxa"/>
            <w:shd w:val="clear" w:color="auto" w:fill="auto"/>
            <w:noWrap/>
            <w:vAlign w:val="center"/>
          </w:tcPr>
          <w:p w:rsidR="00694600" w:rsidRDefault="00694600" w:rsidP="00694600">
            <w:pPr>
              <w:spacing w:line="230" w:lineRule="auto"/>
              <w:jc w:val="center"/>
              <w:rPr>
                <w:color w:val="000000"/>
                <w:spacing w:val="-2"/>
              </w:rPr>
            </w:pPr>
            <w:r>
              <w:rPr>
                <w:color w:val="000000"/>
                <w:spacing w:val="-2"/>
              </w:rPr>
              <w:t>636790.78</w:t>
            </w:r>
          </w:p>
        </w:tc>
        <w:tc>
          <w:tcPr>
            <w:tcW w:w="1788" w:type="dxa"/>
            <w:shd w:val="clear" w:color="auto" w:fill="auto"/>
            <w:noWrap/>
            <w:vAlign w:val="center"/>
          </w:tcPr>
          <w:p w:rsidR="00694600" w:rsidRDefault="00694600" w:rsidP="00694600">
            <w:pPr>
              <w:spacing w:line="230" w:lineRule="auto"/>
              <w:jc w:val="center"/>
              <w:rPr>
                <w:color w:val="000000"/>
                <w:spacing w:val="-2"/>
              </w:rPr>
            </w:pPr>
            <w:r>
              <w:rPr>
                <w:color w:val="000000"/>
                <w:spacing w:val="-2"/>
              </w:rPr>
              <w:t>97160.96</w:t>
            </w:r>
          </w:p>
        </w:tc>
      </w:tr>
      <w:tr w:rsidR="00694600" w:rsidRPr="00481CB9" w:rsidTr="002A020C">
        <w:trPr>
          <w:trHeight w:val="240"/>
          <w:jc w:val="center"/>
        </w:trPr>
        <w:tc>
          <w:tcPr>
            <w:tcW w:w="1247" w:type="dxa"/>
            <w:shd w:val="clear" w:color="auto" w:fill="auto"/>
            <w:noWrap/>
            <w:vAlign w:val="center"/>
          </w:tcPr>
          <w:p w:rsidR="00694600" w:rsidRDefault="00694600" w:rsidP="00694600">
            <w:pPr>
              <w:spacing w:line="230" w:lineRule="auto"/>
              <w:jc w:val="center"/>
              <w:rPr>
                <w:color w:val="000000"/>
                <w:spacing w:val="-2"/>
              </w:rPr>
            </w:pPr>
            <w:r>
              <w:rPr>
                <w:color w:val="000000"/>
                <w:spacing w:val="-2"/>
              </w:rPr>
              <w:t>135</w:t>
            </w:r>
          </w:p>
        </w:tc>
        <w:tc>
          <w:tcPr>
            <w:tcW w:w="1843" w:type="dxa"/>
            <w:shd w:val="clear" w:color="auto" w:fill="auto"/>
            <w:noWrap/>
            <w:vAlign w:val="center"/>
          </w:tcPr>
          <w:p w:rsidR="00694600" w:rsidRDefault="00694600" w:rsidP="00694600">
            <w:pPr>
              <w:spacing w:line="230" w:lineRule="auto"/>
              <w:jc w:val="center"/>
              <w:rPr>
                <w:color w:val="000000"/>
                <w:spacing w:val="-2"/>
              </w:rPr>
            </w:pPr>
            <w:r>
              <w:rPr>
                <w:color w:val="000000"/>
                <w:spacing w:val="-2"/>
              </w:rPr>
              <w:t>636806.34</w:t>
            </w:r>
          </w:p>
        </w:tc>
        <w:tc>
          <w:tcPr>
            <w:tcW w:w="1788" w:type="dxa"/>
            <w:shd w:val="clear" w:color="auto" w:fill="auto"/>
            <w:noWrap/>
            <w:vAlign w:val="center"/>
          </w:tcPr>
          <w:p w:rsidR="00694600" w:rsidRDefault="00694600" w:rsidP="00694600">
            <w:pPr>
              <w:spacing w:line="230" w:lineRule="auto"/>
              <w:jc w:val="center"/>
              <w:rPr>
                <w:color w:val="000000"/>
                <w:spacing w:val="-2"/>
              </w:rPr>
            </w:pPr>
            <w:r>
              <w:rPr>
                <w:color w:val="000000"/>
                <w:spacing w:val="-2"/>
              </w:rPr>
              <w:t>97126.48</w:t>
            </w:r>
          </w:p>
        </w:tc>
      </w:tr>
      <w:tr w:rsidR="00694600" w:rsidRPr="00481CB9" w:rsidTr="002A020C">
        <w:trPr>
          <w:trHeight w:val="240"/>
          <w:jc w:val="center"/>
        </w:trPr>
        <w:tc>
          <w:tcPr>
            <w:tcW w:w="1247" w:type="dxa"/>
            <w:shd w:val="clear" w:color="auto" w:fill="auto"/>
            <w:noWrap/>
            <w:vAlign w:val="center"/>
          </w:tcPr>
          <w:p w:rsidR="00694600" w:rsidRDefault="00694600" w:rsidP="00694600">
            <w:pPr>
              <w:spacing w:line="230" w:lineRule="auto"/>
              <w:jc w:val="center"/>
              <w:rPr>
                <w:color w:val="000000"/>
                <w:spacing w:val="-2"/>
              </w:rPr>
            </w:pPr>
            <w:r>
              <w:rPr>
                <w:color w:val="000000"/>
                <w:spacing w:val="-2"/>
              </w:rPr>
              <w:t>136</w:t>
            </w:r>
          </w:p>
        </w:tc>
        <w:tc>
          <w:tcPr>
            <w:tcW w:w="1843" w:type="dxa"/>
            <w:shd w:val="clear" w:color="auto" w:fill="auto"/>
            <w:noWrap/>
            <w:vAlign w:val="center"/>
          </w:tcPr>
          <w:p w:rsidR="00694600" w:rsidRDefault="00694600" w:rsidP="00694600">
            <w:pPr>
              <w:spacing w:line="230" w:lineRule="auto"/>
              <w:jc w:val="center"/>
              <w:rPr>
                <w:color w:val="000000"/>
                <w:spacing w:val="-2"/>
              </w:rPr>
            </w:pPr>
            <w:r>
              <w:rPr>
                <w:color w:val="000000"/>
                <w:spacing w:val="-2"/>
              </w:rPr>
              <w:t>636812.56</w:t>
            </w:r>
          </w:p>
        </w:tc>
        <w:tc>
          <w:tcPr>
            <w:tcW w:w="1788" w:type="dxa"/>
            <w:shd w:val="clear" w:color="auto" w:fill="auto"/>
            <w:noWrap/>
            <w:vAlign w:val="center"/>
          </w:tcPr>
          <w:p w:rsidR="00694600" w:rsidRDefault="00694600" w:rsidP="00694600">
            <w:pPr>
              <w:spacing w:line="230" w:lineRule="auto"/>
              <w:jc w:val="center"/>
              <w:rPr>
                <w:color w:val="000000"/>
                <w:spacing w:val="-2"/>
              </w:rPr>
            </w:pPr>
            <w:r>
              <w:rPr>
                <w:color w:val="000000"/>
                <w:spacing w:val="-2"/>
              </w:rPr>
              <w:t>97114.23</w:t>
            </w:r>
          </w:p>
        </w:tc>
      </w:tr>
      <w:tr w:rsidR="00694600" w:rsidRPr="00481CB9" w:rsidTr="002A020C">
        <w:trPr>
          <w:trHeight w:val="240"/>
          <w:jc w:val="center"/>
        </w:trPr>
        <w:tc>
          <w:tcPr>
            <w:tcW w:w="1247" w:type="dxa"/>
            <w:shd w:val="clear" w:color="auto" w:fill="auto"/>
            <w:noWrap/>
            <w:vAlign w:val="center"/>
          </w:tcPr>
          <w:p w:rsidR="00694600" w:rsidRDefault="00694600" w:rsidP="00694600">
            <w:pPr>
              <w:spacing w:line="230" w:lineRule="auto"/>
              <w:jc w:val="center"/>
              <w:rPr>
                <w:color w:val="000000"/>
                <w:spacing w:val="-2"/>
              </w:rPr>
            </w:pPr>
            <w:r>
              <w:rPr>
                <w:color w:val="000000"/>
                <w:spacing w:val="-2"/>
              </w:rPr>
              <w:t>137</w:t>
            </w:r>
          </w:p>
        </w:tc>
        <w:tc>
          <w:tcPr>
            <w:tcW w:w="1843" w:type="dxa"/>
            <w:shd w:val="clear" w:color="auto" w:fill="auto"/>
            <w:noWrap/>
            <w:vAlign w:val="center"/>
          </w:tcPr>
          <w:p w:rsidR="00694600" w:rsidRDefault="00694600" w:rsidP="00694600">
            <w:pPr>
              <w:spacing w:line="230" w:lineRule="auto"/>
              <w:jc w:val="center"/>
              <w:rPr>
                <w:color w:val="000000"/>
                <w:spacing w:val="-2"/>
              </w:rPr>
            </w:pPr>
            <w:r>
              <w:rPr>
                <w:color w:val="000000"/>
                <w:spacing w:val="-2"/>
              </w:rPr>
              <w:t>636813.52</w:t>
            </w:r>
          </w:p>
        </w:tc>
        <w:tc>
          <w:tcPr>
            <w:tcW w:w="1788" w:type="dxa"/>
            <w:shd w:val="clear" w:color="auto" w:fill="auto"/>
            <w:noWrap/>
            <w:vAlign w:val="center"/>
          </w:tcPr>
          <w:p w:rsidR="00694600" w:rsidRDefault="00694600" w:rsidP="00694600">
            <w:pPr>
              <w:spacing w:line="230" w:lineRule="auto"/>
              <w:jc w:val="center"/>
              <w:rPr>
                <w:color w:val="000000"/>
                <w:spacing w:val="-2"/>
              </w:rPr>
            </w:pPr>
            <w:r>
              <w:rPr>
                <w:color w:val="000000"/>
                <w:spacing w:val="-2"/>
              </w:rPr>
              <w:t>97112.32</w:t>
            </w:r>
          </w:p>
        </w:tc>
      </w:tr>
      <w:tr w:rsidR="00694600" w:rsidRPr="00481CB9" w:rsidTr="002A020C">
        <w:trPr>
          <w:trHeight w:val="240"/>
          <w:jc w:val="center"/>
        </w:trPr>
        <w:tc>
          <w:tcPr>
            <w:tcW w:w="1247" w:type="dxa"/>
            <w:shd w:val="clear" w:color="auto" w:fill="auto"/>
            <w:noWrap/>
            <w:vAlign w:val="center"/>
          </w:tcPr>
          <w:p w:rsidR="00694600" w:rsidRDefault="00694600" w:rsidP="00694600">
            <w:pPr>
              <w:spacing w:line="230" w:lineRule="auto"/>
              <w:jc w:val="center"/>
              <w:rPr>
                <w:color w:val="000000"/>
                <w:spacing w:val="-2"/>
              </w:rPr>
            </w:pPr>
            <w:r>
              <w:rPr>
                <w:color w:val="000000"/>
                <w:spacing w:val="-2"/>
              </w:rPr>
              <w:t>138</w:t>
            </w:r>
          </w:p>
        </w:tc>
        <w:tc>
          <w:tcPr>
            <w:tcW w:w="1843" w:type="dxa"/>
            <w:shd w:val="clear" w:color="auto" w:fill="auto"/>
            <w:noWrap/>
            <w:vAlign w:val="center"/>
          </w:tcPr>
          <w:p w:rsidR="00694600" w:rsidRDefault="00694600" w:rsidP="00694600">
            <w:pPr>
              <w:spacing w:line="230" w:lineRule="auto"/>
              <w:jc w:val="center"/>
              <w:rPr>
                <w:color w:val="000000"/>
                <w:spacing w:val="-2"/>
              </w:rPr>
            </w:pPr>
            <w:r>
              <w:rPr>
                <w:color w:val="000000"/>
                <w:spacing w:val="-2"/>
              </w:rPr>
              <w:t>636821.47</w:t>
            </w:r>
          </w:p>
        </w:tc>
        <w:tc>
          <w:tcPr>
            <w:tcW w:w="1788" w:type="dxa"/>
            <w:shd w:val="clear" w:color="auto" w:fill="auto"/>
            <w:noWrap/>
            <w:vAlign w:val="center"/>
          </w:tcPr>
          <w:p w:rsidR="00694600" w:rsidRDefault="00694600" w:rsidP="00694600">
            <w:pPr>
              <w:spacing w:line="230" w:lineRule="auto"/>
              <w:jc w:val="center"/>
              <w:rPr>
                <w:color w:val="000000"/>
                <w:spacing w:val="-2"/>
              </w:rPr>
            </w:pPr>
            <w:r>
              <w:rPr>
                <w:color w:val="000000"/>
                <w:spacing w:val="-2"/>
              </w:rPr>
              <w:t>97098.36</w:t>
            </w:r>
          </w:p>
        </w:tc>
      </w:tr>
      <w:tr w:rsidR="00694600" w:rsidRPr="00481CB9" w:rsidTr="002A020C">
        <w:trPr>
          <w:trHeight w:val="240"/>
          <w:jc w:val="center"/>
        </w:trPr>
        <w:tc>
          <w:tcPr>
            <w:tcW w:w="1247" w:type="dxa"/>
            <w:shd w:val="clear" w:color="auto" w:fill="auto"/>
            <w:noWrap/>
            <w:vAlign w:val="center"/>
          </w:tcPr>
          <w:p w:rsidR="00694600" w:rsidRDefault="00694600" w:rsidP="00694600">
            <w:pPr>
              <w:spacing w:line="230" w:lineRule="auto"/>
              <w:jc w:val="center"/>
              <w:rPr>
                <w:color w:val="000000"/>
                <w:spacing w:val="-2"/>
              </w:rPr>
            </w:pPr>
            <w:r>
              <w:rPr>
                <w:color w:val="000000"/>
                <w:spacing w:val="-2"/>
              </w:rPr>
              <w:t>139</w:t>
            </w:r>
          </w:p>
        </w:tc>
        <w:tc>
          <w:tcPr>
            <w:tcW w:w="1843" w:type="dxa"/>
            <w:shd w:val="clear" w:color="auto" w:fill="auto"/>
            <w:noWrap/>
            <w:vAlign w:val="center"/>
          </w:tcPr>
          <w:p w:rsidR="00694600" w:rsidRDefault="00694600" w:rsidP="00694600">
            <w:pPr>
              <w:spacing w:line="230" w:lineRule="auto"/>
              <w:jc w:val="center"/>
              <w:rPr>
                <w:color w:val="000000"/>
                <w:spacing w:val="-2"/>
              </w:rPr>
            </w:pPr>
            <w:r>
              <w:rPr>
                <w:color w:val="000000"/>
                <w:spacing w:val="-2"/>
              </w:rPr>
              <w:t>636845.12</w:t>
            </w:r>
          </w:p>
        </w:tc>
        <w:tc>
          <w:tcPr>
            <w:tcW w:w="1788" w:type="dxa"/>
            <w:shd w:val="clear" w:color="auto" w:fill="auto"/>
            <w:noWrap/>
            <w:vAlign w:val="center"/>
          </w:tcPr>
          <w:p w:rsidR="00694600" w:rsidRDefault="00694600" w:rsidP="00694600">
            <w:pPr>
              <w:spacing w:line="230" w:lineRule="auto"/>
              <w:jc w:val="center"/>
              <w:rPr>
                <w:color w:val="000000"/>
                <w:spacing w:val="-2"/>
              </w:rPr>
            </w:pPr>
            <w:r>
              <w:rPr>
                <w:color w:val="000000"/>
                <w:spacing w:val="-2"/>
              </w:rPr>
              <w:t>97052.29</w:t>
            </w:r>
          </w:p>
        </w:tc>
      </w:tr>
      <w:tr w:rsidR="00694600" w:rsidRPr="00481CB9" w:rsidTr="002A020C">
        <w:trPr>
          <w:trHeight w:val="240"/>
          <w:jc w:val="center"/>
        </w:trPr>
        <w:tc>
          <w:tcPr>
            <w:tcW w:w="1247" w:type="dxa"/>
            <w:shd w:val="clear" w:color="auto" w:fill="auto"/>
            <w:noWrap/>
            <w:vAlign w:val="center"/>
          </w:tcPr>
          <w:p w:rsidR="00694600" w:rsidRDefault="00694600" w:rsidP="00694600">
            <w:pPr>
              <w:spacing w:line="230" w:lineRule="auto"/>
              <w:jc w:val="center"/>
              <w:rPr>
                <w:color w:val="000000"/>
                <w:spacing w:val="-2"/>
              </w:rPr>
            </w:pPr>
            <w:r>
              <w:rPr>
                <w:color w:val="000000"/>
                <w:spacing w:val="-2"/>
              </w:rPr>
              <w:t>140</w:t>
            </w:r>
          </w:p>
        </w:tc>
        <w:tc>
          <w:tcPr>
            <w:tcW w:w="1843" w:type="dxa"/>
            <w:shd w:val="clear" w:color="auto" w:fill="auto"/>
            <w:noWrap/>
            <w:vAlign w:val="center"/>
          </w:tcPr>
          <w:p w:rsidR="00694600" w:rsidRDefault="00694600" w:rsidP="00694600">
            <w:pPr>
              <w:spacing w:line="230" w:lineRule="auto"/>
              <w:jc w:val="center"/>
              <w:rPr>
                <w:color w:val="000000"/>
                <w:spacing w:val="-2"/>
              </w:rPr>
            </w:pPr>
            <w:r>
              <w:rPr>
                <w:color w:val="000000"/>
                <w:spacing w:val="-2"/>
              </w:rPr>
              <w:t>636887.93</w:t>
            </w:r>
          </w:p>
        </w:tc>
        <w:tc>
          <w:tcPr>
            <w:tcW w:w="1788" w:type="dxa"/>
            <w:shd w:val="clear" w:color="auto" w:fill="auto"/>
            <w:noWrap/>
            <w:vAlign w:val="center"/>
          </w:tcPr>
          <w:p w:rsidR="00694600" w:rsidRDefault="00694600" w:rsidP="00694600">
            <w:pPr>
              <w:spacing w:line="230" w:lineRule="auto"/>
              <w:jc w:val="center"/>
              <w:rPr>
                <w:color w:val="000000"/>
                <w:spacing w:val="-2"/>
              </w:rPr>
            </w:pPr>
            <w:r>
              <w:rPr>
                <w:color w:val="000000"/>
                <w:spacing w:val="-2"/>
              </w:rPr>
              <w:t>96984.27</w:t>
            </w:r>
          </w:p>
        </w:tc>
      </w:tr>
      <w:tr w:rsidR="00694600" w:rsidRPr="00481CB9" w:rsidTr="002A020C">
        <w:trPr>
          <w:trHeight w:val="240"/>
          <w:jc w:val="center"/>
        </w:trPr>
        <w:tc>
          <w:tcPr>
            <w:tcW w:w="1247" w:type="dxa"/>
            <w:shd w:val="clear" w:color="auto" w:fill="auto"/>
            <w:noWrap/>
            <w:vAlign w:val="center"/>
          </w:tcPr>
          <w:p w:rsidR="00694600" w:rsidRDefault="00694600" w:rsidP="00694600">
            <w:pPr>
              <w:spacing w:line="230" w:lineRule="auto"/>
              <w:jc w:val="center"/>
              <w:rPr>
                <w:color w:val="000000"/>
                <w:spacing w:val="-2"/>
              </w:rPr>
            </w:pPr>
            <w:r>
              <w:rPr>
                <w:color w:val="000000"/>
                <w:spacing w:val="-2"/>
              </w:rPr>
              <w:t>141</w:t>
            </w:r>
          </w:p>
        </w:tc>
        <w:tc>
          <w:tcPr>
            <w:tcW w:w="1843" w:type="dxa"/>
            <w:shd w:val="clear" w:color="auto" w:fill="auto"/>
            <w:noWrap/>
            <w:vAlign w:val="center"/>
          </w:tcPr>
          <w:p w:rsidR="00694600" w:rsidRDefault="00694600" w:rsidP="00694600">
            <w:pPr>
              <w:spacing w:line="230" w:lineRule="auto"/>
              <w:jc w:val="center"/>
              <w:rPr>
                <w:color w:val="000000"/>
                <w:spacing w:val="-2"/>
              </w:rPr>
            </w:pPr>
            <w:r>
              <w:rPr>
                <w:color w:val="000000"/>
                <w:spacing w:val="-2"/>
              </w:rPr>
              <w:t>636917.26</w:t>
            </w:r>
          </w:p>
        </w:tc>
        <w:tc>
          <w:tcPr>
            <w:tcW w:w="1788" w:type="dxa"/>
            <w:shd w:val="clear" w:color="auto" w:fill="auto"/>
            <w:noWrap/>
            <w:vAlign w:val="center"/>
          </w:tcPr>
          <w:p w:rsidR="00694600" w:rsidRDefault="00694600" w:rsidP="00694600">
            <w:pPr>
              <w:spacing w:line="230" w:lineRule="auto"/>
              <w:jc w:val="center"/>
              <w:rPr>
                <w:color w:val="000000"/>
                <w:spacing w:val="-2"/>
              </w:rPr>
            </w:pPr>
            <w:r>
              <w:rPr>
                <w:color w:val="000000"/>
                <w:spacing w:val="-2"/>
              </w:rPr>
              <w:t>96945.61</w:t>
            </w:r>
          </w:p>
        </w:tc>
      </w:tr>
      <w:tr w:rsidR="00694600" w:rsidRPr="00481CB9" w:rsidTr="002A020C">
        <w:trPr>
          <w:trHeight w:val="240"/>
          <w:jc w:val="center"/>
        </w:trPr>
        <w:tc>
          <w:tcPr>
            <w:tcW w:w="1247" w:type="dxa"/>
            <w:shd w:val="clear" w:color="auto" w:fill="auto"/>
            <w:noWrap/>
            <w:vAlign w:val="center"/>
          </w:tcPr>
          <w:p w:rsidR="00694600" w:rsidRDefault="00694600" w:rsidP="00694600">
            <w:pPr>
              <w:spacing w:line="230" w:lineRule="auto"/>
              <w:jc w:val="center"/>
              <w:rPr>
                <w:color w:val="000000"/>
                <w:spacing w:val="-2"/>
              </w:rPr>
            </w:pPr>
            <w:r>
              <w:rPr>
                <w:color w:val="000000"/>
                <w:spacing w:val="-2"/>
              </w:rPr>
              <w:t>142</w:t>
            </w:r>
          </w:p>
        </w:tc>
        <w:tc>
          <w:tcPr>
            <w:tcW w:w="1843" w:type="dxa"/>
            <w:shd w:val="clear" w:color="auto" w:fill="auto"/>
            <w:noWrap/>
            <w:vAlign w:val="center"/>
          </w:tcPr>
          <w:p w:rsidR="00694600" w:rsidRDefault="00694600" w:rsidP="00694600">
            <w:pPr>
              <w:spacing w:line="230" w:lineRule="auto"/>
              <w:jc w:val="center"/>
              <w:rPr>
                <w:color w:val="000000"/>
                <w:spacing w:val="-2"/>
              </w:rPr>
            </w:pPr>
            <w:r>
              <w:rPr>
                <w:color w:val="000000"/>
                <w:spacing w:val="-2"/>
              </w:rPr>
              <w:t>636928.60</w:t>
            </w:r>
          </w:p>
        </w:tc>
        <w:tc>
          <w:tcPr>
            <w:tcW w:w="1788" w:type="dxa"/>
            <w:shd w:val="clear" w:color="auto" w:fill="auto"/>
            <w:noWrap/>
            <w:vAlign w:val="center"/>
          </w:tcPr>
          <w:p w:rsidR="00694600" w:rsidRDefault="00694600" w:rsidP="00694600">
            <w:pPr>
              <w:spacing w:line="230" w:lineRule="auto"/>
              <w:jc w:val="center"/>
              <w:rPr>
                <w:color w:val="000000"/>
                <w:spacing w:val="-2"/>
              </w:rPr>
            </w:pPr>
            <w:r>
              <w:rPr>
                <w:color w:val="000000"/>
                <w:spacing w:val="-2"/>
              </w:rPr>
              <w:t>96930.05</w:t>
            </w:r>
          </w:p>
        </w:tc>
      </w:tr>
      <w:tr w:rsidR="00694600" w:rsidRPr="00481CB9" w:rsidTr="002A020C">
        <w:trPr>
          <w:trHeight w:val="240"/>
          <w:jc w:val="center"/>
        </w:trPr>
        <w:tc>
          <w:tcPr>
            <w:tcW w:w="1247" w:type="dxa"/>
            <w:shd w:val="clear" w:color="auto" w:fill="auto"/>
            <w:noWrap/>
            <w:vAlign w:val="center"/>
          </w:tcPr>
          <w:p w:rsidR="00694600" w:rsidRDefault="00694600" w:rsidP="00694600">
            <w:pPr>
              <w:spacing w:line="230" w:lineRule="auto"/>
              <w:jc w:val="center"/>
              <w:rPr>
                <w:color w:val="000000"/>
                <w:spacing w:val="-2"/>
              </w:rPr>
            </w:pPr>
            <w:r>
              <w:rPr>
                <w:color w:val="000000"/>
                <w:spacing w:val="-2"/>
              </w:rPr>
              <w:t>143</w:t>
            </w:r>
          </w:p>
        </w:tc>
        <w:tc>
          <w:tcPr>
            <w:tcW w:w="1843" w:type="dxa"/>
            <w:shd w:val="clear" w:color="auto" w:fill="auto"/>
            <w:noWrap/>
            <w:vAlign w:val="center"/>
          </w:tcPr>
          <w:p w:rsidR="00694600" w:rsidRDefault="00694600" w:rsidP="00694600">
            <w:pPr>
              <w:spacing w:line="230" w:lineRule="auto"/>
              <w:jc w:val="center"/>
              <w:rPr>
                <w:color w:val="000000"/>
                <w:spacing w:val="-2"/>
              </w:rPr>
            </w:pPr>
            <w:r>
              <w:rPr>
                <w:color w:val="000000"/>
                <w:spacing w:val="-2"/>
              </w:rPr>
              <w:t>636932.81</w:t>
            </w:r>
          </w:p>
        </w:tc>
        <w:tc>
          <w:tcPr>
            <w:tcW w:w="1788" w:type="dxa"/>
            <w:shd w:val="clear" w:color="auto" w:fill="auto"/>
            <w:noWrap/>
            <w:vAlign w:val="center"/>
          </w:tcPr>
          <w:p w:rsidR="00694600" w:rsidRDefault="00694600" w:rsidP="00694600">
            <w:pPr>
              <w:spacing w:line="230" w:lineRule="auto"/>
              <w:jc w:val="center"/>
              <w:rPr>
                <w:color w:val="000000"/>
                <w:spacing w:val="-2"/>
              </w:rPr>
            </w:pPr>
            <w:r>
              <w:rPr>
                <w:color w:val="000000"/>
                <w:spacing w:val="-2"/>
              </w:rPr>
              <w:t>96924.28</w:t>
            </w:r>
          </w:p>
        </w:tc>
      </w:tr>
      <w:tr w:rsidR="00694600" w:rsidRPr="00481CB9" w:rsidTr="002A020C">
        <w:trPr>
          <w:trHeight w:val="240"/>
          <w:jc w:val="center"/>
        </w:trPr>
        <w:tc>
          <w:tcPr>
            <w:tcW w:w="1247" w:type="dxa"/>
            <w:shd w:val="clear" w:color="auto" w:fill="auto"/>
            <w:noWrap/>
            <w:vAlign w:val="center"/>
          </w:tcPr>
          <w:p w:rsidR="00694600" w:rsidRDefault="00694600" w:rsidP="00694600">
            <w:pPr>
              <w:spacing w:line="230" w:lineRule="auto"/>
              <w:jc w:val="center"/>
              <w:rPr>
                <w:color w:val="000000"/>
                <w:spacing w:val="-2"/>
              </w:rPr>
            </w:pPr>
            <w:r>
              <w:rPr>
                <w:color w:val="000000"/>
                <w:spacing w:val="-2"/>
              </w:rPr>
              <w:t>144</w:t>
            </w:r>
          </w:p>
        </w:tc>
        <w:tc>
          <w:tcPr>
            <w:tcW w:w="1843" w:type="dxa"/>
            <w:shd w:val="clear" w:color="auto" w:fill="auto"/>
            <w:noWrap/>
            <w:vAlign w:val="center"/>
          </w:tcPr>
          <w:p w:rsidR="00694600" w:rsidRDefault="00694600" w:rsidP="00694600">
            <w:pPr>
              <w:spacing w:line="230" w:lineRule="auto"/>
              <w:jc w:val="center"/>
              <w:rPr>
                <w:color w:val="000000"/>
                <w:spacing w:val="-2"/>
              </w:rPr>
            </w:pPr>
            <w:r>
              <w:rPr>
                <w:color w:val="000000"/>
                <w:spacing w:val="-2"/>
              </w:rPr>
              <w:t>636949.63</w:t>
            </w:r>
          </w:p>
        </w:tc>
        <w:tc>
          <w:tcPr>
            <w:tcW w:w="1788" w:type="dxa"/>
            <w:shd w:val="clear" w:color="auto" w:fill="auto"/>
            <w:noWrap/>
            <w:vAlign w:val="center"/>
          </w:tcPr>
          <w:p w:rsidR="00694600" w:rsidRDefault="00694600" w:rsidP="00694600">
            <w:pPr>
              <w:spacing w:line="230" w:lineRule="auto"/>
              <w:jc w:val="center"/>
              <w:rPr>
                <w:color w:val="000000"/>
                <w:spacing w:val="-2"/>
              </w:rPr>
            </w:pPr>
            <w:r>
              <w:rPr>
                <w:color w:val="000000"/>
                <w:spacing w:val="-2"/>
              </w:rPr>
              <w:t>96902.31</w:t>
            </w:r>
          </w:p>
        </w:tc>
      </w:tr>
      <w:tr w:rsidR="00694600" w:rsidRPr="00481CB9" w:rsidTr="002A020C">
        <w:trPr>
          <w:trHeight w:val="240"/>
          <w:jc w:val="center"/>
        </w:trPr>
        <w:tc>
          <w:tcPr>
            <w:tcW w:w="1247" w:type="dxa"/>
            <w:shd w:val="clear" w:color="auto" w:fill="auto"/>
            <w:noWrap/>
            <w:vAlign w:val="center"/>
          </w:tcPr>
          <w:p w:rsidR="00694600" w:rsidRDefault="00694600" w:rsidP="00694600">
            <w:pPr>
              <w:spacing w:line="230" w:lineRule="auto"/>
              <w:jc w:val="center"/>
              <w:rPr>
                <w:color w:val="000000"/>
                <w:spacing w:val="-2"/>
              </w:rPr>
            </w:pPr>
            <w:r>
              <w:rPr>
                <w:color w:val="000000"/>
                <w:spacing w:val="-2"/>
              </w:rPr>
              <w:t>145</w:t>
            </w:r>
          </w:p>
        </w:tc>
        <w:tc>
          <w:tcPr>
            <w:tcW w:w="1843" w:type="dxa"/>
            <w:shd w:val="clear" w:color="auto" w:fill="auto"/>
            <w:noWrap/>
            <w:vAlign w:val="center"/>
          </w:tcPr>
          <w:p w:rsidR="00694600" w:rsidRDefault="00694600" w:rsidP="00694600">
            <w:pPr>
              <w:spacing w:line="230" w:lineRule="auto"/>
              <w:jc w:val="center"/>
              <w:rPr>
                <w:color w:val="000000"/>
                <w:spacing w:val="-2"/>
              </w:rPr>
            </w:pPr>
            <w:r>
              <w:rPr>
                <w:color w:val="000000"/>
                <w:spacing w:val="-2"/>
              </w:rPr>
              <w:t>636962.08</w:t>
            </w:r>
          </w:p>
        </w:tc>
        <w:tc>
          <w:tcPr>
            <w:tcW w:w="1788" w:type="dxa"/>
            <w:shd w:val="clear" w:color="auto" w:fill="auto"/>
            <w:noWrap/>
            <w:vAlign w:val="center"/>
          </w:tcPr>
          <w:p w:rsidR="00694600" w:rsidRDefault="00694600" w:rsidP="00694600">
            <w:pPr>
              <w:spacing w:line="230" w:lineRule="auto"/>
              <w:jc w:val="center"/>
              <w:rPr>
                <w:color w:val="000000"/>
                <w:spacing w:val="-2"/>
              </w:rPr>
            </w:pPr>
            <w:r>
              <w:rPr>
                <w:color w:val="000000"/>
                <w:spacing w:val="-2"/>
              </w:rPr>
              <w:t>96888.86</w:t>
            </w:r>
          </w:p>
        </w:tc>
      </w:tr>
      <w:tr w:rsidR="00694600" w:rsidRPr="00481CB9" w:rsidTr="002A020C">
        <w:trPr>
          <w:trHeight w:val="240"/>
          <w:jc w:val="center"/>
        </w:trPr>
        <w:tc>
          <w:tcPr>
            <w:tcW w:w="1247" w:type="dxa"/>
            <w:shd w:val="clear" w:color="auto" w:fill="auto"/>
            <w:noWrap/>
            <w:vAlign w:val="center"/>
          </w:tcPr>
          <w:p w:rsidR="00694600" w:rsidRDefault="00694600" w:rsidP="00694600">
            <w:pPr>
              <w:spacing w:line="230" w:lineRule="auto"/>
              <w:jc w:val="center"/>
              <w:rPr>
                <w:color w:val="000000"/>
                <w:spacing w:val="-2"/>
              </w:rPr>
            </w:pPr>
            <w:r>
              <w:rPr>
                <w:color w:val="000000"/>
                <w:spacing w:val="-2"/>
              </w:rPr>
              <w:t>146</w:t>
            </w:r>
          </w:p>
        </w:tc>
        <w:tc>
          <w:tcPr>
            <w:tcW w:w="1843" w:type="dxa"/>
            <w:shd w:val="clear" w:color="auto" w:fill="auto"/>
            <w:noWrap/>
            <w:vAlign w:val="center"/>
          </w:tcPr>
          <w:p w:rsidR="00694600" w:rsidRDefault="00694600" w:rsidP="00694600">
            <w:pPr>
              <w:spacing w:line="230" w:lineRule="auto"/>
              <w:jc w:val="center"/>
              <w:rPr>
                <w:color w:val="000000"/>
                <w:spacing w:val="-2"/>
              </w:rPr>
            </w:pPr>
            <w:r>
              <w:rPr>
                <w:color w:val="000000"/>
                <w:spacing w:val="-2"/>
              </w:rPr>
              <w:t>636971.86</w:t>
            </w:r>
          </w:p>
        </w:tc>
        <w:tc>
          <w:tcPr>
            <w:tcW w:w="1788" w:type="dxa"/>
            <w:shd w:val="clear" w:color="auto" w:fill="auto"/>
            <w:noWrap/>
            <w:vAlign w:val="center"/>
          </w:tcPr>
          <w:p w:rsidR="00694600" w:rsidRDefault="00694600" w:rsidP="00694600">
            <w:pPr>
              <w:spacing w:line="230" w:lineRule="auto"/>
              <w:jc w:val="center"/>
              <w:rPr>
                <w:color w:val="000000"/>
                <w:spacing w:val="-2"/>
              </w:rPr>
            </w:pPr>
            <w:r>
              <w:rPr>
                <w:color w:val="000000"/>
                <w:spacing w:val="-2"/>
              </w:rPr>
              <w:t>96877.72</w:t>
            </w:r>
          </w:p>
        </w:tc>
      </w:tr>
      <w:tr w:rsidR="00694600" w:rsidRPr="00481CB9" w:rsidTr="002A020C">
        <w:trPr>
          <w:trHeight w:val="240"/>
          <w:jc w:val="center"/>
        </w:trPr>
        <w:tc>
          <w:tcPr>
            <w:tcW w:w="1247" w:type="dxa"/>
            <w:shd w:val="clear" w:color="auto" w:fill="auto"/>
            <w:noWrap/>
            <w:vAlign w:val="center"/>
          </w:tcPr>
          <w:p w:rsidR="00694600" w:rsidRDefault="00694600" w:rsidP="00694600">
            <w:pPr>
              <w:spacing w:line="230" w:lineRule="auto"/>
              <w:jc w:val="center"/>
              <w:rPr>
                <w:color w:val="000000"/>
                <w:spacing w:val="-2"/>
              </w:rPr>
            </w:pPr>
            <w:r>
              <w:rPr>
                <w:color w:val="000000"/>
                <w:spacing w:val="-2"/>
              </w:rPr>
              <w:t>147</w:t>
            </w:r>
          </w:p>
        </w:tc>
        <w:tc>
          <w:tcPr>
            <w:tcW w:w="1843" w:type="dxa"/>
            <w:shd w:val="clear" w:color="auto" w:fill="auto"/>
            <w:noWrap/>
            <w:vAlign w:val="center"/>
          </w:tcPr>
          <w:p w:rsidR="00694600" w:rsidRDefault="00694600" w:rsidP="00694600">
            <w:pPr>
              <w:spacing w:line="230" w:lineRule="auto"/>
              <w:jc w:val="center"/>
              <w:rPr>
                <w:color w:val="000000"/>
                <w:spacing w:val="-2"/>
              </w:rPr>
            </w:pPr>
            <w:r>
              <w:rPr>
                <w:color w:val="000000"/>
                <w:spacing w:val="-2"/>
              </w:rPr>
              <w:t>636990.12</w:t>
            </w:r>
          </w:p>
        </w:tc>
        <w:tc>
          <w:tcPr>
            <w:tcW w:w="1788" w:type="dxa"/>
            <w:shd w:val="clear" w:color="auto" w:fill="auto"/>
            <w:noWrap/>
            <w:vAlign w:val="center"/>
          </w:tcPr>
          <w:p w:rsidR="00694600" w:rsidRDefault="00694600" w:rsidP="00694600">
            <w:pPr>
              <w:spacing w:line="230" w:lineRule="auto"/>
              <w:jc w:val="center"/>
              <w:rPr>
                <w:color w:val="000000"/>
                <w:spacing w:val="-2"/>
              </w:rPr>
            </w:pPr>
            <w:r>
              <w:rPr>
                <w:color w:val="000000"/>
                <w:spacing w:val="-2"/>
              </w:rPr>
              <w:t>96858.74</w:t>
            </w:r>
          </w:p>
        </w:tc>
      </w:tr>
      <w:tr w:rsidR="00694600" w:rsidRPr="00481CB9" w:rsidTr="002A020C">
        <w:trPr>
          <w:trHeight w:val="240"/>
          <w:jc w:val="center"/>
        </w:trPr>
        <w:tc>
          <w:tcPr>
            <w:tcW w:w="1247" w:type="dxa"/>
            <w:shd w:val="clear" w:color="auto" w:fill="auto"/>
            <w:noWrap/>
            <w:vAlign w:val="center"/>
          </w:tcPr>
          <w:p w:rsidR="00694600" w:rsidRDefault="00694600" w:rsidP="00694600">
            <w:pPr>
              <w:spacing w:line="230" w:lineRule="auto"/>
              <w:jc w:val="center"/>
              <w:rPr>
                <w:color w:val="000000"/>
                <w:spacing w:val="-2"/>
              </w:rPr>
            </w:pPr>
            <w:r>
              <w:rPr>
                <w:color w:val="000000"/>
                <w:spacing w:val="-2"/>
              </w:rPr>
              <w:t>148</w:t>
            </w:r>
          </w:p>
        </w:tc>
        <w:tc>
          <w:tcPr>
            <w:tcW w:w="1843" w:type="dxa"/>
            <w:shd w:val="clear" w:color="auto" w:fill="auto"/>
            <w:noWrap/>
            <w:vAlign w:val="center"/>
          </w:tcPr>
          <w:p w:rsidR="00694600" w:rsidRDefault="00694600" w:rsidP="00694600">
            <w:pPr>
              <w:spacing w:line="230" w:lineRule="auto"/>
              <w:jc w:val="center"/>
              <w:rPr>
                <w:color w:val="000000"/>
                <w:spacing w:val="-2"/>
              </w:rPr>
            </w:pPr>
            <w:r>
              <w:rPr>
                <w:color w:val="000000"/>
                <w:spacing w:val="-2"/>
              </w:rPr>
              <w:t>637001.51</w:t>
            </w:r>
          </w:p>
        </w:tc>
        <w:tc>
          <w:tcPr>
            <w:tcW w:w="1788" w:type="dxa"/>
            <w:shd w:val="clear" w:color="auto" w:fill="auto"/>
            <w:noWrap/>
            <w:vAlign w:val="center"/>
          </w:tcPr>
          <w:p w:rsidR="00694600" w:rsidRDefault="00694600" w:rsidP="00694600">
            <w:pPr>
              <w:spacing w:line="230" w:lineRule="auto"/>
              <w:jc w:val="center"/>
              <w:rPr>
                <w:color w:val="000000"/>
                <w:spacing w:val="-2"/>
              </w:rPr>
            </w:pPr>
            <w:r>
              <w:rPr>
                <w:color w:val="000000"/>
                <w:spacing w:val="-2"/>
              </w:rPr>
              <w:t>96846.92</w:t>
            </w:r>
          </w:p>
        </w:tc>
      </w:tr>
      <w:tr w:rsidR="00694600" w:rsidRPr="00481CB9" w:rsidTr="002A020C">
        <w:trPr>
          <w:trHeight w:val="240"/>
          <w:jc w:val="center"/>
        </w:trPr>
        <w:tc>
          <w:tcPr>
            <w:tcW w:w="1247" w:type="dxa"/>
            <w:shd w:val="clear" w:color="auto" w:fill="auto"/>
            <w:noWrap/>
            <w:vAlign w:val="center"/>
          </w:tcPr>
          <w:p w:rsidR="00694600" w:rsidRDefault="00694600" w:rsidP="00694600">
            <w:pPr>
              <w:spacing w:line="230" w:lineRule="auto"/>
              <w:jc w:val="center"/>
              <w:rPr>
                <w:color w:val="000000"/>
                <w:spacing w:val="-2"/>
              </w:rPr>
            </w:pPr>
            <w:r>
              <w:rPr>
                <w:color w:val="000000"/>
                <w:spacing w:val="-2"/>
              </w:rPr>
              <w:t>149</w:t>
            </w:r>
          </w:p>
        </w:tc>
        <w:tc>
          <w:tcPr>
            <w:tcW w:w="1843" w:type="dxa"/>
            <w:shd w:val="clear" w:color="auto" w:fill="auto"/>
            <w:noWrap/>
            <w:vAlign w:val="center"/>
          </w:tcPr>
          <w:p w:rsidR="00694600" w:rsidRDefault="00694600" w:rsidP="00694600">
            <w:pPr>
              <w:spacing w:line="230" w:lineRule="auto"/>
              <w:jc w:val="center"/>
              <w:rPr>
                <w:color w:val="000000"/>
                <w:spacing w:val="-2"/>
              </w:rPr>
            </w:pPr>
            <w:r>
              <w:rPr>
                <w:color w:val="000000"/>
                <w:spacing w:val="-2"/>
              </w:rPr>
              <w:t>637022.05</w:t>
            </w:r>
          </w:p>
        </w:tc>
        <w:tc>
          <w:tcPr>
            <w:tcW w:w="1788" w:type="dxa"/>
            <w:shd w:val="clear" w:color="auto" w:fill="auto"/>
            <w:noWrap/>
            <w:vAlign w:val="center"/>
          </w:tcPr>
          <w:p w:rsidR="00694600" w:rsidRDefault="00694600" w:rsidP="00694600">
            <w:pPr>
              <w:spacing w:line="230" w:lineRule="auto"/>
              <w:jc w:val="center"/>
              <w:rPr>
                <w:color w:val="000000"/>
                <w:spacing w:val="-2"/>
              </w:rPr>
            </w:pPr>
            <w:r>
              <w:rPr>
                <w:color w:val="000000"/>
                <w:spacing w:val="-2"/>
              </w:rPr>
              <w:t>96827.30</w:t>
            </w:r>
          </w:p>
        </w:tc>
      </w:tr>
      <w:tr w:rsidR="00694600" w:rsidRPr="00481CB9" w:rsidTr="002A020C">
        <w:trPr>
          <w:trHeight w:val="240"/>
          <w:jc w:val="center"/>
        </w:trPr>
        <w:tc>
          <w:tcPr>
            <w:tcW w:w="1247" w:type="dxa"/>
            <w:shd w:val="clear" w:color="auto" w:fill="auto"/>
            <w:noWrap/>
            <w:vAlign w:val="center"/>
          </w:tcPr>
          <w:p w:rsidR="00694600" w:rsidRDefault="00694600" w:rsidP="00694600">
            <w:pPr>
              <w:spacing w:line="230" w:lineRule="auto"/>
              <w:jc w:val="center"/>
              <w:rPr>
                <w:color w:val="000000"/>
                <w:spacing w:val="-2"/>
              </w:rPr>
            </w:pPr>
            <w:r>
              <w:rPr>
                <w:color w:val="000000"/>
                <w:spacing w:val="-2"/>
              </w:rPr>
              <w:t>150</w:t>
            </w:r>
          </w:p>
        </w:tc>
        <w:tc>
          <w:tcPr>
            <w:tcW w:w="1843" w:type="dxa"/>
            <w:shd w:val="clear" w:color="auto" w:fill="auto"/>
            <w:noWrap/>
            <w:vAlign w:val="center"/>
          </w:tcPr>
          <w:p w:rsidR="00694600" w:rsidRDefault="00694600" w:rsidP="00694600">
            <w:pPr>
              <w:spacing w:line="230" w:lineRule="auto"/>
              <w:jc w:val="center"/>
              <w:rPr>
                <w:color w:val="000000"/>
                <w:spacing w:val="-2"/>
              </w:rPr>
            </w:pPr>
            <w:r>
              <w:rPr>
                <w:color w:val="000000"/>
                <w:spacing w:val="-2"/>
              </w:rPr>
              <w:t>637044.57</w:t>
            </w:r>
          </w:p>
        </w:tc>
        <w:tc>
          <w:tcPr>
            <w:tcW w:w="1788" w:type="dxa"/>
            <w:shd w:val="clear" w:color="auto" w:fill="auto"/>
            <w:noWrap/>
            <w:vAlign w:val="center"/>
          </w:tcPr>
          <w:p w:rsidR="00694600" w:rsidRDefault="00694600" w:rsidP="00694600">
            <w:pPr>
              <w:spacing w:line="230" w:lineRule="auto"/>
              <w:jc w:val="center"/>
              <w:rPr>
                <w:color w:val="000000"/>
                <w:spacing w:val="-2"/>
              </w:rPr>
            </w:pPr>
            <w:r>
              <w:rPr>
                <w:color w:val="000000"/>
                <w:spacing w:val="-2"/>
              </w:rPr>
              <w:t>96806.84</w:t>
            </w:r>
          </w:p>
        </w:tc>
      </w:tr>
      <w:tr w:rsidR="00694600" w:rsidRPr="00481CB9" w:rsidTr="002A020C">
        <w:trPr>
          <w:trHeight w:val="240"/>
          <w:jc w:val="center"/>
        </w:trPr>
        <w:tc>
          <w:tcPr>
            <w:tcW w:w="1247" w:type="dxa"/>
            <w:shd w:val="clear" w:color="auto" w:fill="auto"/>
            <w:noWrap/>
            <w:vAlign w:val="center"/>
          </w:tcPr>
          <w:p w:rsidR="00694600" w:rsidRDefault="00694600" w:rsidP="00694600">
            <w:pPr>
              <w:spacing w:line="230" w:lineRule="auto"/>
              <w:jc w:val="center"/>
              <w:rPr>
                <w:color w:val="000000"/>
                <w:spacing w:val="-2"/>
              </w:rPr>
            </w:pPr>
            <w:r>
              <w:rPr>
                <w:color w:val="000000"/>
                <w:spacing w:val="-2"/>
              </w:rPr>
              <w:t>151</w:t>
            </w:r>
          </w:p>
        </w:tc>
        <w:tc>
          <w:tcPr>
            <w:tcW w:w="1843" w:type="dxa"/>
            <w:shd w:val="clear" w:color="auto" w:fill="auto"/>
            <w:noWrap/>
            <w:vAlign w:val="center"/>
          </w:tcPr>
          <w:p w:rsidR="00694600" w:rsidRDefault="00694600" w:rsidP="00694600">
            <w:pPr>
              <w:spacing w:line="230" w:lineRule="auto"/>
              <w:jc w:val="center"/>
              <w:rPr>
                <w:color w:val="000000"/>
                <w:spacing w:val="-2"/>
              </w:rPr>
            </w:pPr>
            <w:r>
              <w:rPr>
                <w:color w:val="000000"/>
                <w:spacing w:val="-2"/>
              </w:rPr>
              <w:t>637035.85</w:t>
            </w:r>
          </w:p>
        </w:tc>
        <w:tc>
          <w:tcPr>
            <w:tcW w:w="1788" w:type="dxa"/>
            <w:shd w:val="clear" w:color="auto" w:fill="auto"/>
            <w:noWrap/>
            <w:vAlign w:val="center"/>
          </w:tcPr>
          <w:p w:rsidR="00694600" w:rsidRDefault="00694600" w:rsidP="00694600">
            <w:pPr>
              <w:spacing w:line="230" w:lineRule="auto"/>
              <w:jc w:val="center"/>
              <w:rPr>
                <w:color w:val="000000"/>
                <w:spacing w:val="-2"/>
              </w:rPr>
            </w:pPr>
            <w:r>
              <w:rPr>
                <w:color w:val="000000"/>
                <w:spacing w:val="-2"/>
              </w:rPr>
              <w:t>96785.24</w:t>
            </w:r>
          </w:p>
        </w:tc>
      </w:tr>
      <w:tr w:rsidR="00694600" w:rsidRPr="00481CB9" w:rsidTr="002A020C">
        <w:trPr>
          <w:trHeight w:val="240"/>
          <w:jc w:val="center"/>
        </w:trPr>
        <w:tc>
          <w:tcPr>
            <w:tcW w:w="1247" w:type="dxa"/>
            <w:shd w:val="clear" w:color="auto" w:fill="auto"/>
            <w:noWrap/>
            <w:vAlign w:val="center"/>
          </w:tcPr>
          <w:p w:rsidR="00694600" w:rsidRDefault="00694600" w:rsidP="00694600">
            <w:pPr>
              <w:spacing w:line="230" w:lineRule="auto"/>
              <w:jc w:val="center"/>
              <w:rPr>
                <w:color w:val="000000"/>
                <w:spacing w:val="-2"/>
              </w:rPr>
            </w:pPr>
            <w:r>
              <w:rPr>
                <w:color w:val="000000"/>
                <w:spacing w:val="-2"/>
              </w:rPr>
              <w:t>152</w:t>
            </w:r>
          </w:p>
        </w:tc>
        <w:tc>
          <w:tcPr>
            <w:tcW w:w="1843" w:type="dxa"/>
            <w:shd w:val="clear" w:color="auto" w:fill="auto"/>
            <w:noWrap/>
            <w:vAlign w:val="center"/>
          </w:tcPr>
          <w:p w:rsidR="00694600" w:rsidRDefault="00694600" w:rsidP="00694600">
            <w:pPr>
              <w:spacing w:line="230" w:lineRule="auto"/>
              <w:jc w:val="center"/>
              <w:rPr>
                <w:color w:val="000000"/>
                <w:spacing w:val="-2"/>
              </w:rPr>
            </w:pPr>
            <w:r>
              <w:rPr>
                <w:color w:val="000000"/>
                <w:spacing w:val="-2"/>
              </w:rPr>
              <w:t>637015.17</w:t>
            </w:r>
          </w:p>
        </w:tc>
        <w:tc>
          <w:tcPr>
            <w:tcW w:w="1788" w:type="dxa"/>
            <w:shd w:val="clear" w:color="auto" w:fill="auto"/>
            <w:noWrap/>
            <w:vAlign w:val="center"/>
          </w:tcPr>
          <w:p w:rsidR="00694600" w:rsidRDefault="00694600" w:rsidP="00694600">
            <w:pPr>
              <w:spacing w:line="230" w:lineRule="auto"/>
              <w:jc w:val="center"/>
              <w:rPr>
                <w:color w:val="000000"/>
                <w:spacing w:val="-2"/>
              </w:rPr>
            </w:pPr>
            <w:r>
              <w:rPr>
                <w:color w:val="000000"/>
                <w:spacing w:val="-2"/>
              </w:rPr>
              <w:t>96770.16</w:t>
            </w:r>
          </w:p>
        </w:tc>
      </w:tr>
      <w:tr w:rsidR="00694600" w:rsidRPr="00481CB9" w:rsidTr="002A020C">
        <w:trPr>
          <w:trHeight w:val="240"/>
          <w:jc w:val="center"/>
        </w:trPr>
        <w:tc>
          <w:tcPr>
            <w:tcW w:w="1247" w:type="dxa"/>
            <w:shd w:val="clear" w:color="auto" w:fill="auto"/>
            <w:noWrap/>
            <w:vAlign w:val="center"/>
          </w:tcPr>
          <w:p w:rsidR="00694600" w:rsidRDefault="00694600" w:rsidP="00694600">
            <w:pPr>
              <w:spacing w:line="230" w:lineRule="auto"/>
              <w:jc w:val="center"/>
              <w:rPr>
                <w:color w:val="000000"/>
                <w:spacing w:val="-2"/>
              </w:rPr>
            </w:pPr>
            <w:r>
              <w:rPr>
                <w:color w:val="000000"/>
                <w:spacing w:val="-2"/>
              </w:rPr>
              <w:t>153</w:t>
            </w:r>
          </w:p>
        </w:tc>
        <w:tc>
          <w:tcPr>
            <w:tcW w:w="1843" w:type="dxa"/>
            <w:shd w:val="clear" w:color="auto" w:fill="auto"/>
            <w:noWrap/>
            <w:vAlign w:val="center"/>
          </w:tcPr>
          <w:p w:rsidR="00694600" w:rsidRDefault="00694600" w:rsidP="00694600">
            <w:pPr>
              <w:spacing w:line="230" w:lineRule="auto"/>
              <w:jc w:val="center"/>
              <w:rPr>
                <w:color w:val="000000"/>
                <w:spacing w:val="-2"/>
              </w:rPr>
            </w:pPr>
            <w:r>
              <w:rPr>
                <w:color w:val="000000"/>
                <w:spacing w:val="-2"/>
              </w:rPr>
              <w:t>637049.77</w:t>
            </w:r>
          </w:p>
        </w:tc>
        <w:tc>
          <w:tcPr>
            <w:tcW w:w="1788" w:type="dxa"/>
            <w:shd w:val="clear" w:color="auto" w:fill="auto"/>
            <w:noWrap/>
            <w:vAlign w:val="center"/>
          </w:tcPr>
          <w:p w:rsidR="00694600" w:rsidRDefault="00694600" w:rsidP="00694600">
            <w:pPr>
              <w:spacing w:line="230" w:lineRule="auto"/>
              <w:jc w:val="center"/>
              <w:rPr>
                <w:color w:val="000000"/>
                <w:spacing w:val="-2"/>
              </w:rPr>
            </w:pPr>
            <w:r>
              <w:rPr>
                <w:color w:val="000000"/>
                <w:spacing w:val="-2"/>
              </w:rPr>
              <w:t>96767.22</w:t>
            </w:r>
          </w:p>
        </w:tc>
      </w:tr>
      <w:tr w:rsidR="00694600" w:rsidRPr="00481CB9" w:rsidTr="002A020C">
        <w:trPr>
          <w:trHeight w:val="240"/>
          <w:jc w:val="center"/>
        </w:trPr>
        <w:tc>
          <w:tcPr>
            <w:tcW w:w="1247" w:type="dxa"/>
            <w:shd w:val="clear" w:color="auto" w:fill="auto"/>
            <w:noWrap/>
            <w:vAlign w:val="center"/>
          </w:tcPr>
          <w:p w:rsidR="00694600" w:rsidRDefault="00694600" w:rsidP="00694600">
            <w:pPr>
              <w:spacing w:line="230" w:lineRule="auto"/>
              <w:jc w:val="center"/>
              <w:rPr>
                <w:color w:val="000000"/>
                <w:spacing w:val="-2"/>
              </w:rPr>
            </w:pPr>
            <w:r>
              <w:rPr>
                <w:color w:val="000000"/>
                <w:spacing w:val="-2"/>
              </w:rPr>
              <w:t>154</w:t>
            </w:r>
          </w:p>
        </w:tc>
        <w:tc>
          <w:tcPr>
            <w:tcW w:w="1843" w:type="dxa"/>
            <w:shd w:val="clear" w:color="auto" w:fill="auto"/>
            <w:noWrap/>
            <w:vAlign w:val="center"/>
          </w:tcPr>
          <w:p w:rsidR="00694600" w:rsidRDefault="00694600" w:rsidP="00694600">
            <w:pPr>
              <w:spacing w:line="230" w:lineRule="auto"/>
              <w:jc w:val="center"/>
              <w:rPr>
                <w:color w:val="000000"/>
                <w:spacing w:val="-2"/>
              </w:rPr>
            </w:pPr>
            <w:r>
              <w:rPr>
                <w:color w:val="000000"/>
                <w:spacing w:val="-2"/>
              </w:rPr>
              <w:t>637047.27</w:t>
            </w:r>
          </w:p>
        </w:tc>
        <w:tc>
          <w:tcPr>
            <w:tcW w:w="1788" w:type="dxa"/>
            <w:shd w:val="clear" w:color="auto" w:fill="auto"/>
            <w:noWrap/>
            <w:vAlign w:val="center"/>
          </w:tcPr>
          <w:p w:rsidR="00694600" w:rsidRDefault="00694600" w:rsidP="00694600">
            <w:pPr>
              <w:spacing w:line="230" w:lineRule="auto"/>
              <w:jc w:val="center"/>
              <w:rPr>
                <w:color w:val="000000"/>
                <w:spacing w:val="-2"/>
              </w:rPr>
            </w:pPr>
            <w:r>
              <w:rPr>
                <w:color w:val="000000"/>
                <w:spacing w:val="-2"/>
              </w:rPr>
              <w:t>96762.22</w:t>
            </w:r>
          </w:p>
        </w:tc>
      </w:tr>
      <w:tr w:rsidR="00694600" w:rsidRPr="00481CB9" w:rsidTr="002A020C">
        <w:trPr>
          <w:trHeight w:val="240"/>
          <w:jc w:val="center"/>
        </w:trPr>
        <w:tc>
          <w:tcPr>
            <w:tcW w:w="1247" w:type="dxa"/>
            <w:shd w:val="clear" w:color="auto" w:fill="auto"/>
            <w:noWrap/>
            <w:vAlign w:val="center"/>
          </w:tcPr>
          <w:p w:rsidR="00694600" w:rsidRDefault="00694600" w:rsidP="00694600">
            <w:pPr>
              <w:spacing w:line="230" w:lineRule="auto"/>
              <w:jc w:val="center"/>
              <w:rPr>
                <w:color w:val="000000"/>
                <w:spacing w:val="-2"/>
              </w:rPr>
            </w:pPr>
            <w:r>
              <w:rPr>
                <w:color w:val="000000"/>
                <w:spacing w:val="-2"/>
              </w:rPr>
              <w:t>155</w:t>
            </w:r>
          </w:p>
        </w:tc>
        <w:tc>
          <w:tcPr>
            <w:tcW w:w="1843" w:type="dxa"/>
            <w:shd w:val="clear" w:color="auto" w:fill="auto"/>
            <w:noWrap/>
            <w:vAlign w:val="center"/>
          </w:tcPr>
          <w:p w:rsidR="00694600" w:rsidRDefault="00694600" w:rsidP="00694600">
            <w:pPr>
              <w:spacing w:line="230" w:lineRule="auto"/>
              <w:jc w:val="center"/>
              <w:rPr>
                <w:color w:val="000000"/>
                <w:spacing w:val="-2"/>
              </w:rPr>
            </w:pPr>
            <w:r>
              <w:rPr>
                <w:color w:val="000000"/>
                <w:spacing w:val="-2"/>
              </w:rPr>
              <w:t>637050.93</w:t>
            </w:r>
          </w:p>
        </w:tc>
        <w:tc>
          <w:tcPr>
            <w:tcW w:w="1788" w:type="dxa"/>
            <w:shd w:val="clear" w:color="auto" w:fill="auto"/>
            <w:noWrap/>
            <w:vAlign w:val="center"/>
          </w:tcPr>
          <w:p w:rsidR="00694600" w:rsidRDefault="00694600" w:rsidP="00694600">
            <w:pPr>
              <w:spacing w:line="230" w:lineRule="auto"/>
              <w:jc w:val="center"/>
              <w:rPr>
                <w:color w:val="000000"/>
                <w:spacing w:val="-2"/>
              </w:rPr>
            </w:pPr>
            <w:r>
              <w:rPr>
                <w:color w:val="000000"/>
                <w:spacing w:val="-2"/>
              </w:rPr>
              <w:t>96759.07</w:t>
            </w:r>
          </w:p>
        </w:tc>
      </w:tr>
      <w:tr w:rsidR="00694600" w:rsidRPr="00481CB9" w:rsidTr="002A020C">
        <w:trPr>
          <w:trHeight w:val="240"/>
          <w:jc w:val="center"/>
        </w:trPr>
        <w:tc>
          <w:tcPr>
            <w:tcW w:w="1247" w:type="dxa"/>
            <w:shd w:val="clear" w:color="auto" w:fill="auto"/>
            <w:noWrap/>
            <w:vAlign w:val="center"/>
          </w:tcPr>
          <w:p w:rsidR="00694600" w:rsidRDefault="00694600" w:rsidP="00694600">
            <w:pPr>
              <w:spacing w:line="230" w:lineRule="auto"/>
              <w:jc w:val="center"/>
              <w:rPr>
                <w:color w:val="000000"/>
                <w:spacing w:val="-2"/>
              </w:rPr>
            </w:pPr>
            <w:r>
              <w:rPr>
                <w:color w:val="000000"/>
                <w:spacing w:val="-2"/>
              </w:rPr>
              <w:t>156</w:t>
            </w:r>
          </w:p>
        </w:tc>
        <w:tc>
          <w:tcPr>
            <w:tcW w:w="1843" w:type="dxa"/>
            <w:shd w:val="clear" w:color="auto" w:fill="auto"/>
            <w:noWrap/>
            <w:vAlign w:val="center"/>
          </w:tcPr>
          <w:p w:rsidR="00694600" w:rsidRDefault="00694600" w:rsidP="00694600">
            <w:pPr>
              <w:spacing w:line="230" w:lineRule="auto"/>
              <w:jc w:val="center"/>
              <w:rPr>
                <w:color w:val="000000"/>
                <w:spacing w:val="-2"/>
              </w:rPr>
            </w:pPr>
            <w:r>
              <w:rPr>
                <w:color w:val="000000"/>
                <w:spacing w:val="-2"/>
              </w:rPr>
              <w:t>637071.93</w:t>
            </w:r>
          </w:p>
        </w:tc>
        <w:tc>
          <w:tcPr>
            <w:tcW w:w="1788" w:type="dxa"/>
            <w:shd w:val="clear" w:color="auto" w:fill="auto"/>
            <w:noWrap/>
            <w:vAlign w:val="center"/>
          </w:tcPr>
          <w:p w:rsidR="00694600" w:rsidRDefault="00694600" w:rsidP="00694600">
            <w:pPr>
              <w:spacing w:line="230" w:lineRule="auto"/>
              <w:jc w:val="center"/>
              <w:rPr>
                <w:color w:val="000000"/>
                <w:spacing w:val="-2"/>
              </w:rPr>
            </w:pPr>
            <w:r>
              <w:rPr>
                <w:color w:val="000000"/>
                <w:spacing w:val="-2"/>
              </w:rPr>
              <w:t>96783.16</w:t>
            </w:r>
          </w:p>
        </w:tc>
      </w:tr>
      <w:tr w:rsidR="00694600" w:rsidRPr="00481CB9" w:rsidTr="002A020C">
        <w:trPr>
          <w:trHeight w:val="240"/>
          <w:jc w:val="center"/>
        </w:trPr>
        <w:tc>
          <w:tcPr>
            <w:tcW w:w="1247" w:type="dxa"/>
            <w:shd w:val="clear" w:color="auto" w:fill="auto"/>
            <w:noWrap/>
            <w:vAlign w:val="center"/>
          </w:tcPr>
          <w:p w:rsidR="00694600" w:rsidRDefault="00694600" w:rsidP="00694600">
            <w:pPr>
              <w:spacing w:line="230" w:lineRule="auto"/>
              <w:jc w:val="center"/>
              <w:rPr>
                <w:color w:val="000000"/>
                <w:spacing w:val="-2"/>
              </w:rPr>
            </w:pPr>
            <w:r>
              <w:rPr>
                <w:color w:val="000000"/>
                <w:spacing w:val="-2"/>
              </w:rPr>
              <w:t>157</w:t>
            </w:r>
          </w:p>
        </w:tc>
        <w:tc>
          <w:tcPr>
            <w:tcW w:w="1843" w:type="dxa"/>
            <w:shd w:val="clear" w:color="auto" w:fill="auto"/>
            <w:noWrap/>
            <w:vAlign w:val="center"/>
          </w:tcPr>
          <w:p w:rsidR="00694600" w:rsidRDefault="00694600" w:rsidP="00694600">
            <w:pPr>
              <w:spacing w:line="230" w:lineRule="auto"/>
              <w:jc w:val="center"/>
              <w:rPr>
                <w:color w:val="000000"/>
                <w:spacing w:val="-2"/>
              </w:rPr>
            </w:pPr>
            <w:r>
              <w:rPr>
                <w:color w:val="000000"/>
                <w:spacing w:val="-2"/>
              </w:rPr>
              <w:t>637205.66</w:t>
            </w:r>
          </w:p>
        </w:tc>
        <w:tc>
          <w:tcPr>
            <w:tcW w:w="1788" w:type="dxa"/>
            <w:shd w:val="clear" w:color="auto" w:fill="auto"/>
            <w:noWrap/>
            <w:vAlign w:val="center"/>
          </w:tcPr>
          <w:p w:rsidR="00694600" w:rsidRDefault="00694600" w:rsidP="00694600">
            <w:pPr>
              <w:spacing w:line="230" w:lineRule="auto"/>
              <w:jc w:val="center"/>
              <w:rPr>
                <w:color w:val="000000"/>
                <w:spacing w:val="-2"/>
              </w:rPr>
            </w:pPr>
            <w:r>
              <w:rPr>
                <w:color w:val="000000"/>
                <w:spacing w:val="-2"/>
              </w:rPr>
              <w:t>96659.23</w:t>
            </w:r>
          </w:p>
        </w:tc>
      </w:tr>
      <w:tr w:rsidR="00694600" w:rsidRPr="00481CB9" w:rsidTr="002A020C">
        <w:trPr>
          <w:trHeight w:val="240"/>
          <w:jc w:val="center"/>
        </w:trPr>
        <w:tc>
          <w:tcPr>
            <w:tcW w:w="1247" w:type="dxa"/>
            <w:shd w:val="clear" w:color="auto" w:fill="auto"/>
            <w:noWrap/>
            <w:vAlign w:val="center"/>
          </w:tcPr>
          <w:p w:rsidR="00694600" w:rsidRDefault="00694600" w:rsidP="00694600">
            <w:pPr>
              <w:spacing w:line="230" w:lineRule="auto"/>
              <w:jc w:val="center"/>
              <w:rPr>
                <w:color w:val="000000"/>
                <w:spacing w:val="-2"/>
              </w:rPr>
            </w:pPr>
            <w:r>
              <w:rPr>
                <w:color w:val="000000"/>
                <w:spacing w:val="-2"/>
              </w:rPr>
              <w:t>158</w:t>
            </w:r>
          </w:p>
        </w:tc>
        <w:tc>
          <w:tcPr>
            <w:tcW w:w="1843" w:type="dxa"/>
            <w:shd w:val="clear" w:color="auto" w:fill="auto"/>
            <w:noWrap/>
            <w:vAlign w:val="center"/>
          </w:tcPr>
          <w:p w:rsidR="00694600" w:rsidRDefault="00694600" w:rsidP="00694600">
            <w:pPr>
              <w:spacing w:line="230" w:lineRule="auto"/>
              <w:jc w:val="center"/>
              <w:rPr>
                <w:color w:val="000000"/>
                <w:spacing w:val="-2"/>
              </w:rPr>
            </w:pPr>
            <w:r>
              <w:rPr>
                <w:color w:val="000000"/>
                <w:spacing w:val="-2"/>
              </w:rPr>
              <w:t>637217.05</w:t>
            </w:r>
          </w:p>
        </w:tc>
        <w:tc>
          <w:tcPr>
            <w:tcW w:w="1788" w:type="dxa"/>
            <w:shd w:val="clear" w:color="auto" w:fill="auto"/>
            <w:noWrap/>
            <w:vAlign w:val="center"/>
          </w:tcPr>
          <w:p w:rsidR="00694600" w:rsidRDefault="00694600" w:rsidP="00694600">
            <w:pPr>
              <w:spacing w:line="230" w:lineRule="auto"/>
              <w:jc w:val="center"/>
              <w:rPr>
                <w:color w:val="000000"/>
                <w:spacing w:val="-2"/>
              </w:rPr>
            </w:pPr>
            <w:r>
              <w:rPr>
                <w:color w:val="000000"/>
                <w:spacing w:val="-2"/>
              </w:rPr>
              <w:t>96644.57</w:t>
            </w:r>
          </w:p>
        </w:tc>
      </w:tr>
      <w:tr w:rsidR="00694600" w:rsidRPr="00481CB9" w:rsidTr="002A020C">
        <w:trPr>
          <w:trHeight w:val="240"/>
          <w:jc w:val="center"/>
        </w:trPr>
        <w:tc>
          <w:tcPr>
            <w:tcW w:w="1247" w:type="dxa"/>
            <w:shd w:val="clear" w:color="auto" w:fill="auto"/>
            <w:noWrap/>
            <w:vAlign w:val="center"/>
          </w:tcPr>
          <w:p w:rsidR="00694600" w:rsidRDefault="00694600" w:rsidP="00694600">
            <w:pPr>
              <w:spacing w:line="230" w:lineRule="auto"/>
              <w:jc w:val="center"/>
              <w:rPr>
                <w:color w:val="000000"/>
                <w:spacing w:val="-2"/>
              </w:rPr>
            </w:pPr>
            <w:r>
              <w:rPr>
                <w:color w:val="000000"/>
                <w:spacing w:val="-2"/>
              </w:rPr>
              <w:t>159</w:t>
            </w:r>
          </w:p>
        </w:tc>
        <w:tc>
          <w:tcPr>
            <w:tcW w:w="1843" w:type="dxa"/>
            <w:shd w:val="clear" w:color="auto" w:fill="auto"/>
            <w:noWrap/>
            <w:vAlign w:val="center"/>
          </w:tcPr>
          <w:p w:rsidR="00694600" w:rsidRDefault="00694600" w:rsidP="00694600">
            <w:pPr>
              <w:spacing w:line="230" w:lineRule="auto"/>
              <w:jc w:val="center"/>
              <w:rPr>
                <w:color w:val="000000"/>
                <w:spacing w:val="-2"/>
              </w:rPr>
            </w:pPr>
            <w:r>
              <w:rPr>
                <w:color w:val="000000"/>
                <w:spacing w:val="-2"/>
              </w:rPr>
              <w:t>637228.14</w:t>
            </w:r>
          </w:p>
        </w:tc>
        <w:tc>
          <w:tcPr>
            <w:tcW w:w="1788" w:type="dxa"/>
            <w:shd w:val="clear" w:color="auto" w:fill="auto"/>
            <w:noWrap/>
            <w:vAlign w:val="center"/>
          </w:tcPr>
          <w:p w:rsidR="00694600" w:rsidRDefault="00694600" w:rsidP="00694600">
            <w:pPr>
              <w:spacing w:line="230" w:lineRule="auto"/>
              <w:jc w:val="center"/>
              <w:rPr>
                <w:color w:val="000000"/>
                <w:spacing w:val="-2"/>
              </w:rPr>
            </w:pPr>
            <w:r>
              <w:rPr>
                <w:color w:val="000000"/>
                <w:spacing w:val="-2"/>
              </w:rPr>
              <w:t>96633.72</w:t>
            </w:r>
          </w:p>
        </w:tc>
      </w:tr>
      <w:tr w:rsidR="00694600" w:rsidRPr="00481CB9" w:rsidTr="002A020C">
        <w:trPr>
          <w:trHeight w:val="240"/>
          <w:jc w:val="center"/>
        </w:trPr>
        <w:tc>
          <w:tcPr>
            <w:tcW w:w="1247" w:type="dxa"/>
            <w:shd w:val="clear" w:color="auto" w:fill="auto"/>
            <w:noWrap/>
            <w:vAlign w:val="center"/>
          </w:tcPr>
          <w:p w:rsidR="00694600" w:rsidRDefault="00694600" w:rsidP="00694600">
            <w:pPr>
              <w:spacing w:line="230" w:lineRule="auto"/>
              <w:jc w:val="center"/>
              <w:rPr>
                <w:color w:val="000000"/>
                <w:spacing w:val="-2"/>
              </w:rPr>
            </w:pPr>
            <w:r>
              <w:rPr>
                <w:color w:val="000000"/>
                <w:spacing w:val="-2"/>
              </w:rPr>
              <w:t>160</w:t>
            </w:r>
          </w:p>
        </w:tc>
        <w:tc>
          <w:tcPr>
            <w:tcW w:w="1843" w:type="dxa"/>
            <w:shd w:val="clear" w:color="auto" w:fill="auto"/>
            <w:noWrap/>
            <w:vAlign w:val="center"/>
          </w:tcPr>
          <w:p w:rsidR="00694600" w:rsidRDefault="00694600" w:rsidP="00694600">
            <w:pPr>
              <w:spacing w:line="230" w:lineRule="auto"/>
              <w:jc w:val="center"/>
              <w:rPr>
                <w:color w:val="000000"/>
                <w:spacing w:val="-2"/>
              </w:rPr>
            </w:pPr>
            <w:r>
              <w:rPr>
                <w:color w:val="000000"/>
                <w:spacing w:val="-2"/>
              </w:rPr>
              <w:t>637240.26</w:t>
            </w:r>
          </w:p>
        </w:tc>
        <w:tc>
          <w:tcPr>
            <w:tcW w:w="1788" w:type="dxa"/>
            <w:shd w:val="clear" w:color="auto" w:fill="auto"/>
            <w:noWrap/>
            <w:vAlign w:val="center"/>
          </w:tcPr>
          <w:p w:rsidR="00694600" w:rsidRDefault="00694600" w:rsidP="00694600">
            <w:pPr>
              <w:spacing w:line="230" w:lineRule="auto"/>
              <w:jc w:val="center"/>
              <w:rPr>
                <w:color w:val="000000"/>
                <w:spacing w:val="-2"/>
              </w:rPr>
            </w:pPr>
            <w:r>
              <w:rPr>
                <w:color w:val="000000"/>
                <w:spacing w:val="-2"/>
              </w:rPr>
              <w:t>96624.12</w:t>
            </w:r>
          </w:p>
        </w:tc>
      </w:tr>
      <w:tr w:rsidR="00694600" w:rsidRPr="00481CB9" w:rsidTr="002A020C">
        <w:trPr>
          <w:trHeight w:val="240"/>
          <w:jc w:val="center"/>
        </w:trPr>
        <w:tc>
          <w:tcPr>
            <w:tcW w:w="1247" w:type="dxa"/>
            <w:shd w:val="clear" w:color="auto" w:fill="auto"/>
            <w:noWrap/>
            <w:vAlign w:val="center"/>
          </w:tcPr>
          <w:p w:rsidR="00694600" w:rsidRDefault="00694600" w:rsidP="00694600">
            <w:pPr>
              <w:spacing w:line="230" w:lineRule="auto"/>
              <w:jc w:val="center"/>
              <w:rPr>
                <w:color w:val="000000"/>
                <w:spacing w:val="-2"/>
              </w:rPr>
            </w:pPr>
            <w:r>
              <w:rPr>
                <w:color w:val="000000"/>
                <w:spacing w:val="-2"/>
              </w:rPr>
              <w:t>161</w:t>
            </w:r>
          </w:p>
        </w:tc>
        <w:tc>
          <w:tcPr>
            <w:tcW w:w="1843" w:type="dxa"/>
            <w:shd w:val="clear" w:color="auto" w:fill="auto"/>
            <w:noWrap/>
            <w:vAlign w:val="center"/>
          </w:tcPr>
          <w:p w:rsidR="00694600" w:rsidRDefault="00694600" w:rsidP="00694600">
            <w:pPr>
              <w:spacing w:line="230" w:lineRule="auto"/>
              <w:jc w:val="center"/>
              <w:rPr>
                <w:color w:val="000000"/>
                <w:spacing w:val="-2"/>
              </w:rPr>
            </w:pPr>
            <w:r>
              <w:rPr>
                <w:color w:val="000000"/>
                <w:spacing w:val="-2"/>
              </w:rPr>
              <w:t>637265.24</w:t>
            </w:r>
          </w:p>
        </w:tc>
        <w:tc>
          <w:tcPr>
            <w:tcW w:w="1788" w:type="dxa"/>
            <w:shd w:val="clear" w:color="auto" w:fill="auto"/>
            <w:noWrap/>
            <w:vAlign w:val="center"/>
          </w:tcPr>
          <w:p w:rsidR="00694600" w:rsidRDefault="00694600" w:rsidP="00694600">
            <w:pPr>
              <w:spacing w:line="230" w:lineRule="auto"/>
              <w:jc w:val="center"/>
              <w:rPr>
                <w:color w:val="000000"/>
                <w:spacing w:val="-2"/>
              </w:rPr>
            </w:pPr>
            <w:r>
              <w:rPr>
                <w:color w:val="000000"/>
                <w:spacing w:val="-2"/>
              </w:rPr>
              <w:t>96600.33</w:t>
            </w:r>
          </w:p>
        </w:tc>
      </w:tr>
      <w:tr w:rsidR="00694600" w:rsidRPr="00481CB9" w:rsidTr="002A020C">
        <w:trPr>
          <w:trHeight w:val="240"/>
          <w:jc w:val="center"/>
        </w:trPr>
        <w:tc>
          <w:tcPr>
            <w:tcW w:w="1247" w:type="dxa"/>
            <w:shd w:val="clear" w:color="auto" w:fill="auto"/>
            <w:noWrap/>
            <w:vAlign w:val="center"/>
          </w:tcPr>
          <w:p w:rsidR="00694600" w:rsidRDefault="00694600" w:rsidP="00694600">
            <w:pPr>
              <w:spacing w:line="230" w:lineRule="auto"/>
              <w:jc w:val="center"/>
              <w:rPr>
                <w:color w:val="000000"/>
                <w:spacing w:val="-2"/>
              </w:rPr>
            </w:pPr>
            <w:r>
              <w:rPr>
                <w:color w:val="000000"/>
                <w:spacing w:val="-2"/>
              </w:rPr>
              <w:t>162</w:t>
            </w:r>
          </w:p>
        </w:tc>
        <w:tc>
          <w:tcPr>
            <w:tcW w:w="1843" w:type="dxa"/>
            <w:shd w:val="clear" w:color="auto" w:fill="auto"/>
            <w:noWrap/>
            <w:vAlign w:val="center"/>
          </w:tcPr>
          <w:p w:rsidR="00694600" w:rsidRDefault="00694600" w:rsidP="00694600">
            <w:pPr>
              <w:spacing w:line="230" w:lineRule="auto"/>
              <w:jc w:val="center"/>
              <w:rPr>
                <w:color w:val="000000"/>
                <w:spacing w:val="-2"/>
              </w:rPr>
            </w:pPr>
            <w:r>
              <w:rPr>
                <w:color w:val="000000"/>
                <w:spacing w:val="-2"/>
              </w:rPr>
              <w:t>637270.27</w:t>
            </w:r>
          </w:p>
        </w:tc>
        <w:tc>
          <w:tcPr>
            <w:tcW w:w="1788" w:type="dxa"/>
            <w:shd w:val="clear" w:color="auto" w:fill="auto"/>
            <w:noWrap/>
            <w:vAlign w:val="center"/>
          </w:tcPr>
          <w:p w:rsidR="00694600" w:rsidRDefault="00694600" w:rsidP="00694600">
            <w:pPr>
              <w:spacing w:line="230" w:lineRule="auto"/>
              <w:jc w:val="center"/>
              <w:rPr>
                <w:color w:val="000000"/>
                <w:spacing w:val="-2"/>
              </w:rPr>
            </w:pPr>
            <w:r>
              <w:rPr>
                <w:color w:val="000000"/>
                <w:spacing w:val="-2"/>
              </w:rPr>
              <w:t>96596.63</w:t>
            </w:r>
          </w:p>
        </w:tc>
      </w:tr>
      <w:tr w:rsidR="00694600" w:rsidRPr="00481CB9" w:rsidTr="002A020C">
        <w:trPr>
          <w:trHeight w:val="240"/>
          <w:jc w:val="center"/>
        </w:trPr>
        <w:tc>
          <w:tcPr>
            <w:tcW w:w="1247" w:type="dxa"/>
            <w:shd w:val="clear" w:color="auto" w:fill="auto"/>
            <w:noWrap/>
            <w:vAlign w:val="center"/>
          </w:tcPr>
          <w:p w:rsidR="00694600" w:rsidRDefault="00694600" w:rsidP="00694600">
            <w:pPr>
              <w:spacing w:line="230" w:lineRule="auto"/>
              <w:jc w:val="center"/>
              <w:rPr>
                <w:color w:val="000000"/>
                <w:spacing w:val="-2"/>
              </w:rPr>
            </w:pPr>
            <w:r>
              <w:rPr>
                <w:color w:val="000000"/>
                <w:spacing w:val="-2"/>
              </w:rPr>
              <w:t>163</w:t>
            </w:r>
          </w:p>
        </w:tc>
        <w:tc>
          <w:tcPr>
            <w:tcW w:w="1843" w:type="dxa"/>
            <w:shd w:val="clear" w:color="auto" w:fill="auto"/>
            <w:noWrap/>
            <w:vAlign w:val="center"/>
          </w:tcPr>
          <w:p w:rsidR="00694600" w:rsidRDefault="00694600" w:rsidP="00694600">
            <w:pPr>
              <w:spacing w:line="230" w:lineRule="auto"/>
              <w:jc w:val="center"/>
              <w:rPr>
                <w:color w:val="000000"/>
                <w:spacing w:val="-2"/>
              </w:rPr>
            </w:pPr>
            <w:r>
              <w:rPr>
                <w:color w:val="000000"/>
                <w:spacing w:val="-2"/>
              </w:rPr>
              <w:t>637271.61</w:t>
            </w:r>
          </w:p>
        </w:tc>
        <w:tc>
          <w:tcPr>
            <w:tcW w:w="1788" w:type="dxa"/>
            <w:shd w:val="clear" w:color="auto" w:fill="auto"/>
            <w:noWrap/>
            <w:vAlign w:val="center"/>
          </w:tcPr>
          <w:p w:rsidR="00694600" w:rsidRDefault="00694600" w:rsidP="00694600">
            <w:pPr>
              <w:spacing w:line="230" w:lineRule="auto"/>
              <w:jc w:val="center"/>
              <w:rPr>
                <w:color w:val="000000"/>
                <w:spacing w:val="-2"/>
              </w:rPr>
            </w:pPr>
            <w:r>
              <w:rPr>
                <w:color w:val="000000"/>
                <w:spacing w:val="-2"/>
              </w:rPr>
              <w:t>96595.12</w:t>
            </w:r>
          </w:p>
        </w:tc>
      </w:tr>
      <w:tr w:rsidR="00694600" w:rsidRPr="00481CB9" w:rsidTr="002A020C">
        <w:trPr>
          <w:trHeight w:val="240"/>
          <w:jc w:val="center"/>
        </w:trPr>
        <w:tc>
          <w:tcPr>
            <w:tcW w:w="1247" w:type="dxa"/>
            <w:shd w:val="clear" w:color="auto" w:fill="auto"/>
            <w:noWrap/>
            <w:vAlign w:val="center"/>
          </w:tcPr>
          <w:p w:rsidR="00694600" w:rsidRDefault="00694600" w:rsidP="00694600">
            <w:pPr>
              <w:spacing w:line="230" w:lineRule="auto"/>
              <w:jc w:val="center"/>
              <w:rPr>
                <w:color w:val="000000"/>
                <w:spacing w:val="-2"/>
              </w:rPr>
            </w:pPr>
            <w:r>
              <w:rPr>
                <w:color w:val="000000"/>
                <w:spacing w:val="-2"/>
              </w:rPr>
              <w:t>1</w:t>
            </w:r>
          </w:p>
        </w:tc>
        <w:tc>
          <w:tcPr>
            <w:tcW w:w="1843" w:type="dxa"/>
            <w:shd w:val="clear" w:color="auto" w:fill="auto"/>
            <w:noWrap/>
            <w:vAlign w:val="center"/>
          </w:tcPr>
          <w:p w:rsidR="00694600" w:rsidRDefault="00694600" w:rsidP="00694600">
            <w:pPr>
              <w:spacing w:line="230" w:lineRule="auto"/>
              <w:jc w:val="center"/>
              <w:rPr>
                <w:color w:val="000000"/>
                <w:spacing w:val="-2"/>
              </w:rPr>
            </w:pPr>
            <w:r>
              <w:rPr>
                <w:color w:val="000000"/>
                <w:spacing w:val="-2"/>
              </w:rPr>
              <w:t>637398.92</w:t>
            </w:r>
          </w:p>
        </w:tc>
        <w:tc>
          <w:tcPr>
            <w:tcW w:w="1788" w:type="dxa"/>
            <w:shd w:val="clear" w:color="auto" w:fill="auto"/>
            <w:noWrap/>
            <w:vAlign w:val="center"/>
          </w:tcPr>
          <w:p w:rsidR="00694600" w:rsidRDefault="00694600" w:rsidP="00694600">
            <w:pPr>
              <w:spacing w:line="230" w:lineRule="auto"/>
              <w:jc w:val="center"/>
              <w:rPr>
                <w:color w:val="000000"/>
                <w:spacing w:val="-2"/>
              </w:rPr>
            </w:pPr>
            <w:r>
              <w:rPr>
                <w:color w:val="000000"/>
                <w:spacing w:val="-2"/>
              </w:rPr>
              <w:t>96737.69</w:t>
            </w:r>
          </w:p>
        </w:tc>
      </w:tr>
    </w:tbl>
    <w:p w:rsidR="001C072B" w:rsidRDefault="001C072B" w:rsidP="00A16A03">
      <w:pPr>
        <w:widowControl w:val="0"/>
        <w:tabs>
          <w:tab w:val="left" w:pos="2700"/>
        </w:tabs>
        <w:contextualSpacing/>
        <w:jc w:val="center"/>
        <w:rPr>
          <w:rFonts w:eastAsia="Arial"/>
          <w:sz w:val="28"/>
          <w:szCs w:val="28"/>
        </w:rPr>
      </w:pPr>
    </w:p>
    <w:p w:rsidR="00826683" w:rsidRDefault="001C072B" w:rsidP="00A16A03">
      <w:pPr>
        <w:widowControl w:val="0"/>
        <w:tabs>
          <w:tab w:val="left" w:pos="2700"/>
        </w:tabs>
        <w:contextualSpacing/>
        <w:jc w:val="center"/>
        <w:rPr>
          <w:rFonts w:eastAsia="Arial"/>
          <w:sz w:val="28"/>
          <w:szCs w:val="28"/>
        </w:rPr>
      </w:pPr>
      <w:r>
        <w:rPr>
          <w:rFonts w:eastAsia="Arial"/>
          <w:sz w:val="28"/>
          <w:szCs w:val="28"/>
        </w:rPr>
        <w:t>2</w:t>
      </w:r>
      <w:r w:rsidR="00753FAF" w:rsidRPr="00826683">
        <w:rPr>
          <w:rFonts w:eastAsia="Arial"/>
          <w:sz w:val="28"/>
          <w:szCs w:val="28"/>
        </w:rPr>
        <w:t>.</w:t>
      </w:r>
      <w:r w:rsidR="00AE5F49">
        <w:rPr>
          <w:rFonts w:eastAsia="Arial"/>
          <w:sz w:val="28"/>
          <w:szCs w:val="28"/>
        </w:rPr>
        <w:t>6</w:t>
      </w:r>
      <w:r w:rsidR="00CA0875" w:rsidRPr="00826683">
        <w:rPr>
          <w:rFonts w:eastAsia="Arial"/>
          <w:sz w:val="28"/>
          <w:szCs w:val="28"/>
        </w:rPr>
        <w:t xml:space="preserve">. </w:t>
      </w:r>
      <w:r w:rsidR="00F264E8" w:rsidRPr="00826683">
        <w:rPr>
          <w:rFonts w:eastAsia="Arial"/>
          <w:sz w:val="28"/>
          <w:szCs w:val="28"/>
        </w:rPr>
        <w:t>М</w:t>
      </w:r>
      <w:r w:rsidR="00CA0875" w:rsidRPr="00826683">
        <w:rPr>
          <w:rFonts w:eastAsia="Arial"/>
          <w:sz w:val="28"/>
          <w:szCs w:val="28"/>
        </w:rPr>
        <w:t>ероприяти</w:t>
      </w:r>
      <w:r w:rsidR="00F264E8" w:rsidRPr="00826683">
        <w:rPr>
          <w:rFonts w:eastAsia="Arial"/>
          <w:sz w:val="28"/>
          <w:szCs w:val="28"/>
        </w:rPr>
        <w:t xml:space="preserve">я </w:t>
      </w:r>
      <w:r w:rsidR="00CA0875" w:rsidRPr="00826683">
        <w:rPr>
          <w:rFonts w:eastAsia="Arial"/>
          <w:sz w:val="28"/>
          <w:szCs w:val="28"/>
        </w:rPr>
        <w:t xml:space="preserve">по защите объектов капитального </w:t>
      </w:r>
    </w:p>
    <w:p w:rsidR="00CA0875" w:rsidRPr="00826683" w:rsidRDefault="00CA0875" w:rsidP="00A16A03">
      <w:pPr>
        <w:widowControl w:val="0"/>
        <w:tabs>
          <w:tab w:val="left" w:pos="2700"/>
        </w:tabs>
        <w:contextualSpacing/>
        <w:jc w:val="center"/>
        <w:rPr>
          <w:rFonts w:eastAsia="Arial"/>
          <w:sz w:val="28"/>
          <w:szCs w:val="28"/>
        </w:rPr>
      </w:pPr>
      <w:r w:rsidRPr="00826683">
        <w:rPr>
          <w:rFonts w:eastAsia="Arial"/>
          <w:sz w:val="28"/>
          <w:szCs w:val="28"/>
        </w:rPr>
        <w:t xml:space="preserve">строительства в связи с размещением </w:t>
      </w:r>
      <w:r w:rsidR="00325460">
        <w:rPr>
          <w:rFonts w:eastAsia="Arial"/>
          <w:sz w:val="28"/>
          <w:szCs w:val="28"/>
        </w:rPr>
        <w:t>Объекта</w:t>
      </w:r>
    </w:p>
    <w:p w:rsidR="00CA0875" w:rsidRPr="00D44728" w:rsidRDefault="00CA0875" w:rsidP="00A16A03">
      <w:pPr>
        <w:widowControl w:val="0"/>
        <w:tabs>
          <w:tab w:val="left" w:pos="2700"/>
        </w:tabs>
        <w:ind w:firstLine="709"/>
        <w:contextualSpacing/>
        <w:jc w:val="center"/>
        <w:rPr>
          <w:rFonts w:eastAsia="Arial"/>
          <w:sz w:val="28"/>
          <w:szCs w:val="28"/>
        </w:rPr>
      </w:pPr>
    </w:p>
    <w:p w:rsidR="005E7553" w:rsidRDefault="001C072B" w:rsidP="00404BC3">
      <w:pPr>
        <w:ind w:firstLine="709"/>
        <w:jc w:val="both"/>
        <w:rPr>
          <w:sz w:val="28"/>
          <w:szCs w:val="28"/>
        </w:rPr>
      </w:pPr>
      <w:r>
        <w:rPr>
          <w:sz w:val="28"/>
          <w:szCs w:val="28"/>
        </w:rPr>
        <w:t>В процессе</w:t>
      </w:r>
      <w:r w:rsidR="00FF3DC4" w:rsidRPr="005E7553">
        <w:rPr>
          <w:sz w:val="28"/>
          <w:szCs w:val="28"/>
        </w:rPr>
        <w:t xml:space="preserve"> реконструкции Объекта</w:t>
      </w:r>
      <w:r w:rsidR="0020707C" w:rsidRPr="005E7553">
        <w:rPr>
          <w:sz w:val="28"/>
          <w:szCs w:val="28"/>
        </w:rPr>
        <w:t xml:space="preserve"> предусмотрен</w:t>
      </w:r>
      <w:r>
        <w:rPr>
          <w:sz w:val="28"/>
          <w:szCs w:val="28"/>
        </w:rPr>
        <w:t>о</w:t>
      </w:r>
      <w:r w:rsidR="005E7553">
        <w:rPr>
          <w:sz w:val="28"/>
          <w:szCs w:val="28"/>
        </w:rPr>
        <w:t>:</w:t>
      </w:r>
    </w:p>
    <w:p w:rsidR="0020707C" w:rsidRPr="005E7553" w:rsidRDefault="0020707C" w:rsidP="00404BC3">
      <w:pPr>
        <w:ind w:firstLine="709"/>
        <w:jc w:val="both"/>
        <w:rPr>
          <w:sz w:val="28"/>
          <w:szCs w:val="28"/>
        </w:rPr>
      </w:pPr>
      <w:r w:rsidRPr="005E7553">
        <w:rPr>
          <w:sz w:val="28"/>
          <w:szCs w:val="28"/>
        </w:rPr>
        <w:t xml:space="preserve">устройство ливневой канализации для защиты дорог, тротуаров, фундаментов и </w:t>
      </w:r>
      <w:proofErr w:type="spellStart"/>
      <w:r w:rsidRPr="005E7553">
        <w:rPr>
          <w:sz w:val="28"/>
          <w:szCs w:val="28"/>
        </w:rPr>
        <w:t>отмост</w:t>
      </w:r>
      <w:r w:rsidRPr="00EB3655">
        <w:rPr>
          <w:sz w:val="28"/>
          <w:szCs w:val="28"/>
        </w:rPr>
        <w:t>о</w:t>
      </w:r>
      <w:r w:rsidRPr="005E7553">
        <w:rPr>
          <w:sz w:val="28"/>
          <w:szCs w:val="28"/>
        </w:rPr>
        <w:t>к</w:t>
      </w:r>
      <w:proofErr w:type="spellEnd"/>
      <w:r w:rsidRPr="005E7553">
        <w:rPr>
          <w:sz w:val="28"/>
          <w:szCs w:val="28"/>
        </w:rPr>
        <w:t xml:space="preserve"> зданий и сооружений от преждевременного разрушения, снижения вероятности затопления подвалов и цоколей этажей, более эффективного предохранени</w:t>
      </w:r>
      <w:r w:rsidR="00007A30" w:rsidRPr="00EB3655">
        <w:rPr>
          <w:sz w:val="28"/>
          <w:szCs w:val="28"/>
        </w:rPr>
        <w:t>я</w:t>
      </w:r>
      <w:r w:rsidRPr="00EB3655">
        <w:rPr>
          <w:sz w:val="28"/>
          <w:szCs w:val="28"/>
        </w:rPr>
        <w:t xml:space="preserve"> </w:t>
      </w:r>
      <w:r w:rsidRPr="005E7553">
        <w:rPr>
          <w:sz w:val="28"/>
          <w:szCs w:val="28"/>
        </w:rPr>
        <w:t>нижних этажей от сырости</w:t>
      </w:r>
      <w:r w:rsidR="005E7553">
        <w:rPr>
          <w:sz w:val="28"/>
          <w:szCs w:val="28"/>
        </w:rPr>
        <w:t>;</w:t>
      </w:r>
    </w:p>
    <w:p w:rsidR="0020707C" w:rsidRPr="005E7553" w:rsidRDefault="0020707C" w:rsidP="00404BC3">
      <w:pPr>
        <w:ind w:firstLine="709"/>
        <w:jc w:val="both"/>
        <w:rPr>
          <w:sz w:val="28"/>
          <w:szCs w:val="28"/>
        </w:rPr>
      </w:pPr>
      <w:r w:rsidRPr="005E7553">
        <w:rPr>
          <w:sz w:val="28"/>
          <w:szCs w:val="28"/>
        </w:rPr>
        <w:lastRenderedPageBreak/>
        <w:t>выполнение работ по переустройству сетей, попадающих в зону производства работ</w:t>
      </w:r>
      <w:r w:rsidR="005E7553">
        <w:rPr>
          <w:sz w:val="28"/>
          <w:szCs w:val="28"/>
        </w:rPr>
        <w:t>, для</w:t>
      </w:r>
      <w:r w:rsidR="005E7553" w:rsidRPr="005E7553">
        <w:rPr>
          <w:sz w:val="28"/>
          <w:szCs w:val="28"/>
        </w:rPr>
        <w:t xml:space="preserve"> защиты существующих инженерных сетей</w:t>
      </w:r>
      <w:r w:rsidR="005E7553">
        <w:rPr>
          <w:sz w:val="28"/>
          <w:szCs w:val="28"/>
        </w:rPr>
        <w:t>;</w:t>
      </w:r>
    </w:p>
    <w:p w:rsidR="0020707C" w:rsidRPr="005E7553" w:rsidRDefault="005E7553" w:rsidP="00404BC3">
      <w:pPr>
        <w:tabs>
          <w:tab w:val="left" w:pos="993"/>
        </w:tabs>
        <w:ind w:firstLine="709"/>
        <w:jc w:val="both"/>
        <w:rPr>
          <w:sz w:val="28"/>
          <w:szCs w:val="28"/>
        </w:rPr>
      </w:pPr>
      <w:r>
        <w:rPr>
          <w:sz w:val="28"/>
          <w:szCs w:val="28"/>
        </w:rPr>
        <w:t>защита</w:t>
      </w:r>
      <w:r w:rsidR="0020707C" w:rsidRPr="005E7553">
        <w:rPr>
          <w:sz w:val="28"/>
          <w:szCs w:val="28"/>
        </w:rPr>
        <w:t xml:space="preserve"> кабелей связи от воздействия движителей и опор тяжелой техники подсыпкой грунта и укладкой железобетонных плит в местах </w:t>
      </w:r>
      <w:r w:rsidR="00404BC3">
        <w:rPr>
          <w:sz w:val="28"/>
          <w:szCs w:val="28"/>
        </w:rPr>
        <w:br/>
      </w:r>
      <w:r w:rsidR="0020707C" w:rsidRPr="005E7553">
        <w:rPr>
          <w:sz w:val="28"/>
          <w:szCs w:val="28"/>
        </w:rPr>
        <w:t>ее работы и передвижения.</w:t>
      </w:r>
    </w:p>
    <w:p w:rsidR="0020707C" w:rsidRPr="005E7553" w:rsidRDefault="0020707C" w:rsidP="0020707C">
      <w:pPr>
        <w:widowControl w:val="0"/>
        <w:tabs>
          <w:tab w:val="left" w:pos="2700"/>
        </w:tabs>
        <w:contextualSpacing/>
        <w:jc w:val="center"/>
        <w:rPr>
          <w:sz w:val="28"/>
          <w:szCs w:val="28"/>
        </w:rPr>
      </w:pPr>
    </w:p>
    <w:p w:rsidR="00826683" w:rsidRDefault="001C072B" w:rsidP="00A16A03">
      <w:pPr>
        <w:widowControl w:val="0"/>
        <w:tabs>
          <w:tab w:val="left" w:pos="2700"/>
        </w:tabs>
        <w:contextualSpacing/>
        <w:jc w:val="center"/>
        <w:rPr>
          <w:rFonts w:eastAsia="Arial"/>
          <w:sz w:val="28"/>
          <w:szCs w:val="28"/>
        </w:rPr>
      </w:pPr>
      <w:r>
        <w:rPr>
          <w:rFonts w:eastAsia="Arial"/>
          <w:sz w:val="28"/>
          <w:szCs w:val="28"/>
        </w:rPr>
        <w:t>2</w:t>
      </w:r>
      <w:r w:rsidR="00753FAF" w:rsidRPr="00826683">
        <w:rPr>
          <w:rFonts w:eastAsia="Arial"/>
          <w:sz w:val="28"/>
          <w:szCs w:val="28"/>
        </w:rPr>
        <w:t>.</w:t>
      </w:r>
      <w:r w:rsidR="00E24507">
        <w:rPr>
          <w:rFonts w:eastAsia="Arial"/>
          <w:sz w:val="28"/>
          <w:szCs w:val="28"/>
        </w:rPr>
        <w:t>7</w:t>
      </w:r>
      <w:r w:rsidR="00CA0875" w:rsidRPr="00826683">
        <w:rPr>
          <w:rFonts w:eastAsia="Arial"/>
          <w:sz w:val="28"/>
          <w:szCs w:val="28"/>
        </w:rPr>
        <w:t xml:space="preserve">. </w:t>
      </w:r>
      <w:r w:rsidR="00F264E8" w:rsidRPr="00826683">
        <w:rPr>
          <w:rFonts w:eastAsia="Arial"/>
          <w:sz w:val="28"/>
          <w:szCs w:val="28"/>
        </w:rPr>
        <w:t>М</w:t>
      </w:r>
      <w:r w:rsidR="00CA0875" w:rsidRPr="00826683">
        <w:rPr>
          <w:rFonts w:eastAsia="Arial"/>
          <w:sz w:val="28"/>
          <w:szCs w:val="28"/>
        </w:rPr>
        <w:t>ероприяти</w:t>
      </w:r>
      <w:r w:rsidR="00F264E8" w:rsidRPr="00826683">
        <w:rPr>
          <w:rFonts w:eastAsia="Arial"/>
          <w:sz w:val="28"/>
          <w:szCs w:val="28"/>
        </w:rPr>
        <w:t xml:space="preserve">я </w:t>
      </w:r>
      <w:r w:rsidR="00CA0875" w:rsidRPr="00826683">
        <w:rPr>
          <w:rFonts w:eastAsia="Arial"/>
          <w:sz w:val="28"/>
          <w:szCs w:val="28"/>
        </w:rPr>
        <w:t xml:space="preserve">по сохранению объектов культурного </w:t>
      </w:r>
    </w:p>
    <w:p w:rsidR="00826683" w:rsidRDefault="00CA0875" w:rsidP="00A16A03">
      <w:pPr>
        <w:widowControl w:val="0"/>
        <w:tabs>
          <w:tab w:val="left" w:pos="2700"/>
        </w:tabs>
        <w:contextualSpacing/>
        <w:jc w:val="center"/>
        <w:rPr>
          <w:rFonts w:eastAsia="Arial"/>
          <w:sz w:val="28"/>
          <w:szCs w:val="28"/>
        </w:rPr>
      </w:pPr>
      <w:r w:rsidRPr="00826683">
        <w:rPr>
          <w:rFonts w:eastAsia="Arial"/>
          <w:sz w:val="28"/>
          <w:szCs w:val="28"/>
        </w:rPr>
        <w:t xml:space="preserve">наследия от возможного негативного воздействия </w:t>
      </w:r>
    </w:p>
    <w:p w:rsidR="00CA0875" w:rsidRPr="00826683" w:rsidRDefault="00CA0875" w:rsidP="00A16A03">
      <w:pPr>
        <w:widowControl w:val="0"/>
        <w:tabs>
          <w:tab w:val="left" w:pos="2700"/>
        </w:tabs>
        <w:contextualSpacing/>
        <w:jc w:val="center"/>
        <w:rPr>
          <w:rFonts w:eastAsia="Arial"/>
          <w:sz w:val="28"/>
          <w:szCs w:val="28"/>
        </w:rPr>
      </w:pPr>
      <w:r w:rsidRPr="00826683">
        <w:rPr>
          <w:rFonts w:eastAsia="Arial"/>
          <w:sz w:val="28"/>
          <w:szCs w:val="28"/>
        </w:rPr>
        <w:t xml:space="preserve">в связи с размещением </w:t>
      </w:r>
      <w:r w:rsidR="00325460">
        <w:rPr>
          <w:rFonts w:eastAsia="Arial"/>
          <w:sz w:val="28"/>
          <w:szCs w:val="28"/>
        </w:rPr>
        <w:t>Объекта</w:t>
      </w:r>
    </w:p>
    <w:p w:rsidR="00CA0875" w:rsidRPr="00D44728" w:rsidRDefault="00CA0875" w:rsidP="00A16A03">
      <w:pPr>
        <w:widowControl w:val="0"/>
        <w:tabs>
          <w:tab w:val="left" w:pos="2700"/>
        </w:tabs>
        <w:ind w:firstLine="709"/>
        <w:contextualSpacing/>
        <w:jc w:val="center"/>
        <w:rPr>
          <w:rFonts w:eastAsia="Arial"/>
          <w:sz w:val="28"/>
          <w:szCs w:val="28"/>
        </w:rPr>
      </w:pPr>
    </w:p>
    <w:p w:rsidR="0026605B" w:rsidRPr="000E080F" w:rsidRDefault="00E42826" w:rsidP="000E080F">
      <w:pPr>
        <w:pStyle w:val="14"/>
        <w:ind w:firstLine="709"/>
        <w:contextualSpacing/>
        <w:jc w:val="both"/>
        <w:rPr>
          <w:rFonts w:eastAsiaTheme="minorHAnsi"/>
          <w:szCs w:val="28"/>
          <w:lang w:eastAsia="en-US"/>
        </w:rPr>
      </w:pPr>
      <w:r w:rsidRPr="000E080F">
        <w:rPr>
          <w:rFonts w:eastAsiaTheme="minorHAnsi"/>
          <w:szCs w:val="28"/>
          <w:lang w:eastAsia="en-US"/>
        </w:rPr>
        <w:t xml:space="preserve">Согласно сведениям </w:t>
      </w:r>
      <w:r w:rsidR="00007A30" w:rsidRPr="00EC1149">
        <w:rPr>
          <w:rFonts w:eastAsiaTheme="minorHAnsi"/>
          <w:szCs w:val="28"/>
          <w:lang w:eastAsia="en-US"/>
        </w:rPr>
        <w:t>с</w:t>
      </w:r>
      <w:r w:rsidRPr="000E080F">
        <w:rPr>
          <w:rFonts w:eastAsiaTheme="minorHAnsi"/>
          <w:szCs w:val="28"/>
          <w:lang w:eastAsia="en-US"/>
        </w:rPr>
        <w:t>лужбы по государственной охране объектов культурного наследия Красноярского края (</w:t>
      </w:r>
      <w:r w:rsidR="00007A30" w:rsidRPr="00EC1149">
        <w:rPr>
          <w:rFonts w:eastAsiaTheme="minorHAnsi"/>
          <w:szCs w:val="28"/>
          <w:lang w:eastAsia="en-US"/>
        </w:rPr>
        <w:t>п</w:t>
      </w:r>
      <w:r w:rsidRPr="000E080F">
        <w:rPr>
          <w:rFonts w:eastAsiaTheme="minorHAnsi"/>
          <w:szCs w:val="28"/>
          <w:lang w:eastAsia="en-US"/>
        </w:rPr>
        <w:t>исьмо от 23.03.2018</w:t>
      </w:r>
      <w:r w:rsidR="001C072B">
        <w:rPr>
          <w:rFonts w:eastAsiaTheme="minorHAnsi"/>
          <w:szCs w:val="28"/>
          <w:lang w:eastAsia="en-US"/>
        </w:rPr>
        <w:t xml:space="preserve"> </w:t>
      </w:r>
      <w:r w:rsidRPr="000E080F">
        <w:rPr>
          <w:rFonts w:eastAsiaTheme="minorHAnsi"/>
          <w:szCs w:val="28"/>
          <w:lang w:eastAsia="en-US"/>
        </w:rPr>
        <w:t xml:space="preserve"> </w:t>
      </w:r>
      <w:r w:rsidR="00007A30">
        <w:rPr>
          <w:rFonts w:eastAsiaTheme="minorHAnsi"/>
          <w:szCs w:val="28"/>
          <w:lang w:eastAsia="en-US"/>
        </w:rPr>
        <w:br/>
      </w:r>
      <w:r w:rsidRPr="000E080F">
        <w:rPr>
          <w:rFonts w:eastAsiaTheme="minorHAnsi"/>
          <w:szCs w:val="28"/>
          <w:lang w:eastAsia="en-US"/>
        </w:rPr>
        <w:t>№</w:t>
      </w:r>
      <w:r w:rsidR="001C072B">
        <w:rPr>
          <w:rFonts w:eastAsiaTheme="minorHAnsi"/>
          <w:szCs w:val="28"/>
          <w:lang w:eastAsia="en-US"/>
        </w:rPr>
        <w:t xml:space="preserve"> </w:t>
      </w:r>
      <w:r w:rsidRPr="000E080F">
        <w:rPr>
          <w:rFonts w:eastAsiaTheme="minorHAnsi"/>
          <w:szCs w:val="28"/>
          <w:lang w:eastAsia="en-US"/>
        </w:rPr>
        <w:t>102-1060) и заключению, подготовленному по результатам археологических работ, выполненных ООО «</w:t>
      </w:r>
      <w:proofErr w:type="spellStart"/>
      <w:r w:rsidRPr="000E080F">
        <w:rPr>
          <w:rFonts w:eastAsiaTheme="minorHAnsi"/>
          <w:szCs w:val="28"/>
          <w:lang w:eastAsia="en-US"/>
        </w:rPr>
        <w:t>Палеопоиск</w:t>
      </w:r>
      <w:proofErr w:type="spellEnd"/>
      <w:r w:rsidRPr="000E080F">
        <w:rPr>
          <w:rFonts w:eastAsiaTheme="minorHAnsi"/>
          <w:szCs w:val="28"/>
          <w:lang w:eastAsia="en-US"/>
        </w:rPr>
        <w:t>», объект</w:t>
      </w:r>
      <w:r w:rsidR="001C072B">
        <w:rPr>
          <w:rFonts w:eastAsiaTheme="minorHAnsi"/>
          <w:szCs w:val="28"/>
          <w:lang w:eastAsia="en-US"/>
        </w:rPr>
        <w:t>ы</w:t>
      </w:r>
      <w:r w:rsidRPr="000E080F">
        <w:rPr>
          <w:rFonts w:eastAsiaTheme="minorHAnsi"/>
          <w:szCs w:val="28"/>
          <w:lang w:eastAsia="en-US"/>
        </w:rPr>
        <w:t xml:space="preserve"> культурного наследия, охранны</w:t>
      </w:r>
      <w:r w:rsidR="001C072B">
        <w:rPr>
          <w:rFonts w:eastAsiaTheme="minorHAnsi"/>
          <w:szCs w:val="28"/>
          <w:lang w:eastAsia="en-US"/>
        </w:rPr>
        <w:t>е</w:t>
      </w:r>
      <w:r w:rsidRPr="000E080F">
        <w:rPr>
          <w:rFonts w:eastAsiaTheme="minorHAnsi"/>
          <w:szCs w:val="28"/>
          <w:lang w:eastAsia="en-US"/>
        </w:rPr>
        <w:t xml:space="preserve"> и защитны</w:t>
      </w:r>
      <w:r w:rsidR="001C072B">
        <w:rPr>
          <w:rFonts w:eastAsiaTheme="minorHAnsi"/>
          <w:szCs w:val="28"/>
          <w:lang w:eastAsia="en-US"/>
        </w:rPr>
        <w:t>е</w:t>
      </w:r>
      <w:r w:rsidRPr="000E080F">
        <w:rPr>
          <w:rFonts w:eastAsiaTheme="minorHAnsi"/>
          <w:szCs w:val="28"/>
          <w:lang w:eastAsia="en-US"/>
        </w:rPr>
        <w:t xml:space="preserve"> зон</w:t>
      </w:r>
      <w:r w:rsidR="001C072B">
        <w:rPr>
          <w:rFonts w:eastAsiaTheme="minorHAnsi"/>
          <w:szCs w:val="28"/>
          <w:lang w:eastAsia="en-US"/>
        </w:rPr>
        <w:t>ы</w:t>
      </w:r>
      <w:r w:rsidRPr="000E080F">
        <w:rPr>
          <w:rFonts w:eastAsiaTheme="minorHAnsi"/>
          <w:szCs w:val="28"/>
          <w:lang w:eastAsia="en-US"/>
        </w:rPr>
        <w:t xml:space="preserve"> объектов культурного наследия в границах </w:t>
      </w:r>
      <w:r w:rsidR="00782D7F">
        <w:rPr>
          <w:rFonts w:eastAsiaTheme="minorHAnsi"/>
          <w:szCs w:val="28"/>
          <w:lang w:eastAsia="en-US"/>
        </w:rPr>
        <w:br/>
      </w:r>
      <w:r w:rsidRPr="000E080F">
        <w:rPr>
          <w:rFonts w:eastAsiaTheme="minorHAnsi"/>
          <w:szCs w:val="28"/>
          <w:lang w:eastAsia="en-US"/>
        </w:rPr>
        <w:t xml:space="preserve">зон планируемого размещения </w:t>
      </w:r>
      <w:r w:rsidR="00B11AD3">
        <w:rPr>
          <w:rFonts w:eastAsiaTheme="minorHAnsi"/>
          <w:szCs w:val="28"/>
          <w:lang w:eastAsia="en-US"/>
        </w:rPr>
        <w:t>О</w:t>
      </w:r>
      <w:r w:rsidRPr="000E080F">
        <w:rPr>
          <w:rFonts w:eastAsiaTheme="minorHAnsi"/>
          <w:szCs w:val="28"/>
          <w:lang w:eastAsia="en-US"/>
        </w:rPr>
        <w:t xml:space="preserve">бъекта </w:t>
      </w:r>
      <w:r w:rsidR="001C072B">
        <w:rPr>
          <w:rFonts w:eastAsiaTheme="minorHAnsi"/>
          <w:szCs w:val="28"/>
          <w:lang w:eastAsia="en-US"/>
        </w:rPr>
        <w:t>отсутствуют</w:t>
      </w:r>
      <w:r w:rsidRPr="000E080F">
        <w:rPr>
          <w:rFonts w:eastAsiaTheme="minorHAnsi"/>
          <w:szCs w:val="28"/>
          <w:lang w:eastAsia="en-US"/>
        </w:rPr>
        <w:t>.</w:t>
      </w:r>
    </w:p>
    <w:p w:rsidR="000E5A2E" w:rsidRDefault="000E5A2E" w:rsidP="00A16A03">
      <w:pPr>
        <w:widowControl w:val="0"/>
        <w:tabs>
          <w:tab w:val="left" w:pos="2700"/>
        </w:tabs>
        <w:ind w:firstLine="709"/>
        <w:contextualSpacing/>
        <w:jc w:val="center"/>
        <w:rPr>
          <w:rFonts w:eastAsia="Arial"/>
          <w:b/>
          <w:sz w:val="28"/>
          <w:szCs w:val="28"/>
        </w:rPr>
      </w:pPr>
    </w:p>
    <w:p w:rsidR="00CA0875" w:rsidRDefault="001C072B" w:rsidP="00A16A03">
      <w:pPr>
        <w:widowControl w:val="0"/>
        <w:tabs>
          <w:tab w:val="left" w:pos="2700"/>
        </w:tabs>
        <w:contextualSpacing/>
        <w:jc w:val="center"/>
        <w:rPr>
          <w:rFonts w:eastAsia="Arial"/>
          <w:sz w:val="28"/>
          <w:szCs w:val="28"/>
        </w:rPr>
      </w:pPr>
      <w:r>
        <w:rPr>
          <w:rFonts w:eastAsia="Arial"/>
          <w:sz w:val="28"/>
          <w:szCs w:val="28"/>
        </w:rPr>
        <w:t>2</w:t>
      </w:r>
      <w:r w:rsidR="00753FAF" w:rsidRPr="00826683">
        <w:rPr>
          <w:rFonts w:eastAsia="Arial"/>
          <w:sz w:val="28"/>
          <w:szCs w:val="28"/>
        </w:rPr>
        <w:t>.</w:t>
      </w:r>
      <w:r w:rsidR="00E24507">
        <w:rPr>
          <w:rFonts w:eastAsia="Arial"/>
          <w:sz w:val="28"/>
          <w:szCs w:val="28"/>
        </w:rPr>
        <w:t>8</w:t>
      </w:r>
      <w:r w:rsidR="00CA0875" w:rsidRPr="00826683">
        <w:rPr>
          <w:rFonts w:eastAsia="Arial"/>
          <w:sz w:val="28"/>
          <w:szCs w:val="28"/>
        </w:rPr>
        <w:t xml:space="preserve">. </w:t>
      </w:r>
      <w:r w:rsidR="000E5A2E" w:rsidRPr="00826683">
        <w:rPr>
          <w:rFonts w:eastAsia="Arial"/>
          <w:sz w:val="28"/>
          <w:szCs w:val="28"/>
        </w:rPr>
        <w:t>М</w:t>
      </w:r>
      <w:r w:rsidR="00CA0875" w:rsidRPr="00826683">
        <w:rPr>
          <w:rFonts w:eastAsia="Arial"/>
          <w:sz w:val="28"/>
          <w:szCs w:val="28"/>
        </w:rPr>
        <w:t>ероприяти</w:t>
      </w:r>
      <w:r w:rsidR="000E5A2E" w:rsidRPr="00826683">
        <w:rPr>
          <w:rFonts w:eastAsia="Arial"/>
          <w:sz w:val="28"/>
          <w:szCs w:val="28"/>
        </w:rPr>
        <w:t>я</w:t>
      </w:r>
      <w:r w:rsidR="00CA0875" w:rsidRPr="00826683">
        <w:rPr>
          <w:rFonts w:eastAsia="Arial"/>
          <w:sz w:val="28"/>
          <w:szCs w:val="28"/>
        </w:rPr>
        <w:t xml:space="preserve"> по охране окружающей среды</w:t>
      </w:r>
    </w:p>
    <w:p w:rsidR="006678C2" w:rsidRPr="00826683" w:rsidRDefault="006678C2" w:rsidP="00A16A03">
      <w:pPr>
        <w:widowControl w:val="0"/>
        <w:tabs>
          <w:tab w:val="left" w:pos="2700"/>
        </w:tabs>
        <w:contextualSpacing/>
        <w:jc w:val="center"/>
        <w:rPr>
          <w:rFonts w:eastAsia="Arial"/>
          <w:sz w:val="28"/>
          <w:szCs w:val="28"/>
        </w:rPr>
      </w:pPr>
    </w:p>
    <w:p w:rsidR="00E42826" w:rsidRPr="000E080F" w:rsidRDefault="001C072B" w:rsidP="00C3538E">
      <w:pPr>
        <w:pStyle w:val="14"/>
        <w:contextualSpacing/>
        <w:jc w:val="center"/>
        <w:rPr>
          <w:rFonts w:eastAsiaTheme="minorHAnsi"/>
          <w:szCs w:val="28"/>
          <w:lang w:eastAsia="en-US"/>
        </w:rPr>
      </w:pPr>
      <w:r>
        <w:rPr>
          <w:rFonts w:eastAsiaTheme="minorHAnsi"/>
          <w:szCs w:val="28"/>
          <w:lang w:eastAsia="en-US"/>
        </w:rPr>
        <w:t>2</w:t>
      </w:r>
      <w:r w:rsidR="00976699" w:rsidRPr="000E080F">
        <w:rPr>
          <w:rFonts w:eastAsiaTheme="minorHAnsi"/>
          <w:szCs w:val="28"/>
          <w:lang w:eastAsia="en-US"/>
        </w:rPr>
        <w:t>.</w:t>
      </w:r>
      <w:r w:rsidR="00E24507">
        <w:rPr>
          <w:rFonts w:eastAsiaTheme="minorHAnsi"/>
          <w:szCs w:val="28"/>
          <w:lang w:eastAsia="en-US"/>
        </w:rPr>
        <w:t>8</w:t>
      </w:r>
      <w:r w:rsidR="00E42826" w:rsidRPr="000E080F">
        <w:rPr>
          <w:rFonts w:eastAsiaTheme="minorHAnsi"/>
          <w:szCs w:val="28"/>
          <w:lang w:eastAsia="en-US"/>
        </w:rPr>
        <w:t>.1</w:t>
      </w:r>
      <w:r w:rsidR="00146A48">
        <w:rPr>
          <w:rFonts w:eastAsiaTheme="minorHAnsi"/>
          <w:szCs w:val="28"/>
          <w:lang w:eastAsia="en-US"/>
        </w:rPr>
        <w:t>.</w:t>
      </w:r>
      <w:r w:rsidR="00E42826" w:rsidRPr="000E080F">
        <w:rPr>
          <w:rFonts w:eastAsiaTheme="minorHAnsi"/>
          <w:szCs w:val="28"/>
          <w:lang w:eastAsia="en-US"/>
        </w:rPr>
        <w:t xml:space="preserve"> Мероприятия по охране окружающей среды на период </w:t>
      </w:r>
      <w:r w:rsidR="00C3538E">
        <w:rPr>
          <w:rFonts w:eastAsiaTheme="minorHAnsi"/>
          <w:szCs w:val="28"/>
          <w:lang w:eastAsia="en-US"/>
        </w:rPr>
        <w:br/>
      </w:r>
      <w:r w:rsidR="00E42826" w:rsidRPr="000E080F">
        <w:rPr>
          <w:rFonts w:eastAsiaTheme="minorHAnsi"/>
          <w:szCs w:val="28"/>
          <w:lang w:eastAsia="en-US"/>
        </w:rPr>
        <w:t>проведения строительных работ</w:t>
      </w:r>
    </w:p>
    <w:p w:rsidR="00E42826" w:rsidRPr="006678C2" w:rsidRDefault="00E42826" w:rsidP="00782D7F">
      <w:pPr>
        <w:pStyle w:val="14"/>
        <w:contextualSpacing/>
        <w:jc w:val="center"/>
        <w:rPr>
          <w:rFonts w:eastAsiaTheme="minorHAnsi"/>
          <w:sz w:val="22"/>
          <w:szCs w:val="28"/>
          <w:lang w:eastAsia="en-US"/>
        </w:rPr>
      </w:pPr>
    </w:p>
    <w:p w:rsidR="00E42826" w:rsidRDefault="001C072B" w:rsidP="0008705B">
      <w:pPr>
        <w:pStyle w:val="14"/>
        <w:contextualSpacing/>
        <w:jc w:val="center"/>
        <w:rPr>
          <w:rFonts w:eastAsiaTheme="minorHAnsi"/>
          <w:szCs w:val="28"/>
          <w:lang w:eastAsia="en-US"/>
        </w:rPr>
      </w:pPr>
      <w:bookmarkStart w:id="1" w:name="_Toc216601917"/>
      <w:bookmarkStart w:id="2" w:name="_Toc455574277"/>
      <w:bookmarkStart w:id="3" w:name="_Toc460462823"/>
      <w:r>
        <w:rPr>
          <w:rFonts w:eastAsiaTheme="minorHAnsi"/>
          <w:szCs w:val="28"/>
          <w:lang w:eastAsia="en-US"/>
        </w:rPr>
        <w:t>2</w:t>
      </w:r>
      <w:r w:rsidR="00976699" w:rsidRPr="000E080F">
        <w:rPr>
          <w:rFonts w:eastAsiaTheme="minorHAnsi"/>
          <w:szCs w:val="28"/>
          <w:lang w:eastAsia="en-US"/>
        </w:rPr>
        <w:t>.</w:t>
      </w:r>
      <w:r w:rsidR="00E24507">
        <w:rPr>
          <w:rFonts w:eastAsiaTheme="minorHAnsi"/>
          <w:szCs w:val="28"/>
          <w:lang w:eastAsia="en-US"/>
        </w:rPr>
        <w:t>8</w:t>
      </w:r>
      <w:r w:rsidR="00E42826" w:rsidRPr="000E080F">
        <w:rPr>
          <w:rFonts w:eastAsiaTheme="minorHAnsi"/>
          <w:szCs w:val="28"/>
          <w:lang w:eastAsia="en-US"/>
        </w:rPr>
        <w:t>.1.1</w:t>
      </w:r>
      <w:r w:rsidR="00146A48">
        <w:rPr>
          <w:rFonts w:eastAsiaTheme="minorHAnsi"/>
          <w:szCs w:val="28"/>
          <w:lang w:eastAsia="en-US"/>
        </w:rPr>
        <w:t>.</w:t>
      </w:r>
      <w:r w:rsidR="00E42826" w:rsidRPr="000E080F">
        <w:rPr>
          <w:rFonts w:eastAsiaTheme="minorHAnsi"/>
          <w:szCs w:val="28"/>
          <w:lang w:eastAsia="en-US"/>
        </w:rPr>
        <w:t xml:space="preserve"> Мероприятия по охране атмосферного воздуха</w:t>
      </w:r>
      <w:bookmarkEnd w:id="1"/>
      <w:bookmarkEnd w:id="2"/>
      <w:bookmarkEnd w:id="3"/>
    </w:p>
    <w:p w:rsidR="0008705B" w:rsidRPr="000E080F" w:rsidRDefault="0008705B" w:rsidP="0008705B">
      <w:pPr>
        <w:pStyle w:val="14"/>
        <w:contextualSpacing/>
        <w:jc w:val="center"/>
        <w:rPr>
          <w:rFonts w:eastAsiaTheme="minorHAnsi"/>
          <w:szCs w:val="28"/>
          <w:lang w:eastAsia="en-US"/>
        </w:rPr>
      </w:pPr>
    </w:p>
    <w:p w:rsidR="00E42826" w:rsidRPr="000E080F" w:rsidRDefault="00E42826" w:rsidP="000E080F">
      <w:pPr>
        <w:pStyle w:val="14"/>
        <w:ind w:firstLine="709"/>
        <w:contextualSpacing/>
        <w:jc w:val="both"/>
        <w:rPr>
          <w:rFonts w:eastAsiaTheme="minorHAnsi"/>
          <w:szCs w:val="28"/>
          <w:lang w:eastAsia="en-US"/>
        </w:rPr>
      </w:pPr>
      <w:r w:rsidRPr="000E080F">
        <w:rPr>
          <w:rFonts w:eastAsiaTheme="minorHAnsi"/>
          <w:szCs w:val="28"/>
          <w:lang w:eastAsia="en-US"/>
        </w:rPr>
        <w:t>Для сокращения объемов выбросов вредных веществ в атмосферный воздух на период проведения строительных работ предусм</w:t>
      </w:r>
      <w:r w:rsidR="00C3538E">
        <w:rPr>
          <w:rFonts w:eastAsiaTheme="minorHAnsi"/>
          <w:szCs w:val="28"/>
          <w:lang w:eastAsia="en-US"/>
        </w:rPr>
        <w:t>о</w:t>
      </w:r>
      <w:r w:rsidRPr="000E080F">
        <w:rPr>
          <w:rFonts w:eastAsiaTheme="minorHAnsi"/>
          <w:szCs w:val="28"/>
          <w:lang w:eastAsia="en-US"/>
        </w:rPr>
        <w:t>тр</w:t>
      </w:r>
      <w:r w:rsidR="00C3538E">
        <w:rPr>
          <w:rFonts w:eastAsiaTheme="minorHAnsi"/>
          <w:szCs w:val="28"/>
          <w:lang w:eastAsia="en-US"/>
        </w:rPr>
        <w:t>е</w:t>
      </w:r>
      <w:r w:rsidRPr="000E080F">
        <w:rPr>
          <w:rFonts w:eastAsiaTheme="minorHAnsi"/>
          <w:szCs w:val="28"/>
          <w:lang w:eastAsia="en-US"/>
        </w:rPr>
        <w:t>т</w:t>
      </w:r>
      <w:r w:rsidR="00C3538E">
        <w:rPr>
          <w:rFonts w:eastAsiaTheme="minorHAnsi"/>
          <w:szCs w:val="28"/>
          <w:lang w:eastAsia="en-US"/>
        </w:rPr>
        <w:t>ь</w:t>
      </w:r>
      <w:r w:rsidRPr="000E080F">
        <w:rPr>
          <w:rFonts w:eastAsiaTheme="minorHAnsi"/>
          <w:szCs w:val="28"/>
          <w:lang w:eastAsia="en-US"/>
        </w:rPr>
        <w:t xml:space="preserve"> следующие мероприятия:</w:t>
      </w:r>
    </w:p>
    <w:p w:rsidR="00E42826" w:rsidRPr="000E080F" w:rsidRDefault="00E42826" w:rsidP="000E080F">
      <w:pPr>
        <w:pStyle w:val="14"/>
        <w:ind w:firstLine="709"/>
        <w:contextualSpacing/>
        <w:jc w:val="both"/>
        <w:rPr>
          <w:rFonts w:eastAsiaTheme="minorHAnsi"/>
          <w:szCs w:val="28"/>
          <w:lang w:eastAsia="en-US"/>
        </w:rPr>
      </w:pPr>
      <w:r w:rsidRPr="000E080F">
        <w:rPr>
          <w:rFonts w:eastAsiaTheme="minorHAnsi"/>
          <w:szCs w:val="28"/>
          <w:lang w:eastAsia="en-US"/>
        </w:rPr>
        <w:t>соблюд</w:t>
      </w:r>
      <w:r w:rsidR="00C3538E">
        <w:rPr>
          <w:rFonts w:eastAsiaTheme="minorHAnsi"/>
          <w:szCs w:val="28"/>
          <w:lang w:eastAsia="en-US"/>
        </w:rPr>
        <w:t>ать</w:t>
      </w:r>
      <w:r w:rsidRPr="000E080F">
        <w:rPr>
          <w:rFonts w:eastAsiaTheme="minorHAnsi"/>
          <w:szCs w:val="28"/>
          <w:lang w:eastAsia="en-US"/>
        </w:rPr>
        <w:t xml:space="preserve"> технологическ</w:t>
      </w:r>
      <w:r w:rsidR="00C3538E">
        <w:rPr>
          <w:rFonts w:eastAsiaTheme="minorHAnsi"/>
          <w:szCs w:val="28"/>
          <w:lang w:eastAsia="en-US"/>
        </w:rPr>
        <w:t>ий регламент</w:t>
      </w:r>
      <w:r w:rsidRPr="000E080F">
        <w:rPr>
          <w:rFonts w:eastAsiaTheme="minorHAnsi"/>
          <w:szCs w:val="28"/>
          <w:lang w:eastAsia="en-US"/>
        </w:rPr>
        <w:t>, обеспечивающ</w:t>
      </w:r>
      <w:r w:rsidR="001C072B">
        <w:rPr>
          <w:rFonts w:eastAsiaTheme="minorHAnsi"/>
          <w:szCs w:val="28"/>
          <w:lang w:eastAsia="en-US"/>
        </w:rPr>
        <w:t>ий</w:t>
      </w:r>
      <w:r w:rsidRPr="000E080F">
        <w:rPr>
          <w:rFonts w:eastAsiaTheme="minorHAnsi"/>
          <w:szCs w:val="28"/>
          <w:lang w:eastAsia="en-US"/>
        </w:rPr>
        <w:t xml:space="preserve"> равномерный ритм работы дорожно-строительной техники;</w:t>
      </w:r>
    </w:p>
    <w:p w:rsidR="00E42826" w:rsidRPr="000E080F" w:rsidRDefault="00C3538E" w:rsidP="000E080F">
      <w:pPr>
        <w:pStyle w:val="14"/>
        <w:ind w:firstLine="709"/>
        <w:contextualSpacing/>
        <w:jc w:val="both"/>
        <w:rPr>
          <w:rFonts w:eastAsiaTheme="minorHAnsi"/>
          <w:szCs w:val="28"/>
          <w:lang w:eastAsia="en-US"/>
        </w:rPr>
      </w:pPr>
      <w:r>
        <w:rPr>
          <w:rFonts w:eastAsiaTheme="minorHAnsi"/>
          <w:szCs w:val="28"/>
          <w:lang w:eastAsia="en-US"/>
        </w:rPr>
        <w:t xml:space="preserve">проводить </w:t>
      </w:r>
      <w:r w:rsidR="00E42826" w:rsidRPr="000E080F">
        <w:rPr>
          <w:rFonts w:eastAsiaTheme="minorHAnsi"/>
          <w:szCs w:val="28"/>
          <w:lang w:eastAsia="en-US"/>
        </w:rPr>
        <w:t>постоянный профилактический осмотр и регулировк</w:t>
      </w:r>
      <w:r>
        <w:rPr>
          <w:rFonts w:eastAsiaTheme="minorHAnsi"/>
          <w:szCs w:val="28"/>
          <w:lang w:eastAsia="en-US"/>
        </w:rPr>
        <w:t>у</w:t>
      </w:r>
      <w:r w:rsidR="00E42826" w:rsidRPr="000E080F">
        <w:rPr>
          <w:rFonts w:eastAsiaTheme="minorHAnsi"/>
          <w:szCs w:val="28"/>
          <w:lang w:eastAsia="en-US"/>
        </w:rPr>
        <w:t xml:space="preserve"> топливной аппаратуры дизельной техники;</w:t>
      </w:r>
    </w:p>
    <w:p w:rsidR="00E42826" w:rsidRPr="000E080F" w:rsidRDefault="00E42826" w:rsidP="000E080F">
      <w:pPr>
        <w:pStyle w:val="14"/>
        <w:ind w:firstLine="709"/>
        <w:contextualSpacing/>
        <w:jc w:val="both"/>
        <w:rPr>
          <w:rFonts w:eastAsiaTheme="minorHAnsi"/>
          <w:szCs w:val="28"/>
          <w:lang w:eastAsia="en-US"/>
        </w:rPr>
      </w:pPr>
      <w:r w:rsidRPr="000E080F">
        <w:rPr>
          <w:rFonts w:eastAsiaTheme="minorHAnsi"/>
          <w:szCs w:val="28"/>
          <w:lang w:eastAsia="en-US"/>
        </w:rPr>
        <w:t>контро</w:t>
      </w:r>
      <w:r w:rsidR="00C3538E">
        <w:rPr>
          <w:rFonts w:eastAsiaTheme="minorHAnsi"/>
          <w:szCs w:val="28"/>
          <w:lang w:eastAsia="en-US"/>
        </w:rPr>
        <w:t>лировать</w:t>
      </w:r>
      <w:r w:rsidRPr="000E080F">
        <w:rPr>
          <w:rFonts w:eastAsiaTheme="minorHAnsi"/>
          <w:szCs w:val="28"/>
          <w:lang w:eastAsia="en-US"/>
        </w:rPr>
        <w:t xml:space="preserve"> токсичност</w:t>
      </w:r>
      <w:r w:rsidR="00C3538E">
        <w:rPr>
          <w:rFonts w:eastAsiaTheme="minorHAnsi"/>
          <w:szCs w:val="28"/>
          <w:lang w:eastAsia="en-US"/>
        </w:rPr>
        <w:t>ь</w:t>
      </w:r>
      <w:r w:rsidRPr="000E080F">
        <w:rPr>
          <w:rFonts w:eastAsiaTheme="minorHAnsi"/>
          <w:szCs w:val="28"/>
          <w:lang w:eastAsia="en-US"/>
        </w:rPr>
        <w:t xml:space="preserve"> отработанных газов;</w:t>
      </w:r>
    </w:p>
    <w:p w:rsidR="00E42826" w:rsidRPr="000E080F" w:rsidRDefault="00C3538E" w:rsidP="000E080F">
      <w:pPr>
        <w:pStyle w:val="14"/>
        <w:ind w:firstLine="709"/>
        <w:contextualSpacing/>
        <w:jc w:val="both"/>
        <w:rPr>
          <w:rFonts w:eastAsiaTheme="minorHAnsi"/>
          <w:szCs w:val="28"/>
          <w:lang w:eastAsia="en-US"/>
        </w:rPr>
      </w:pPr>
      <w:r>
        <w:rPr>
          <w:rFonts w:eastAsiaTheme="minorHAnsi"/>
          <w:szCs w:val="28"/>
          <w:lang w:eastAsia="en-US"/>
        </w:rPr>
        <w:t>не допускать</w:t>
      </w:r>
      <w:r w:rsidR="00E42826" w:rsidRPr="000E080F">
        <w:rPr>
          <w:rFonts w:eastAsiaTheme="minorHAnsi"/>
          <w:szCs w:val="28"/>
          <w:lang w:eastAsia="en-US"/>
        </w:rPr>
        <w:t xml:space="preserve"> длительн</w:t>
      </w:r>
      <w:r>
        <w:rPr>
          <w:rFonts w:eastAsiaTheme="minorHAnsi"/>
          <w:szCs w:val="28"/>
          <w:lang w:eastAsia="en-US"/>
        </w:rPr>
        <w:t>ую</w:t>
      </w:r>
      <w:r w:rsidR="00E42826" w:rsidRPr="000E080F">
        <w:rPr>
          <w:rFonts w:eastAsiaTheme="minorHAnsi"/>
          <w:szCs w:val="28"/>
          <w:lang w:eastAsia="en-US"/>
        </w:rPr>
        <w:t xml:space="preserve"> работ</w:t>
      </w:r>
      <w:r>
        <w:rPr>
          <w:rFonts w:eastAsiaTheme="minorHAnsi"/>
          <w:szCs w:val="28"/>
          <w:lang w:eastAsia="en-US"/>
        </w:rPr>
        <w:t>у</w:t>
      </w:r>
      <w:r w:rsidR="00E42826" w:rsidRPr="000E080F">
        <w:rPr>
          <w:rFonts w:eastAsiaTheme="minorHAnsi"/>
          <w:szCs w:val="28"/>
          <w:lang w:eastAsia="en-US"/>
        </w:rPr>
        <w:t xml:space="preserve"> без нагрузки двигателей внутреннего сгорания;</w:t>
      </w:r>
    </w:p>
    <w:p w:rsidR="00E42826" w:rsidRPr="000E080F" w:rsidRDefault="00C3538E" w:rsidP="000E080F">
      <w:pPr>
        <w:pStyle w:val="14"/>
        <w:ind w:firstLine="709"/>
        <w:contextualSpacing/>
        <w:jc w:val="both"/>
        <w:rPr>
          <w:rFonts w:eastAsiaTheme="minorHAnsi"/>
          <w:szCs w:val="28"/>
          <w:lang w:eastAsia="en-US"/>
        </w:rPr>
      </w:pPr>
      <w:r>
        <w:rPr>
          <w:rFonts w:eastAsiaTheme="minorHAnsi"/>
          <w:szCs w:val="28"/>
          <w:lang w:eastAsia="en-US"/>
        </w:rPr>
        <w:t>поливать</w:t>
      </w:r>
      <w:r w:rsidR="00E42826" w:rsidRPr="000E080F">
        <w:rPr>
          <w:rFonts w:eastAsiaTheme="minorHAnsi"/>
          <w:szCs w:val="28"/>
          <w:lang w:eastAsia="en-US"/>
        </w:rPr>
        <w:t xml:space="preserve"> территори</w:t>
      </w:r>
      <w:r>
        <w:rPr>
          <w:rFonts w:eastAsiaTheme="minorHAnsi"/>
          <w:szCs w:val="28"/>
          <w:lang w:eastAsia="en-US"/>
        </w:rPr>
        <w:t>ю</w:t>
      </w:r>
      <w:r w:rsidR="00E42826" w:rsidRPr="000E080F">
        <w:rPr>
          <w:rFonts w:eastAsiaTheme="minorHAnsi"/>
          <w:szCs w:val="28"/>
          <w:lang w:eastAsia="en-US"/>
        </w:rPr>
        <w:t xml:space="preserve"> </w:t>
      </w:r>
      <w:r w:rsidR="001C072B">
        <w:rPr>
          <w:rFonts w:eastAsiaTheme="minorHAnsi"/>
          <w:szCs w:val="28"/>
          <w:lang w:eastAsia="en-US"/>
        </w:rPr>
        <w:t xml:space="preserve">водой </w:t>
      </w:r>
      <w:r w:rsidR="00E42826" w:rsidRPr="000E080F">
        <w:rPr>
          <w:rFonts w:eastAsiaTheme="minorHAnsi"/>
          <w:szCs w:val="28"/>
          <w:lang w:eastAsia="en-US"/>
        </w:rPr>
        <w:t xml:space="preserve">в теплый период года. </w:t>
      </w:r>
    </w:p>
    <w:p w:rsidR="00E42826" w:rsidRPr="000E080F" w:rsidRDefault="00E42826" w:rsidP="000E080F">
      <w:pPr>
        <w:pStyle w:val="14"/>
        <w:ind w:firstLine="709"/>
        <w:contextualSpacing/>
        <w:jc w:val="both"/>
        <w:rPr>
          <w:rFonts w:eastAsiaTheme="minorHAnsi"/>
          <w:szCs w:val="28"/>
          <w:lang w:eastAsia="en-US"/>
        </w:rPr>
      </w:pPr>
    </w:p>
    <w:p w:rsidR="00E42826" w:rsidRPr="000E080F" w:rsidRDefault="001C072B" w:rsidP="0008705B">
      <w:pPr>
        <w:pStyle w:val="14"/>
        <w:contextualSpacing/>
        <w:jc w:val="center"/>
        <w:rPr>
          <w:rFonts w:eastAsiaTheme="minorHAnsi"/>
          <w:szCs w:val="28"/>
          <w:lang w:eastAsia="en-US"/>
        </w:rPr>
      </w:pPr>
      <w:bookmarkStart w:id="4" w:name="_Toc216601918"/>
      <w:bookmarkStart w:id="5" w:name="_Toc455574278"/>
      <w:bookmarkStart w:id="6" w:name="_Toc460462824"/>
      <w:bookmarkStart w:id="7" w:name="_Toc216601919"/>
      <w:r>
        <w:rPr>
          <w:rFonts w:eastAsiaTheme="minorHAnsi"/>
          <w:szCs w:val="28"/>
          <w:lang w:eastAsia="en-US"/>
        </w:rPr>
        <w:t>2</w:t>
      </w:r>
      <w:r w:rsidR="00976699" w:rsidRPr="000E080F">
        <w:rPr>
          <w:rFonts w:eastAsiaTheme="minorHAnsi"/>
          <w:szCs w:val="28"/>
          <w:lang w:eastAsia="en-US"/>
        </w:rPr>
        <w:t>.</w:t>
      </w:r>
      <w:r w:rsidR="00E24507">
        <w:rPr>
          <w:rFonts w:eastAsiaTheme="minorHAnsi"/>
          <w:szCs w:val="28"/>
          <w:lang w:eastAsia="en-US"/>
        </w:rPr>
        <w:t>8</w:t>
      </w:r>
      <w:r w:rsidR="00E42826" w:rsidRPr="000E080F">
        <w:rPr>
          <w:rFonts w:eastAsiaTheme="minorHAnsi"/>
          <w:szCs w:val="28"/>
          <w:lang w:eastAsia="en-US"/>
        </w:rPr>
        <w:t>.1.2</w:t>
      </w:r>
      <w:r w:rsidR="00146A48">
        <w:rPr>
          <w:rFonts w:eastAsiaTheme="minorHAnsi"/>
          <w:szCs w:val="28"/>
          <w:lang w:eastAsia="en-US"/>
        </w:rPr>
        <w:t>.</w:t>
      </w:r>
      <w:r w:rsidR="00E42826" w:rsidRPr="000E080F">
        <w:rPr>
          <w:rFonts w:eastAsiaTheme="minorHAnsi"/>
          <w:szCs w:val="28"/>
          <w:lang w:eastAsia="en-US"/>
        </w:rPr>
        <w:t xml:space="preserve"> Мероприятия по охране и рациональному использованию </w:t>
      </w:r>
      <w:r w:rsidR="0008705B">
        <w:rPr>
          <w:rFonts w:eastAsiaTheme="minorHAnsi"/>
          <w:szCs w:val="28"/>
          <w:lang w:eastAsia="en-US"/>
        </w:rPr>
        <w:br/>
      </w:r>
      <w:r w:rsidR="00E42826" w:rsidRPr="000E080F">
        <w:rPr>
          <w:rFonts w:eastAsiaTheme="minorHAnsi"/>
          <w:szCs w:val="28"/>
          <w:lang w:eastAsia="en-US"/>
        </w:rPr>
        <w:t>земельных ресурсов и почвенного покрова</w:t>
      </w:r>
      <w:bookmarkEnd w:id="4"/>
      <w:bookmarkEnd w:id="5"/>
      <w:bookmarkEnd w:id="6"/>
    </w:p>
    <w:p w:rsidR="00E42826" w:rsidRPr="000E080F" w:rsidRDefault="00E42826" w:rsidP="000E080F">
      <w:pPr>
        <w:pStyle w:val="14"/>
        <w:ind w:firstLine="709"/>
        <w:contextualSpacing/>
        <w:jc w:val="both"/>
        <w:rPr>
          <w:rFonts w:eastAsiaTheme="minorHAnsi"/>
          <w:szCs w:val="28"/>
          <w:lang w:eastAsia="en-US"/>
        </w:rPr>
      </w:pPr>
    </w:p>
    <w:p w:rsidR="00E42826" w:rsidRPr="000E080F" w:rsidRDefault="00E42826" w:rsidP="000E080F">
      <w:pPr>
        <w:pStyle w:val="14"/>
        <w:ind w:firstLine="709"/>
        <w:contextualSpacing/>
        <w:jc w:val="both"/>
        <w:rPr>
          <w:rFonts w:eastAsiaTheme="minorHAnsi"/>
          <w:szCs w:val="28"/>
          <w:lang w:eastAsia="en-US"/>
        </w:rPr>
      </w:pPr>
      <w:r w:rsidRPr="000E080F">
        <w:rPr>
          <w:rFonts w:eastAsiaTheme="minorHAnsi"/>
          <w:szCs w:val="28"/>
          <w:lang w:eastAsia="en-US"/>
        </w:rPr>
        <w:t xml:space="preserve">В период строительства все работы должны производиться </w:t>
      </w:r>
      <w:r w:rsidR="00C3538E">
        <w:rPr>
          <w:rFonts w:eastAsiaTheme="minorHAnsi"/>
          <w:szCs w:val="28"/>
          <w:lang w:eastAsia="en-US"/>
        </w:rPr>
        <w:br/>
      </w:r>
      <w:r w:rsidRPr="000E080F">
        <w:rPr>
          <w:rFonts w:eastAsiaTheme="minorHAnsi"/>
          <w:szCs w:val="28"/>
          <w:lang w:eastAsia="en-US"/>
        </w:rPr>
        <w:t xml:space="preserve">в соответствии с принятой технологической схемой организации работ </w:t>
      </w:r>
      <w:r w:rsidR="00C3538E">
        <w:rPr>
          <w:rFonts w:eastAsiaTheme="minorHAnsi"/>
          <w:szCs w:val="28"/>
          <w:lang w:eastAsia="en-US"/>
        </w:rPr>
        <w:br/>
      </w:r>
      <w:r w:rsidRPr="000E080F">
        <w:rPr>
          <w:rFonts w:eastAsiaTheme="minorHAnsi"/>
          <w:szCs w:val="28"/>
          <w:lang w:eastAsia="en-US"/>
        </w:rPr>
        <w:t xml:space="preserve">на установленных отведенных площадях. </w:t>
      </w:r>
    </w:p>
    <w:p w:rsidR="00E42826" w:rsidRPr="000E080F" w:rsidRDefault="00E42826" w:rsidP="000E080F">
      <w:pPr>
        <w:pStyle w:val="14"/>
        <w:ind w:firstLine="709"/>
        <w:contextualSpacing/>
        <w:jc w:val="both"/>
        <w:rPr>
          <w:rFonts w:eastAsiaTheme="minorHAnsi"/>
          <w:szCs w:val="28"/>
          <w:lang w:eastAsia="en-US"/>
        </w:rPr>
      </w:pPr>
      <w:r w:rsidRPr="000E080F">
        <w:rPr>
          <w:rFonts w:eastAsiaTheme="minorHAnsi"/>
          <w:szCs w:val="28"/>
          <w:lang w:eastAsia="en-US"/>
        </w:rPr>
        <w:t xml:space="preserve">На этом этапе следует экономить и оберегать от повреждения отведенные земли. Важнейшим условием является соблюдение установленных границ </w:t>
      </w:r>
      <w:r w:rsidR="001C072B">
        <w:rPr>
          <w:rFonts w:eastAsiaTheme="minorHAnsi"/>
          <w:szCs w:val="28"/>
          <w:lang w:eastAsia="en-US"/>
        </w:rPr>
        <w:t>образуемых земельных участков</w:t>
      </w:r>
      <w:r w:rsidRPr="000E080F">
        <w:rPr>
          <w:rFonts w:eastAsiaTheme="minorHAnsi"/>
          <w:szCs w:val="28"/>
          <w:lang w:eastAsia="en-US"/>
        </w:rPr>
        <w:t>.</w:t>
      </w:r>
    </w:p>
    <w:p w:rsidR="00E42826" w:rsidRPr="000E080F" w:rsidRDefault="00E42826" w:rsidP="000E080F">
      <w:pPr>
        <w:pStyle w:val="14"/>
        <w:ind w:firstLine="709"/>
        <w:contextualSpacing/>
        <w:jc w:val="both"/>
        <w:rPr>
          <w:rFonts w:eastAsiaTheme="minorHAnsi"/>
          <w:szCs w:val="28"/>
          <w:lang w:eastAsia="en-US"/>
        </w:rPr>
      </w:pPr>
      <w:r w:rsidRPr="000E080F">
        <w:rPr>
          <w:rFonts w:eastAsiaTheme="minorHAnsi"/>
          <w:szCs w:val="28"/>
          <w:lang w:eastAsia="en-US"/>
        </w:rPr>
        <w:lastRenderedPageBreak/>
        <w:t xml:space="preserve">В целях охраны земельных ресурсов в процессе производства работ необходимо предусмотреть следующие мероприятия: </w:t>
      </w:r>
    </w:p>
    <w:p w:rsidR="00E42826" w:rsidRPr="000E080F" w:rsidRDefault="00E42826" w:rsidP="000E080F">
      <w:pPr>
        <w:pStyle w:val="14"/>
        <w:ind w:firstLine="709"/>
        <w:contextualSpacing/>
        <w:jc w:val="both"/>
        <w:rPr>
          <w:rFonts w:eastAsiaTheme="minorHAnsi"/>
          <w:szCs w:val="28"/>
          <w:lang w:eastAsia="en-US"/>
        </w:rPr>
      </w:pPr>
      <w:r w:rsidRPr="000E080F">
        <w:rPr>
          <w:rFonts w:eastAsiaTheme="minorHAnsi"/>
          <w:szCs w:val="28"/>
          <w:lang w:eastAsia="en-US"/>
        </w:rPr>
        <w:t>обеспеч</w:t>
      </w:r>
      <w:r w:rsidR="00C3538E">
        <w:rPr>
          <w:rFonts w:eastAsiaTheme="minorHAnsi"/>
          <w:szCs w:val="28"/>
          <w:lang w:eastAsia="en-US"/>
        </w:rPr>
        <w:t>ить</w:t>
      </w:r>
      <w:r w:rsidRPr="000E080F">
        <w:rPr>
          <w:rFonts w:eastAsiaTheme="minorHAnsi"/>
          <w:szCs w:val="28"/>
          <w:lang w:eastAsia="en-US"/>
        </w:rPr>
        <w:t xml:space="preserve"> исправност</w:t>
      </w:r>
      <w:r w:rsidR="00C3538E">
        <w:rPr>
          <w:rFonts w:eastAsiaTheme="minorHAnsi"/>
          <w:szCs w:val="28"/>
          <w:lang w:eastAsia="en-US"/>
        </w:rPr>
        <w:t>ь</w:t>
      </w:r>
      <w:r w:rsidRPr="000E080F">
        <w:rPr>
          <w:rFonts w:eastAsiaTheme="minorHAnsi"/>
          <w:szCs w:val="28"/>
          <w:lang w:eastAsia="en-US"/>
        </w:rPr>
        <w:t xml:space="preserve"> дорожно-строительной техники: все машины должны эксплуатироваться в строгом соответствии с техническими инструкциями и технологией работ, чтобы предотвратить утечку горюче-смазочных материалов;</w:t>
      </w:r>
    </w:p>
    <w:p w:rsidR="00E42826" w:rsidRPr="000E080F" w:rsidRDefault="00E42826" w:rsidP="000E080F">
      <w:pPr>
        <w:pStyle w:val="14"/>
        <w:ind w:firstLine="709"/>
        <w:contextualSpacing/>
        <w:jc w:val="both"/>
        <w:rPr>
          <w:rFonts w:eastAsiaTheme="minorHAnsi"/>
          <w:szCs w:val="28"/>
          <w:lang w:eastAsia="en-US"/>
        </w:rPr>
      </w:pPr>
      <w:r w:rsidRPr="000E080F">
        <w:rPr>
          <w:rFonts w:eastAsiaTheme="minorHAnsi"/>
          <w:szCs w:val="28"/>
          <w:lang w:eastAsia="en-US"/>
        </w:rPr>
        <w:t>заправ</w:t>
      </w:r>
      <w:r w:rsidR="00C3538E">
        <w:rPr>
          <w:rFonts w:eastAsiaTheme="minorHAnsi"/>
          <w:szCs w:val="28"/>
          <w:lang w:eastAsia="en-US"/>
        </w:rPr>
        <w:t>лять</w:t>
      </w:r>
      <w:r w:rsidRPr="000E080F">
        <w:rPr>
          <w:rFonts w:eastAsiaTheme="minorHAnsi"/>
          <w:szCs w:val="28"/>
          <w:lang w:eastAsia="en-US"/>
        </w:rPr>
        <w:t xml:space="preserve"> мобильны</w:t>
      </w:r>
      <w:r w:rsidR="00C3538E">
        <w:rPr>
          <w:rFonts w:eastAsiaTheme="minorHAnsi"/>
          <w:szCs w:val="28"/>
          <w:lang w:eastAsia="en-US"/>
        </w:rPr>
        <w:t>е</w:t>
      </w:r>
      <w:r w:rsidRPr="000E080F">
        <w:rPr>
          <w:rFonts w:eastAsiaTheme="minorHAnsi"/>
          <w:szCs w:val="28"/>
          <w:lang w:eastAsia="en-US"/>
        </w:rPr>
        <w:t xml:space="preserve"> машин</w:t>
      </w:r>
      <w:r w:rsidR="00C3538E">
        <w:rPr>
          <w:rFonts w:eastAsiaTheme="minorHAnsi"/>
          <w:szCs w:val="28"/>
          <w:lang w:eastAsia="en-US"/>
        </w:rPr>
        <w:t>ы</w:t>
      </w:r>
      <w:r w:rsidRPr="000E080F">
        <w:rPr>
          <w:rFonts w:eastAsiaTheme="minorHAnsi"/>
          <w:szCs w:val="28"/>
          <w:lang w:eastAsia="en-US"/>
        </w:rPr>
        <w:t xml:space="preserve"> и механизм</w:t>
      </w:r>
      <w:r w:rsidR="00C3538E">
        <w:rPr>
          <w:rFonts w:eastAsiaTheme="minorHAnsi"/>
          <w:szCs w:val="28"/>
          <w:lang w:eastAsia="en-US"/>
        </w:rPr>
        <w:t>ы</w:t>
      </w:r>
      <w:r w:rsidRPr="000E080F">
        <w:rPr>
          <w:rFonts w:eastAsiaTheme="minorHAnsi"/>
          <w:szCs w:val="28"/>
          <w:lang w:eastAsia="en-US"/>
        </w:rPr>
        <w:t xml:space="preserve"> на производственной базе, остальны</w:t>
      </w:r>
      <w:r w:rsidR="001C072B">
        <w:rPr>
          <w:rFonts w:eastAsiaTheme="minorHAnsi"/>
          <w:szCs w:val="28"/>
          <w:lang w:eastAsia="en-US"/>
        </w:rPr>
        <w:t>е</w:t>
      </w:r>
      <w:r w:rsidRPr="000E080F">
        <w:rPr>
          <w:rFonts w:eastAsiaTheme="minorHAnsi"/>
          <w:szCs w:val="28"/>
          <w:lang w:eastAsia="en-US"/>
        </w:rPr>
        <w:t xml:space="preserve"> – на месте производства работ с помощью топливозаправщика, оборудованного поддоном, герметичная сливная муфта которого исключает возможность загрязнения почвы нефтепродуктами;  </w:t>
      </w:r>
    </w:p>
    <w:p w:rsidR="00E42826" w:rsidRPr="000E080F" w:rsidRDefault="00C3538E" w:rsidP="000E080F">
      <w:pPr>
        <w:pStyle w:val="14"/>
        <w:ind w:firstLine="709"/>
        <w:contextualSpacing/>
        <w:jc w:val="both"/>
        <w:rPr>
          <w:rFonts w:eastAsiaTheme="minorHAnsi"/>
          <w:szCs w:val="28"/>
          <w:lang w:eastAsia="en-US"/>
        </w:rPr>
      </w:pPr>
      <w:r>
        <w:rPr>
          <w:rFonts w:eastAsiaTheme="minorHAnsi"/>
          <w:szCs w:val="28"/>
          <w:lang w:eastAsia="en-US"/>
        </w:rPr>
        <w:t>п</w:t>
      </w:r>
      <w:r w:rsidR="00E42826" w:rsidRPr="000E080F">
        <w:rPr>
          <w:rFonts w:eastAsiaTheme="minorHAnsi"/>
          <w:szCs w:val="28"/>
          <w:lang w:eastAsia="en-US"/>
        </w:rPr>
        <w:t>редусм</w:t>
      </w:r>
      <w:r>
        <w:rPr>
          <w:rFonts w:eastAsiaTheme="minorHAnsi"/>
          <w:szCs w:val="28"/>
          <w:lang w:eastAsia="en-US"/>
        </w:rPr>
        <w:t>о</w:t>
      </w:r>
      <w:r w:rsidR="00E42826" w:rsidRPr="000E080F">
        <w:rPr>
          <w:rFonts w:eastAsiaTheme="minorHAnsi"/>
          <w:szCs w:val="28"/>
          <w:lang w:eastAsia="en-US"/>
        </w:rPr>
        <w:t>тр</w:t>
      </w:r>
      <w:r>
        <w:rPr>
          <w:rFonts w:eastAsiaTheme="minorHAnsi"/>
          <w:szCs w:val="28"/>
          <w:lang w:eastAsia="en-US"/>
        </w:rPr>
        <w:t>еть</w:t>
      </w:r>
      <w:r w:rsidR="00E42826" w:rsidRPr="000E080F">
        <w:rPr>
          <w:rFonts w:eastAsiaTheme="minorHAnsi"/>
          <w:szCs w:val="28"/>
          <w:lang w:eastAsia="en-US"/>
        </w:rPr>
        <w:t xml:space="preserve"> своевременный вывоз строительного и бытового мусора</w:t>
      </w:r>
      <w:r w:rsidRPr="00C3538E">
        <w:rPr>
          <w:rFonts w:eastAsiaTheme="minorHAnsi"/>
          <w:szCs w:val="28"/>
          <w:lang w:eastAsia="en-US"/>
        </w:rPr>
        <w:t xml:space="preserve"> </w:t>
      </w:r>
      <w:r w:rsidRPr="000E080F">
        <w:rPr>
          <w:rFonts w:eastAsiaTheme="minorHAnsi"/>
          <w:szCs w:val="28"/>
          <w:lang w:eastAsia="en-US"/>
        </w:rPr>
        <w:t>во избежание захламления территории строительства</w:t>
      </w:r>
      <w:r w:rsidR="00E42826" w:rsidRPr="000E080F">
        <w:rPr>
          <w:rFonts w:eastAsiaTheme="minorHAnsi"/>
          <w:szCs w:val="28"/>
          <w:lang w:eastAsia="en-US"/>
        </w:rPr>
        <w:t>.</w:t>
      </w:r>
    </w:p>
    <w:p w:rsidR="00E42826" w:rsidRPr="000E080F" w:rsidRDefault="00E42826" w:rsidP="000E080F">
      <w:pPr>
        <w:pStyle w:val="14"/>
        <w:ind w:firstLine="709"/>
        <w:contextualSpacing/>
        <w:jc w:val="both"/>
        <w:rPr>
          <w:rFonts w:eastAsiaTheme="minorHAnsi"/>
          <w:szCs w:val="28"/>
          <w:lang w:eastAsia="en-US"/>
        </w:rPr>
      </w:pPr>
      <w:r w:rsidRPr="000E080F">
        <w:rPr>
          <w:rFonts w:eastAsiaTheme="minorHAnsi"/>
          <w:szCs w:val="28"/>
          <w:lang w:eastAsia="en-US"/>
        </w:rPr>
        <w:t xml:space="preserve">Строительные работы планируется проводить как на земельных участках существующей полосы отвода автодороги, так и на дополнительно отводимых и изымаемых для реконструкции </w:t>
      </w:r>
      <w:r w:rsidR="00C3538E">
        <w:rPr>
          <w:rFonts w:eastAsiaTheme="minorHAnsi"/>
          <w:szCs w:val="28"/>
          <w:lang w:eastAsia="en-US"/>
        </w:rPr>
        <w:t>О</w:t>
      </w:r>
      <w:r w:rsidRPr="000E080F">
        <w:rPr>
          <w:rFonts w:eastAsiaTheme="minorHAnsi"/>
          <w:szCs w:val="28"/>
          <w:lang w:eastAsia="en-US"/>
        </w:rPr>
        <w:t xml:space="preserve">бъекта земельных участках. </w:t>
      </w:r>
    </w:p>
    <w:p w:rsidR="00E42826" w:rsidRPr="000E080F" w:rsidRDefault="00E42826" w:rsidP="000E080F">
      <w:pPr>
        <w:pStyle w:val="14"/>
        <w:ind w:firstLine="709"/>
        <w:contextualSpacing/>
        <w:jc w:val="both"/>
        <w:rPr>
          <w:rFonts w:eastAsiaTheme="minorHAnsi"/>
          <w:szCs w:val="28"/>
          <w:lang w:eastAsia="en-US"/>
        </w:rPr>
      </w:pPr>
    </w:p>
    <w:p w:rsidR="00E42826" w:rsidRPr="000E080F" w:rsidRDefault="001C072B" w:rsidP="00C3538E">
      <w:pPr>
        <w:pStyle w:val="14"/>
        <w:contextualSpacing/>
        <w:jc w:val="center"/>
        <w:rPr>
          <w:rFonts w:eastAsiaTheme="minorHAnsi"/>
          <w:szCs w:val="28"/>
          <w:lang w:eastAsia="en-US"/>
        </w:rPr>
      </w:pPr>
      <w:bookmarkStart w:id="8" w:name="_Toc455574279"/>
      <w:bookmarkStart w:id="9" w:name="_Toc460462825"/>
      <w:r>
        <w:rPr>
          <w:rFonts w:eastAsiaTheme="minorHAnsi"/>
          <w:szCs w:val="28"/>
          <w:lang w:eastAsia="en-US"/>
        </w:rPr>
        <w:t>2</w:t>
      </w:r>
      <w:r w:rsidR="00D72F8F" w:rsidRPr="000E080F">
        <w:rPr>
          <w:rFonts w:eastAsiaTheme="minorHAnsi"/>
          <w:szCs w:val="28"/>
          <w:lang w:eastAsia="en-US"/>
        </w:rPr>
        <w:t>.</w:t>
      </w:r>
      <w:r w:rsidR="00E24507">
        <w:rPr>
          <w:rFonts w:eastAsiaTheme="minorHAnsi"/>
          <w:szCs w:val="28"/>
          <w:lang w:eastAsia="en-US"/>
        </w:rPr>
        <w:t>8</w:t>
      </w:r>
      <w:r w:rsidR="00E42826" w:rsidRPr="000E080F">
        <w:rPr>
          <w:rFonts w:eastAsiaTheme="minorHAnsi"/>
          <w:szCs w:val="28"/>
          <w:lang w:eastAsia="en-US"/>
        </w:rPr>
        <w:t>.1.3</w:t>
      </w:r>
      <w:r w:rsidR="00146A48">
        <w:rPr>
          <w:rFonts w:eastAsiaTheme="minorHAnsi"/>
          <w:szCs w:val="28"/>
          <w:lang w:eastAsia="en-US"/>
        </w:rPr>
        <w:t>.</w:t>
      </w:r>
      <w:r w:rsidR="00E42826" w:rsidRPr="000E080F">
        <w:rPr>
          <w:rFonts w:eastAsiaTheme="minorHAnsi"/>
          <w:szCs w:val="28"/>
          <w:lang w:eastAsia="en-US"/>
        </w:rPr>
        <w:t xml:space="preserve"> Мероприятия по рациональному использованию и охране </w:t>
      </w:r>
      <w:r w:rsidR="00C3538E">
        <w:rPr>
          <w:rFonts w:eastAsiaTheme="minorHAnsi"/>
          <w:szCs w:val="28"/>
          <w:lang w:eastAsia="en-US"/>
        </w:rPr>
        <w:br/>
      </w:r>
      <w:r w:rsidR="00E42826" w:rsidRPr="000E080F">
        <w:rPr>
          <w:rFonts w:eastAsiaTheme="minorHAnsi"/>
          <w:szCs w:val="28"/>
          <w:lang w:eastAsia="en-US"/>
        </w:rPr>
        <w:t>вод и водных биоресурсов</w:t>
      </w:r>
      <w:bookmarkEnd w:id="7"/>
      <w:bookmarkEnd w:id="8"/>
      <w:bookmarkEnd w:id="9"/>
    </w:p>
    <w:p w:rsidR="00E42826" w:rsidRPr="000E080F" w:rsidRDefault="00E42826" w:rsidP="000E080F">
      <w:pPr>
        <w:pStyle w:val="14"/>
        <w:ind w:firstLine="709"/>
        <w:contextualSpacing/>
        <w:jc w:val="both"/>
        <w:rPr>
          <w:rFonts w:eastAsiaTheme="minorHAnsi"/>
          <w:szCs w:val="28"/>
          <w:lang w:eastAsia="en-US"/>
        </w:rPr>
      </w:pPr>
    </w:p>
    <w:p w:rsidR="00E42826" w:rsidRPr="000E080F" w:rsidRDefault="00E42826" w:rsidP="000E080F">
      <w:pPr>
        <w:pStyle w:val="14"/>
        <w:ind w:firstLine="709"/>
        <w:contextualSpacing/>
        <w:jc w:val="both"/>
        <w:rPr>
          <w:rFonts w:eastAsiaTheme="minorHAnsi"/>
          <w:szCs w:val="28"/>
          <w:lang w:eastAsia="en-US"/>
        </w:rPr>
      </w:pPr>
      <w:r w:rsidRPr="000E080F">
        <w:rPr>
          <w:rFonts w:eastAsiaTheme="minorHAnsi"/>
          <w:szCs w:val="28"/>
          <w:lang w:eastAsia="en-US"/>
        </w:rPr>
        <w:t xml:space="preserve">В период проведения строительных работ предлагается учитывать следующие рекомендации: </w:t>
      </w:r>
    </w:p>
    <w:p w:rsidR="00E42826" w:rsidRPr="000E080F" w:rsidRDefault="00E42826" w:rsidP="000E080F">
      <w:pPr>
        <w:pStyle w:val="14"/>
        <w:ind w:firstLine="709"/>
        <w:contextualSpacing/>
        <w:jc w:val="both"/>
        <w:rPr>
          <w:rFonts w:eastAsiaTheme="minorHAnsi"/>
          <w:szCs w:val="28"/>
          <w:lang w:eastAsia="en-US"/>
        </w:rPr>
      </w:pPr>
      <w:r w:rsidRPr="000E080F">
        <w:rPr>
          <w:rFonts w:eastAsiaTheme="minorHAnsi"/>
          <w:szCs w:val="28"/>
          <w:lang w:eastAsia="en-US"/>
        </w:rPr>
        <w:t>использова</w:t>
      </w:r>
      <w:r w:rsidR="00C3538E">
        <w:rPr>
          <w:rFonts w:eastAsiaTheme="minorHAnsi"/>
          <w:szCs w:val="28"/>
          <w:lang w:eastAsia="en-US"/>
        </w:rPr>
        <w:t>ть</w:t>
      </w:r>
      <w:r w:rsidRPr="000E080F">
        <w:rPr>
          <w:rFonts w:eastAsiaTheme="minorHAnsi"/>
          <w:szCs w:val="28"/>
          <w:lang w:eastAsia="en-US"/>
        </w:rPr>
        <w:t xml:space="preserve"> при проведении строительных работ исправны</w:t>
      </w:r>
      <w:r w:rsidR="00C3538E">
        <w:rPr>
          <w:rFonts w:eastAsiaTheme="minorHAnsi"/>
          <w:szCs w:val="28"/>
          <w:lang w:eastAsia="en-US"/>
        </w:rPr>
        <w:t>е</w:t>
      </w:r>
      <w:r w:rsidRPr="000E080F">
        <w:rPr>
          <w:rFonts w:eastAsiaTheme="minorHAnsi"/>
          <w:szCs w:val="28"/>
          <w:lang w:eastAsia="en-US"/>
        </w:rPr>
        <w:t xml:space="preserve"> механизм</w:t>
      </w:r>
      <w:r w:rsidR="00C3538E">
        <w:rPr>
          <w:rFonts w:eastAsiaTheme="minorHAnsi"/>
          <w:szCs w:val="28"/>
          <w:lang w:eastAsia="en-US"/>
        </w:rPr>
        <w:t>ы</w:t>
      </w:r>
      <w:r w:rsidRPr="000E080F">
        <w:rPr>
          <w:rFonts w:eastAsiaTheme="minorHAnsi"/>
          <w:szCs w:val="28"/>
          <w:lang w:eastAsia="en-US"/>
        </w:rPr>
        <w:t>, исключающи</w:t>
      </w:r>
      <w:r w:rsidR="00916FC2">
        <w:rPr>
          <w:rFonts w:eastAsiaTheme="minorHAnsi"/>
          <w:szCs w:val="28"/>
          <w:lang w:eastAsia="en-US"/>
        </w:rPr>
        <w:t>е</w:t>
      </w:r>
      <w:r w:rsidRPr="000E080F">
        <w:rPr>
          <w:rFonts w:eastAsiaTheme="minorHAnsi"/>
          <w:szCs w:val="28"/>
          <w:lang w:eastAsia="en-US"/>
        </w:rPr>
        <w:t xml:space="preserve"> загрязнение окружающей среды отработанными газами двигателей и горюче-смазочными материалами. Применя</w:t>
      </w:r>
      <w:r w:rsidR="00C3538E">
        <w:rPr>
          <w:rFonts w:eastAsiaTheme="minorHAnsi"/>
          <w:szCs w:val="28"/>
          <w:lang w:eastAsia="en-US"/>
        </w:rPr>
        <w:t>ть</w:t>
      </w:r>
      <w:r w:rsidRPr="000E080F">
        <w:rPr>
          <w:rFonts w:eastAsiaTheme="minorHAnsi"/>
          <w:szCs w:val="28"/>
          <w:lang w:eastAsia="en-US"/>
        </w:rPr>
        <w:t xml:space="preserve"> деревянные поддоны под резервуары в количестве 2 шт</w:t>
      </w:r>
      <w:r w:rsidR="00916FC2">
        <w:rPr>
          <w:rFonts w:eastAsiaTheme="minorHAnsi"/>
          <w:szCs w:val="28"/>
          <w:lang w:eastAsia="en-US"/>
        </w:rPr>
        <w:t>ук</w:t>
      </w:r>
      <w:r w:rsidRPr="000E080F">
        <w:rPr>
          <w:rFonts w:eastAsiaTheme="minorHAnsi"/>
          <w:szCs w:val="28"/>
          <w:lang w:eastAsia="en-US"/>
        </w:rPr>
        <w:t xml:space="preserve"> на 1 резервуар;</w:t>
      </w:r>
    </w:p>
    <w:p w:rsidR="00E42826" w:rsidRPr="000E080F" w:rsidRDefault="00E42826" w:rsidP="000E080F">
      <w:pPr>
        <w:pStyle w:val="14"/>
        <w:ind w:firstLine="709"/>
        <w:contextualSpacing/>
        <w:jc w:val="both"/>
        <w:rPr>
          <w:rFonts w:eastAsiaTheme="minorHAnsi"/>
          <w:szCs w:val="28"/>
          <w:lang w:eastAsia="en-US"/>
        </w:rPr>
      </w:pPr>
      <w:r w:rsidRPr="000E080F">
        <w:rPr>
          <w:rFonts w:eastAsiaTheme="minorHAnsi"/>
          <w:szCs w:val="28"/>
          <w:lang w:eastAsia="en-US"/>
        </w:rPr>
        <w:t>осуществл</w:t>
      </w:r>
      <w:r w:rsidR="00C3538E">
        <w:rPr>
          <w:rFonts w:eastAsiaTheme="minorHAnsi"/>
          <w:szCs w:val="28"/>
          <w:lang w:eastAsia="en-US"/>
        </w:rPr>
        <w:t>ять</w:t>
      </w:r>
      <w:r w:rsidRPr="000E080F">
        <w:rPr>
          <w:rFonts w:eastAsiaTheme="minorHAnsi"/>
          <w:szCs w:val="28"/>
          <w:lang w:eastAsia="en-US"/>
        </w:rPr>
        <w:t xml:space="preserve"> мойк</w:t>
      </w:r>
      <w:r w:rsidR="00C3538E">
        <w:rPr>
          <w:rFonts w:eastAsiaTheme="minorHAnsi"/>
          <w:szCs w:val="28"/>
          <w:lang w:eastAsia="en-US"/>
        </w:rPr>
        <w:t>у</w:t>
      </w:r>
      <w:r w:rsidRPr="000E080F">
        <w:rPr>
          <w:rFonts w:eastAsiaTheme="minorHAnsi"/>
          <w:szCs w:val="28"/>
          <w:lang w:eastAsia="en-US"/>
        </w:rPr>
        <w:t xml:space="preserve"> и ремонт строительной и дорожной техники </w:t>
      </w:r>
      <w:r w:rsidR="00C3538E">
        <w:rPr>
          <w:rFonts w:eastAsiaTheme="minorHAnsi"/>
          <w:szCs w:val="28"/>
          <w:lang w:eastAsia="en-US"/>
        </w:rPr>
        <w:br/>
      </w:r>
      <w:r w:rsidRPr="000E080F">
        <w:rPr>
          <w:rFonts w:eastAsiaTheme="minorHAnsi"/>
          <w:szCs w:val="28"/>
          <w:lang w:eastAsia="en-US"/>
        </w:rPr>
        <w:t>на производственной базе подрядчика;</w:t>
      </w:r>
    </w:p>
    <w:p w:rsidR="00E42826" w:rsidRPr="000E080F" w:rsidRDefault="00C3538E" w:rsidP="000E080F">
      <w:pPr>
        <w:pStyle w:val="14"/>
        <w:ind w:firstLine="709"/>
        <w:contextualSpacing/>
        <w:jc w:val="both"/>
        <w:rPr>
          <w:rFonts w:eastAsiaTheme="minorHAnsi"/>
          <w:szCs w:val="28"/>
          <w:lang w:eastAsia="en-US"/>
        </w:rPr>
      </w:pPr>
      <w:r>
        <w:rPr>
          <w:rFonts w:eastAsiaTheme="minorHAnsi"/>
          <w:szCs w:val="28"/>
          <w:lang w:eastAsia="en-US"/>
        </w:rPr>
        <w:t>о</w:t>
      </w:r>
      <w:r w:rsidR="00E42826" w:rsidRPr="000E080F">
        <w:rPr>
          <w:rFonts w:eastAsiaTheme="minorHAnsi"/>
          <w:szCs w:val="28"/>
          <w:lang w:eastAsia="en-US"/>
        </w:rPr>
        <w:t>рганиз</w:t>
      </w:r>
      <w:r>
        <w:rPr>
          <w:rFonts w:eastAsiaTheme="minorHAnsi"/>
          <w:szCs w:val="28"/>
          <w:lang w:eastAsia="en-US"/>
        </w:rPr>
        <w:t>овать</w:t>
      </w:r>
      <w:r w:rsidR="00E42826" w:rsidRPr="000E080F">
        <w:rPr>
          <w:rFonts w:eastAsiaTheme="minorHAnsi"/>
          <w:szCs w:val="28"/>
          <w:lang w:eastAsia="en-US"/>
        </w:rPr>
        <w:t xml:space="preserve"> в период работ мест</w:t>
      </w:r>
      <w:r>
        <w:rPr>
          <w:rFonts w:eastAsiaTheme="minorHAnsi"/>
          <w:szCs w:val="28"/>
          <w:lang w:eastAsia="en-US"/>
        </w:rPr>
        <w:t>а</w:t>
      </w:r>
      <w:r w:rsidR="00E42826" w:rsidRPr="000E080F">
        <w:rPr>
          <w:rFonts w:eastAsiaTheme="minorHAnsi"/>
          <w:szCs w:val="28"/>
          <w:lang w:eastAsia="en-US"/>
        </w:rPr>
        <w:t xml:space="preserve"> сбора хозяйственно-бытовых вод </w:t>
      </w:r>
      <w:r>
        <w:rPr>
          <w:rFonts w:eastAsiaTheme="minorHAnsi"/>
          <w:szCs w:val="28"/>
          <w:lang w:eastAsia="en-US"/>
        </w:rPr>
        <w:br/>
      </w:r>
      <w:r w:rsidR="00E42826" w:rsidRPr="000E080F">
        <w:rPr>
          <w:rFonts w:eastAsiaTheme="minorHAnsi"/>
          <w:szCs w:val="28"/>
          <w:lang w:eastAsia="en-US"/>
        </w:rPr>
        <w:t>и своевременн</w:t>
      </w:r>
      <w:r>
        <w:rPr>
          <w:rFonts w:eastAsiaTheme="minorHAnsi"/>
          <w:szCs w:val="28"/>
          <w:lang w:eastAsia="en-US"/>
        </w:rPr>
        <w:t>о</w:t>
      </w:r>
      <w:r w:rsidR="00E42826" w:rsidRPr="000E080F">
        <w:rPr>
          <w:rFonts w:eastAsiaTheme="minorHAnsi"/>
          <w:szCs w:val="28"/>
          <w:lang w:eastAsia="en-US"/>
        </w:rPr>
        <w:t xml:space="preserve"> вывоз</w:t>
      </w:r>
      <w:r>
        <w:rPr>
          <w:rFonts w:eastAsiaTheme="minorHAnsi"/>
          <w:szCs w:val="28"/>
          <w:lang w:eastAsia="en-US"/>
        </w:rPr>
        <w:t>ить</w:t>
      </w:r>
      <w:r w:rsidR="00E42826" w:rsidRPr="000E080F">
        <w:rPr>
          <w:rFonts w:eastAsiaTheme="minorHAnsi"/>
          <w:szCs w:val="28"/>
          <w:lang w:eastAsia="en-US"/>
        </w:rPr>
        <w:t xml:space="preserve"> специализированной техникой в места утилизации </w:t>
      </w:r>
      <w:r>
        <w:rPr>
          <w:rFonts w:eastAsiaTheme="minorHAnsi"/>
          <w:szCs w:val="28"/>
          <w:lang w:eastAsia="en-US"/>
        </w:rPr>
        <w:br/>
      </w:r>
      <w:r w:rsidR="00E42826" w:rsidRPr="000E080F">
        <w:rPr>
          <w:rFonts w:eastAsiaTheme="minorHAnsi"/>
          <w:szCs w:val="28"/>
          <w:lang w:eastAsia="en-US"/>
        </w:rPr>
        <w:t>по договору;</w:t>
      </w:r>
    </w:p>
    <w:p w:rsidR="00E42826" w:rsidRPr="000E080F" w:rsidRDefault="00E42826" w:rsidP="000E080F">
      <w:pPr>
        <w:pStyle w:val="14"/>
        <w:ind w:firstLine="709"/>
        <w:contextualSpacing/>
        <w:jc w:val="both"/>
        <w:rPr>
          <w:rFonts w:eastAsiaTheme="minorHAnsi"/>
          <w:szCs w:val="28"/>
          <w:lang w:eastAsia="en-US"/>
        </w:rPr>
      </w:pPr>
      <w:r w:rsidRPr="000E080F">
        <w:rPr>
          <w:rFonts w:eastAsiaTheme="minorHAnsi"/>
          <w:szCs w:val="28"/>
          <w:lang w:eastAsia="en-US"/>
        </w:rPr>
        <w:t>организ</w:t>
      </w:r>
      <w:r w:rsidR="00C3538E">
        <w:rPr>
          <w:rFonts w:eastAsiaTheme="minorHAnsi"/>
          <w:szCs w:val="28"/>
          <w:lang w:eastAsia="en-US"/>
        </w:rPr>
        <w:t>овать</w:t>
      </w:r>
      <w:r w:rsidRPr="000E080F">
        <w:rPr>
          <w:rFonts w:eastAsiaTheme="minorHAnsi"/>
          <w:szCs w:val="28"/>
          <w:lang w:eastAsia="en-US"/>
        </w:rPr>
        <w:t xml:space="preserve"> в период производства работ мест</w:t>
      </w:r>
      <w:r w:rsidR="00C3538E">
        <w:rPr>
          <w:rFonts w:eastAsiaTheme="minorHAnsi"/>
          <w:szCs w:val="28"/>
          <w:lang w:eastAsia="en-US"/>
        </w:rPr>
        <w:t>а</w:t>
      </w:r>
      <w:r w:rsidRPr="000E080F">
        <w:rPr>
          <w:rFonts w:eastAsiaTheme="minorHAnsi"/>
          <w:szCs w:val="28"/>
          <w:lang w:eastAsia="en-US"/>
        </w:rPr>
        <w:t xml:space="preserve"> сбора производственного и бытового мусора и своевременн</w:t>
      </w:r>
      <w:r w:rsidR="00C3538E">
        <w:rPr>
          <w:rFonts w:eastAsiaTheme="minorHAnsi"/>
          <w:szCs w:val="28"/>
          <w:lang w:eastAsia="en-US"/>
        </w:rPr>
        <w:t>о</w:t>
      </w:r>
      <w:r w:rsidRPr="000E080F">
        <w:rPr>
          <w:rFonts w:eastAsiaTheme="minorHAnsi"/>
          <w:szCs w:val="28"/>
          <w:lang w:eastAsia="en-US"/>
        </w:rPr>
        <w:t xml:space="preserve"> транспортиров</w:t>
      </w:r>
      <w:r w:rsidR="00C3538E">
        <w:rPr>
          <w:rFonts w:eastAsiaTheme="minorHAnsi"/>
          <w:szCs w:val="28"/>
          <w:lang w:eastAsia="en-US"/>
        </w:rPr>
        <w:t>ать</w:t>
      </w:r>
      <w:r w:rsidRPr="000E080F">
        <w:rPr>
          <w:rFonts w:eastAsiaTheme="minorHAnsi"/>
          <w:szCs w:val="28"/>
          <w:lang w:eastAsia="en-US"/>
        </w:rPr>
        <w:t xml:space="preserve"> </w:t>
      </w:r>
      <w:r w:rsidR="00C3538E">
        <w:rPr>
          <w:rFonts w:eastAsiaTheme="minorHAnsi"/>
          <w:szCs w:val="28"/>
          <w:lang w:eastAsia="en-US"/>
        </w:rPr>
        <w:br/>
        <w:t xml:space="preserve">его </w:t>
      </w:r>
      <w:r w:rsidRPr="000E080F">
        <w:rPr>
          <w:rFonts w:eastAsiaTheme="minorHAnsi"/>
          <w:szCs w:val="28"/>
          <w:lang w:eastAsia="en-US"/>
        </w:rPr>
        <w:t>в места утилизации;</w:t>
      </w:r>
    </w:p>
    <w:p w:rsidR="00E42826" w:rsidRPr="000E080F" w:rsidRDefault="00E42826" w:rsidP="000E080F">
      <w:pPr>
        <w:pStyle w:val="14"/>
        <w:ind w:firstLine="709"/>
        <w:contextualSpacing/>
        <w:jc w:val="both"/>
        <w:rPr>
          <w:rFonts w:eastAsiaTheme="minorHAnsi"/>
          <w:szCs w:val="28"/>
          <w:lang w:eastAsia="en-US"/>
        </w:rPr>
      </w:pPr>
      <w:r w:rsidRPr="000E080F">
        <w:rPr>
          <w:rFonts w:eastAsiaTheme="minorHAnsi"/>
          <w:szCs w:val="28"/>
          <w:lang w:eastAsia="en-US"/>
        </w:rPr>
        <w:t>монитори</w:t>
      </w:r>
      <w:r w:rsidR="00C3538E">
        <w:rPr>
          <w:rFonts w:eastAsiaTheme="minorHAnsi"/>
          <w:szCs w:val="28"/>
          <w:lang w:eastAsia="en-US"/>
        </w:rPr>
        <w:t>ть</w:t>
      </w:r>
      <w:r w:rsidRPr="000E080F">
        <w:rPr>
          <w:rFonts w:eastAsiaTheme="minorHAnsi"/>
          <w:szCs w:val="28"/>
          <w:lang w:eastAsia="en-US"/>
        </w:rPr>
        <w:t xml:space="preserve"> состояние водоотводных объектов;</w:t>
      </w:r>
    </w:p>
    <w:p w:rsidR="00E42826" w:rsidRPr="000E080F" w:rsidRDefault="00E42826" w:rsidP="000E080F">
      <w:pPr>
        <w:pStyle w:val="14"/>
        <w:ind w:firstLine="709"/>
        <w:contextualSpacing/>
        <w:jc w:val="both"/>
        <w:rPr>
          <w:rFonts w:eastAsiaTheme="minorHAnsi"/>
          <w:szCs w:val="28"/>
          <w:lang w:eastAsia="en-US"/>
        </w:rPr>
      </w:pPr>
      <w:r w:rsidRPr="000E080F">
        <w:rPr>
          <w:rFonts w:eastAsiaTheme="minorHAnsi"/>
          <w:szCs w:val="28"/>
          <w:lang w:eastAsia="en-US"/>
        </w:rPr>
        <w:t>запрещ</w:t>
      </w:r>
      <w:r w:rsidR="00C3538E">
        <w:rPr>
          <w:rFonts w:eastAsiaTheme="minorHAnsi"/>
          <w:szCs w:val="28"/>
          <w:lang w:eastAsia="en-US"/>
        </w:rPr>
        <w:t>ать</w:t>
      </w:r>
      <w:r w:rsidRPr="000E080F">
        <w:rPr>
          <w:rFonts w:eastAsiaTheme="minorHAnsi"/>
          <w:szCs w:val="28"/>
          <w:lang w:eastAsia="en-US"/>
        </w:rPr>
        <w:t xml:space="preserve"> складировани</w:t>
      </w:r>
      <w:r w:rsidR="00C3538E">
        <w:rPr>
          <w:rFonts w:eastAsiaTheme="minorHAnsi"/>
          <w:szCs w:val="28"/>
          <w:lang w:eastAsia="en-US"/>
        </w:rPr>
        <w:t>е</w:t>
      </w:r>
      <w:r w:rsidRPr="000E080F">
        <w:rPr>
          <w:rFonts w:eastAsiaTheme="minorHAnsi"/>
          <w:szCs w:val="28"/>
          <w:lang w:eastAsia="en-US"/>
        </w:rPr>
        <w:t xml:space="preserve"> размываемых строительных материалов.</w:t>
      </w:r>
    </w:p>
    <w:p w:rsidR="00E42826" w:rsidRPr="000E080F" w:rsidRDefault="00E42826" w:rsidP="000E080F">
      <w:pPr>
        <w:pStyle w:val="14"/>
        <w:ind w:firstLine="709"/>
        <w:contextualSpacing/>
        <w:jc w:val="both"/>
        <w:rPr>
          <w:rFonts w:eastAsiaTheme="minorHAnsi"/>
          <w:szCs w:val="28"/>
          <w:lang w:eastAsia="en-US"/>
        </w:rPr>
      </w:pPr>
    </w:p>
    <w:p w:rsidR="00E42826" w:rsidRPr="000E080F" w:rsidRDefault="00916FC2" w:rsidP="00C3538E">
      <w:pPr>
        <w:pStyle w:val="14"/>
        <w:contextualSpacing/>
        <w:jc w:val="center"/>
        <w:rPr>
          <w:rFonts w:eastAsiaTheme="minorHAnsi"/>
          <w:szCs w:val="28"/>
          <w:lang w:eastAsia="en-US"/>
        </w:rPr>
      </w:pPr>
      <w:bookmarkStart w:id="10" w:name="_Toc216601920"/>
      <w:bookmarkStart w:id="11" w:name="_Toc455574280"/>
      <w:bookmarkStart w:id="12" w:name="_Toc460462826"/>
      <w:r>
        <w:rPr>
          <w:rFonts w:eastAsiaTheme="minorHAnsi"/>
          <w:szCs w:val="28"/>
          <w:lang w:eastAsia="en-US"/>
        </w:rPr>
        <w:t>2</w:t>
      </w:r>
      <w:r w:rsidR="00D72F8F" w:rsidRPr="000E080F">
        <w:rPr>
          <w:rFonts w:eastAsiaTheme="minorHAnsi"/>
          <w:szCs w:val="28"/>
          <w:lang w:eastAsia="en-US"/>
        </w:rPr>
        <w:t>.</w:t>
      </w:r>
      <w:r w:rsidR="00E24507">
        <w:rPr>
          <w:rFonts w:eastAsiaTheme="minorHAnsi"/>
          <w:szCs w:val="28"/>
          <w:lang w:eastAsia="en-US"/>
        </w:rPr>
        <w:t>8</w:t>
      </w:r>
      <w:r w:rsidR="00E42826" w:rsidRPr="000E080F">
        <w:rPr>
          <w:rFonts w:eastAsiaTheme="minorHAnsi"/>
          <w:szCs w:val="28"/>
          <w:lang w:eastAsia="en-US"/>
        </w:rPr>
        <w:t>.1.4</w:t>
      </w:r>
      <w:r w:rsidR="00146A48">
        <w:rPr>
          <w:rFonts w:eastAsiaTheme="minorHAnsi"/>
          <w:szCs w:val="28"/>
          <w:lang w:eastAsia="en-US"/>
        </w:rPr>
        <w:t>.</w:t>
      </w:r>
      <w:r w:rsidR="00E42826" w:rsidRPr="000E080F">
        <w:rPr>
          <w:rFonts w:eastAsiaTheme="minorHAnsi"/>
          <w:szCs w:val="28"/>
          <w:lang w:eastAsia="en-US"/>
        </w:rPr>
        <w:t xml:space="preserve"> Мероприятия по сбору, использованию, обезвреживанию, транспортировке и размещению опасных отходов</w:t>
      </w:r>
      <w:bookmarkEnd w:id="10"/>
      <w:bookmarkEnd w:id="11"/>
      <w:bookmarkEnd w:id="12"/>
    </w:p>
    <w:p w:rsidR="00E42826" w:rsidRPr="000E080F" w:rsidRDefault="00E42826" w:rsidP="000E080F">
      <w:pPr>
        <w:pStyle w:val="14"/>
        <w:ind w:firstLine="709"/>
        <w:contextualSpacing/>
        <w:jc w:val="both"/>
        <w:rPr>
          <w:rFonts w:eastAsiaTheme="minorHAnsi"/>
          <w:szCs w:val="28"/>
          <w:lang w:eastAsia="en-US"/>
        </w:rPr>
      </w:pPr>
    </w:p>
    <w:p w:rsidR="00E42826" w:rsidRPr="000E080F" w:rsidRDefault="00E42826" w:rsidP="000E080F">
      <w:pPr>
        <w:pStyle w:val="14"/>
        <w:ind w:firstLine="709"/>
        <w:contextualSpacing/>
        <w:jc w:val="both"/>
        <w:rPr>
          <w:rFonts w:eastAsiaTheme="minorHAnsi"/>
          <w:szCs w:val="28"/>
          <w:lang w:eastAsia="en-US"/>
        </w:rPr>
      </w:pPr>
      <w:r w:rsidRPr="000E080F">
        <w:rPr>
          <w:rFonts w:eastAsiaTheme="minorHAnsi"/>
          <w:szCs w:val="28"/>
          <w:lang w:eastAsia="en-US"/>
        </w:rPr>
        <w:t xml:space="preserve">Предельный объем временного накопления отходов на территории определяется требованиями экологической безопасности наличием свободных площадей для временного хранения с соблюдением условий беспрепятственного подъезда транспорта для погрузки и вывоза отходов </w:t>
      </w:r>
      <w:r w:rsidR="006867FB">
        <w:rPr>
          <w:rFonts w:eastAsiaTheme="minorHAnsi"/>
          <w:szCs w:val="28"/>
          <w:lang w:eastAsia="en-US"/>
        </w:rPr>
        <w:br/>
      </w:r>
      <w:r w:rsidRPr="000E080F">
        <w:rPr>
          <w:rFonts w:eastAsiaTheme="minorHAnsi"/>
          <w:szCs w:val="28"/>
          <w:lang w:eastAsia="en-US"/>
        </w:rPr>
        <w:t>на объекты размещения, периодичностью вывоза отходов.</w:t>
      </w:r>
    </w:p>
    <w:p w:rsidR="00E42826" w:rsidRPr="000E080F" w:rsidRDefault="00E42826" w:rsidP="000E080F">
      <w:pPr>
        <w:pStyle w:val="14"/>
        <w:ind w:firstLine="709"/>
        <w:contextualSpacing/>
        <w:jc w:val="both"/>
        <w:rPr>
          <w:rFonts w:eastAsiaTheme="minorHAnsi"/>
          <w:szCs w:val="28"/>
          <w:lang w:eastAsia="en-US"/>
        </w:rPr>
      </w:pPr>
      <w:r w:rsidRPr="000E080F">
        <w:rPr>
          <w:rFonts w:eastAsiaTheme="minorHAnsi"/>
          <w:szCs w:val="28"/>
          <w:lang w:eastAsia="en-US"/>
        </w:rPr>
        <w:lastRenderedPageBreak/>
        <w:t>При выполнении работ предусматриват</w:t>
      </w:r>
      <w:r w:rsidR="006867FB">
        <w:rPr>
          <w:rFonts w:eastAsiaTheme="minorHAnsi"/>
          <w:szCs w:val="28"/>
          <w:lang w:eastAsia="en-US"/>
        </w:rPr>
        <w:t>ь</w:t>
      </w:r>
      <w:r w:rsidRPr="000E080F">
        <w:rPr>
          <w:rFonts w:eastAsiaTheme="minorHAnsi"/>
          <w:szCs w:val="28"/>
          <w:lang w:eastAsia="en-US"/>
        </w:rPr>
        <w:t xml:space="preserve"> выполнение мероприятий </w:t>
      </w:r>
      <w:r w:rsidR="006867FB">
        <w:rPr>
          <w:rFonts w:eastAsiaTheme="minorHAnsi"/>
          <w:szCs w:val="28"/>
          <w:lang w:eastAsia="en-US"/>
        </w:rPr>
        <w:br/>
      </w:r>
      <w:r w:rsidRPr="000E080F">
        <w:rPr>
          <w:rFonts w:eastAsiaTheme="minorHAnsi"/>
          <w:szCs w:val="28"/>
          <w:lang w:eastAsia="en-US"/>
        </w:rPr>
        <w:t>по охране окружающей природной среды на всех этапах производства работ:</w:t>
      </w:r>
    </w:p>
    <w:p w:rsidR="00E42826" w:rsidRPr="000E080F" w:rsidRDefault="00782D7F" w:rsidP="000E080F">
      <w:pPr>
        <w:pStyle w:val="14"/>
        <w:ind w:firstLine="709"/>
        <w:contextualSpacing/>
        <w:jc w:val="both"/>
        <w:rPr>
          <w:rFonts w:eastAsiaTheme="minorHAnsi"/>
          <w:szCs w:val="28"/>
          <w:lang w:eastAsia="en-US"/>
        </w:rPr>
      </w:pPr>
      <w:r>
        <w:rPr>
          <w:rFonts w:eastAsiaTheme="minorHAnsi"/>
          <w:szCs w:val="28"/>
          <w:lang w:eastAsia="en-US"/>
        </w:rPr>
        <w:t>запрещение</w:t>
      </w:r>
      <w:r w:rsidR="00021568">
        <w:rPr>
          <w:rFonts w:eastAsiaTheme="minorHAnsi"/>
          <w:szCs w:val="28"/>
          <w:lang w:eastAsia="en-US"/>
        </w:rPr>
        <w:t xml:space="preserve"> </w:t>
      </w:r>
      <w:r w:rsidR="00E42826" w:rsidRPr="000E080F">
        <w:rPr>
          <w:rFonts w:eastAsiaTheme="minorHAnsi"/>
          <w:szCs w:val="28"/>
          <w:lang w:eastAsia="en-US"/>
        </w:rPr>
        <w:t>длительно</w:t>
      </w:r>
      <w:r>
        <w:rPr>
          <w:rFonts w:eastAsiaTheme="minorHAnsi"/>
          <w:szCs w:val="28"/>
          <w:lang w:eastAsia="en-US"/>
        </w:rPr>
        <w:t>го</w:t>
      </w:r>
      <w:r w:rsidR="00E42826" w:rsidRPr="000E080F">
        <w:rPr>
          <w:rFonts w:eastAsiaTheme="minorHAnsi"/>
          <w:szCs w:val="28"/>
          <w:lang w:eastAsia="en-US"/>
        </w:rPr>
        <w:t xml:space="preserve"> складировани</w:t>
      </w:r>
      <w:r>
        <w:rPr>
          <w:rFonts w:eastAsiaTheme="minorHAnsi"/>
          <w:szCs w:val="28"/>
          <w:lang w:eastAsia="en-US"/>
        </w:rPr>
        <w:t>я</w:t>
      </w:r>
      <w:r w:rsidR="00E42826" w:rsidRPr="000E080F">
        <w:rPr>
          <w:rFonts w:eastAsiaTheme="minorHAnsi"/>
          <w:szCs w:val="28"/>
          <w:lang w:eastAsia="en-US"/>
        </w:rPr>
        <w:t xml:space="preserve"> материалов и конструкций </w:t>
      </w:r>
      <w:r>
        <w:rPr>
          <w:rFonts w:eastAsiaTheme="minorHAnsi"/>
          <w:szCs w:val="28"/>
          <w:lang w:eastAsia="en-US"/>
        </w:rPr>
        <w:br/>
      </w:r>
      <w:r w:rsidR="00E42826" w:rsidRPr="000E080F">
        <w:rPr>
          <w:rFonts w:eastAsiaTheme="minorHAnsi"/>
          <w:szCs w:val="28"/>
          <w:lang w:eastAsia="en-US"/>
        </w:rPr>
        <w:t xml:space="preserve">на территории </w:t>
      </w:r>
      <w:r w:rsidR="00021568">
        <w:rPr>
          <w:rFonts w:eastAsiaTheme="minorHAnsi"/>
          <w:szCs w:val="28"/>
          <w:lang w:eastAsia="en-US"/>
        </w:rPr>
        <w:t>О</w:t>
      </w:r>
      <w:r w:rsidR="00E42826" w:rsidRPr="000E080F">
        <w:rPr>
          <w:rFonts w:eastAsiaTheme="minorHAnsi"/>
          <w:szCs w:val="28"/>
          <w:lang w:eastAsia="en-US"/>
        </w:rPr>
        <w:t>бъекта;</w:t>
      </w:r>
    </w:p>
    <w:p w:rsidR="00E42826" w:rsidRPr="000E080F" w:rsidRDefault="00E42826" w:rsidP="000E080F">
      <w:pPr>
        <w:pStyle w:val="14"/>
        <w:ind w:firstLine="709"/>
        <w:contextualSpacing/>
        <w:jc w:val="both"/>
        <w:rPr>
          <w:rFonts w:eastAsiaTheme="minorHAnsi"/>
          <w:szCs w:val="28"/>
          <w:lang w:eastAsia="en-US"/>
        </w:rPr>
      </w:pPr>
      <w:r w:rsidRPr="000E080F">
        <w:rPr>
          <w:rFonts w:eastAsiaTheme="minorHAnsi"/>
          <w:szCs w:val="28"/>
          <w:lang w:eastAsia="en-US"/>
        </w:rPr>
        <w:t>оборудование под стационарными механизмами (передвижные электроустановки, и пр.) специальных поддонов, исключающих попадание топлива и масел в грунт;</w:t>
      </w:r>
    </w:p>
    <w:p w:rsidR="00E42826" w:rsidRPr="000E080F" w:rsidRDefault="00E42826" w:rsidP="000E080F">
      <w:pPr>
        <w:pStyle w:val="14"/>
        <w:ind w:firstLine="709"/>
        <w:contextualSpacing/>
        <w:jc w:val="both"/>
        <w:rPr>
          <w:rFonts w:eastAsiaTheme="minorHAnsi"/>
          <w:szCs w:val="28"/>
          <w:lang w:eastAsia="en-US"/>
        </w:rPr>
      </w:pPr>
      <w:r w:rsidRPr="000E080F">
        <w:rPr>
          <w:rFonts w:eastAsiaTheme="minorHAnsi"/>
          <w:szCs w:val="28"/>
          <w:lang w:eastAsia="en-US"/>
        </w:rPr>
        <w:t>применен</w:t>
      </w:r>
      <w:r w:rsidR="006867FB">
        <w:rPr>
          <w:rFonts w:eastAsiaTheme="minorHAnsi"/>
          <w:szCs w:val="28"/>
          <w:lang w:eastAsia="en-US"/>
        </w:rPr>
        <w:t>ение</w:t>
      </w:r>
      <w:r w:rsidRPr="000E080F">
        <w:rPr>
          <w:rFonts w:eastAsiaTheme="minorHAnsi"/>
          <w:szCs w:val="28"/>
          <w:lang w:eastAsia="en-US"/>
        </w:rPr>
        <w:t xml:space="preserve"> на объекте контейнеров для сбора строительного мусора, </w:t>
      </w:r>
      <w:r w:rsidR="006867FB">
        <w:rPr>
          <w:rFonts w:eastAsiaTheme="minorHAnsi"/>
          <w:szCs w:val="28"/>
          <w:lang w:eastAsia="en-US"/>
        </w:rPr>
        <w:br/>
      </w:r>
      <w:r w:rsidRPr="000E080F">
        <w:rPr>
          <w:rFonts w:eastAsiaTheme="minorHAnsi"/>
          <w:szCs w:val="28"/>
          <w:lang w:eastAsia="en-US"/>
        </w:rPr>
        <w:t xml:space="preserve">а так же </w:t>
      </w:r>
      <w:proofErr w:type="spellStart"/>
      <w:r w:rsidRPr="000E080F">
        <w:rPr>
          <w:rFonts w:eastAsiaTheme="minorHAnsi"/>
          <w:szCs w:val="28"/>
          <w:lang w:eastAsia="en-US"/>
        </w:rPr>
        <w:t>биотуалетов</w:t>
      </w:r>
      <w:proofErr w:type="spellEnd"/>
      <w:r w:rsidR="00782D7F" w:rsidRPr="00782D7F">
        <w:rPr>
          <w:rFonts w:eastAsiaTheme="minorHAnsi"/>
          <w:szCs w:val="28"/>
          <w:lang w:eastAsia="en-US"/>
        </w:rPr>
        <w:t>,</w:t>
      </w:r>
      <w:r w:rsidRPr="000E080F">
        <w:rPr>
          <w:rFonts w:eastAsiaTheme="minorHAnsi"/>
          <w:szCs w:val="28"/>
          <w:lang w:eastAsia="en-US"/>
        </w:rPr>
        <w:t xml:space="preserve"> с регулярным вывозом стоков на сливную станцию </w:t>
      </w:r>
      <w:r w:rsidR="006867FB">
        <w:rPr>
          <w:rFonts w:eastAsiaTheme="minorHAnsi"/>
          <w:szCs w:val="28"/>
          <w:lang w:eastAsia="en-US"/>
        </w:rPr>
        <w:br/>
      </w:r>
      <w:r w:rsidRPr="000E080F">
        <w:rPr>
          <w:rFonts w:eastAsiaTheme="minorHAnsi"/>
          <w:szCs w:val="28"/>
          <w:lang w:eastAsia="en-US"/>
        </w:rPr>
        <w:t>по договору со специализированной организацией;</w:t>
      </w:r>
    </w:p>
    <w:p w:rsidR="00E42826" w:rsidRPr="000E080F" w:rsidRDefault="00E42826" w:rsidP="000E080F">
      <w:pPr>
        <w:pStyle w:val="14"/>
        <w:ind w:firstLine="709"/>
        <w:contextualSpacing/>
        <w:jc w:val="both"/>
        <w:rPr>
          <w:rFonts w:eastAsiaTheme="minorHAnsi"/>
          <w:szCs w:val="28"/>
          <w:lang w:eastAsia="en-US"/>
        </w:rPr>
      </w:pPr>
      <w:r w:rsidRPr="000E080F">
        <w:rPr>
          <w:rFonts w:eastAsiaTheme="minorHAnsi"/>
          <w:szCs w:val="28"/>
          <w:lang w:eastAsia="en-US"/>
        </w:rPr>
        <w:t xml:space="preserve">вывоз контейнеров с бытовым мусором на специализированный полигон </w:t>
      </w:r>
    </w:p>
    <w:p w:rsidR="00E42826" w:rsidRPr="000E080F" w:rsidRDefault="00E42826" w:rsidP="000E080F">
      <w:pPr>
        <w:pStyle w:val="14"/>
        <w:ind w:firstLine="709"/>
        <w:contextualSpacing/>
        <w:jc w:val="both"/>
        <w:rPr>
          <w:rFonts w:eastAsiaTheme="minorHAnsi"/>
          <w:szCs w:val="28"/>
          <w:lang w:eastAsia="en-US"/>
        </w:rPr>
      </w:pPr>
      <w:r w:rsidRPr="000E080F">
        <w:rPr>
          <w:rFonts w:eastAsiaTheme="minorHAnsi"/>
          <w:szCs w:val="28"/>
          <w:lang w:eastAsia="en-US"/>
        </w:rPr>
        <w:t>разборка всех временных сооружений</w:t>
      </w:r>
      <w:r w:rsidR="006867FB" w:rsidRPr="006867FB">
        <w:rPr>
          <w:rFonts w:eastAsiaTheme="minorHAnsi"/>
          <w:szCs w:val="28"/>
          <w:lang w:eastAsia="en-US"/>
        </w:rPr>
        <w:t xml:space="preserve"> </w:t>
      </w:r>
      <w:r w:rsidR="006867FB" w:rsidRPr="000E080F">
        <w:rPr>
          <w:rFonts w:eastAsiaTheme="minorHAnsi"/>
          <w:szCs w:val="28"/>
          <w:lang w:eastAsia="en-US"/>
        </w:rPr>
        <w:t>по завершении работ</w:t>
      </w:r>
      <w:r w:rsidRPr="000E080F">
        <w:rPr>
          <w:rFonts w:eastAsiaTheme="minorHAnsi"/>
          <w:szCs w:val="28"/>
          <w:lang w:eastAsia="en-US"/>
        </w:rPr>
        <w:t>;</w:t>
      </w:r>
    </w:p>
    <w:p w:rsidR="00E42826" w:rsidRPr="000E080F" w:rsidRDefault="00E42826" w:rsidP="000E080F">
      <w:pPr>
        <w:pStyle w:val="14"/>
        <w:ind w:firstLine="709"/>
        <w:contextualSpacing/>
        <w:jc w:val="both"/>
        <w:rPr>
          <w:rFonts w:eastAsiaTheme="minorHAnsi"/>
          <w:szCs w:val="28"/>
          <w:lang w:eastAsia="en-US"/>
        </w:rPr>
      </w:pPr>
      <w:r w:rsidRPr="000E080F">
        <w:rPr>
          <w:rFonts w:eastAsiaTheme="minorHAnsi"/>
          <w:szCs w:val="28"/>
          <w:lang w:eastAsia="en-US"/>
        </w:rPr>
        <w:t>использова</w:t>
      </w:r>
      <w:r w:rsidR="00021568" w:rsidRPr="00EC1149">
        <w:rPr>
          <w:rFonts w:eastAsiaTheme="minorHAnsi"/>
          <w:szCs w:val="28"/>
          <w:lang w:eastAsia="en-US"/>
        </w:rPr>
        <w:t>ние</w:t>
      </w:r>
      <w:r w:rsidRPr="00EC1149">
        <w:rPr>
          <w:rFonts w:eastAsiaTheme="minorHAnsi"/>
          <w:szCs w:val="28"/>
          <w:lang w:eastAsia="en-US"/>
        </w:rPr>
        <w:t xml:space="preserve"> </w:t>
      </w:r>
      <w:r w:rsidR="006867FB">
        <w:rPr>
          <w:rFonts w:eastAsiaTheme="minorHAnsi"/>
          <w:szCs w:val="28"/>
          <w:lang w:eastAsia="en-US"/>
        </w:rPr>
        <w:t>при</w:t>
      </w:r>
      <w:r w:rsidRPr="000E080F">
        <w:rPr>
          <w:rFonts w:eastAsiaTheme="minorHAnsi"/>
          <w:szCs w:val="28"/>
          <w:lang w:eastAsia="en-US"/>
        </w:rPr>
        <w:t xml:space="preserve"> строительстве исправны</w:t>
      </w:r>
      <w:r w:rsidR="00021568">
        <w:rPr>
          <w:rFonts w:eastAsiaTheme="minorHAnsi"/>
          <w:szCs w:val="28"/>
          <w:lang w:eastAsia="en-US"/>
        </w:rPr>
        <w:t>х</w:t>
      </w:r>
      <w:r w:rsidRPr="000E080F">
        <w:rPr>
          <w:rFonts w:eastAsiaTheme="minorHAnsi"/>
          <w:szCs w:val="28"/>
          <w:lang w:eastAsia="en-US"/>
        </w:rPr>
        <w:t xml:space="preserve"> механизм</w:t>
      </w:r>
      <w:r w:rsidR="00021568">
        <w:rPr>
          <w:rFonts w:eastAsiaTheme="minorHAnsi"/>
          <w:szCs w:val="28"/>
          <w:lang w:eastAsia="en-US"/>
        </w:rPr>
        <w:t>ов</w:t>
      </w:r>
      <w:r w:rsidRPr="000E080F">
        <w:rPr>
          <w:rFonts w:eastAsiaTheme="minorHAnsi"/>
          <w:szCs w:val="28"/>
          <w:lang w:eastAsia="en-US"/>
        </w:rPr>
        <w:t>, исключающи</w:t>
      </w:r>
      <w:r w:rsidR="00021568">
        <w:rPr>
          <w:rFonts w:eastAsiaTheme="minorHAnsi"/>
          <w:szCs w:val="28"/>
          <w:lang w:eastAsia="en-US"/>
        </w:rPr>
        <w:t>х</w:t>
      </w:r>
      <w:r w:rsidRPr="000E080F">
        <w:rPr>
          <w:rFonts w:eastAsiaTheme="minorHAnsi"/>
          <w:szCs w:val="28"/>
          <w:lang w:eastAsia="en-US"/>
        </w:rPr>
        <w:t xml:space="preserve"> загрязнение окружающей природной среды выхлопными газами (в объеме</w:t>
      </w:r>
      <w:r w:rsidR="00021568">
        <w:rPr>
          <w:rFonts w:eastAsiaTheme="minorHAnsi"/>
          <w:szCs w:val="28"/>
          <w:lang w:eastAsia="en-US"/>
        </w:rPr>
        <w:t>,</w:t>
      </w:r>
      <w:r w:rsidRPr="000E080F">
        <w:rPr>
          <w:rFonts w:eastAsiaTheme="minorHAnsi"/>
          <w:szCs w:val="28"/>
          <w:lang w:eastAsia="en-US"/>
        </w:rPr>
        <w:t xml:space="preserve"> превышающ</w:t>
      </w:r>
      <w:r w:rsidR="00464C12">
        <w:rPr>
          <w:rFonts w:eastAsiaTheme="minorHAnsi"/>
          <w:szCs w:val="28"/>
          <w:lang w:eastAsia="en-US"/>
        </w:rPr>
        <w:t>е</w:t>
      </w:r>
      <w:r w:rsidRPr="000E080F">
        <w:rPr>
          <w:rFonts w:eastAsiaTheme="minorHAnsi"/>
          <w:szCs w:val="28"/>
          <w:lang w:eastAsia="en-US"/>
        </w:rPr>
        <w:t>м предельно допустимые концентрации) и горюче-смазочными материалами, все машины и механизмы проходят регулярный контроль.</w:t>
      </w:r>
    </w:p>
    <w:p w:rsidR="00E42826" w:rsidRPr="000E080F" w:rsidRDefault="00E42826" w:rsidP="000E080F">
      <w:pPr>
        <w:pStyle w:val="14"/>
        <w:ind w:firstLine="709"/>
        <w:contextualSpacing/>
        <w:jc w:val="both"/>
        <w:rPr>
          <w:rFonts w:eastAsiaTheme="minorHAnsi"/>
          <w:szCs w:val="28"/>
          <w:lang w:eastAsia="en-US"/>
        </w:rPr>
      </w:pPr>
      <w:r w:rsidRPr="000E080F">
        <w:rPr>
          <w:rFonts w:eastAsiaTheme="minorHAnsi"/>
          <w:szCs w:val="28"/>
          <w:lang w:eastAsia="en-US"/>
        </w:rPr>
        <w:t xml:space="preserve">Периодичность вывоза отходов определяется классом опасности, физико-химическими свойствами отходов, техникой безопасности, пожаро- </w:t>
      </w:r>
      <w:r w:rsidR="006867FB">
        <w:rPr>
          <w:rFonts w:eastAsiaTheme="minorHAnsi"/>
          <w:szCs w:val="28"/>
          <w:lang w:eastAsia="en-US"/>
        </w:rPr>
        <w:br/>
      </w:r>
      <w:r w:rsidRPr="000E080F">
        <w:rPr>
          <w:rFonts w:eastAsiaTheme="minorHAnsi"/>
          <w:szCs w:val="28"/>
          <w:lang w:eastAsia="en-US"/>
        </w:rPr>
        <w:t xml:space="preserve">и взрывобезопасностью отходов, грузоподъемностью транспортных средств, осуществляющих вывоз отходов. </w:t>
      </w:r>
    </w:p>
    <w:p w:rsidR="00E42826" w:rsidRPr="000E080F" w:rsidRDefault="00E42826" w:rsidP="000E080F">
      <w:pPr>
        <w:pStyle w:val="14"/>
        <w:ind w:firstLine="709"/>
        <w:contextualSpacing/>
        <w:jc w:val="both"/>
        <w:rPr>
          <w:rFonts w:eastAsiaTheme="minorHAnsi"/>
          <w:szCs w:val="28"/>
          <w:lang w:eastAsia="en-US"/>
        </w:rPr>
      </w:pPr>
    </w:p>
    <w:p w:rsidR="00E42826" w:rsidRPr="000E080F" w:rsidRDefault="00916FC2" w:rsidP="0008705B">
      <w:pPr>
        <w:pStyle w:val="14"/>
        <w:contextualSpacing/>
        <w:jc w:val="center"/>
        <w:rPr>
          <w:rFonts w:eastAsiaTheme="minorHAnsi"/>
          <w:szCs w:val="28"/>
          <w:lang w:eastAsia="en-US"/>
        </w:rPr>
      </w:pPr>
      <w:bookmarkStart w:id="13" w:name="_Toc455574282"/>
      <w:bookmarkStart w:id="14" w:name="_Toc460462828"/>
      <w:r>
        <w:rPr>
          <w:rFonts w:eastAsiaTheme="minorHAnsi"/>
          <w:szCs w:val="28"/>
          <w:lang w:eastAsia="en-US"/>
        </w:rPr>
        <w:t>2</w:t>
      </w:r>
      <w:r w:rsidR="00D72F8F" w:rsidRPr="000E080F">
        <w:rPr>
          <w:rFonts w:eastAsiaTheme="minorHAnsi"/>
          <w:szCs w:val="28"/>
          <w:lang w:eastAsia="en-US"/>
        </w:rPr>
        <w:t>.</w:t>
      </w:r>
      <w:r w:rsidR="00E24507">
        <w:rPr>
          <w:rFonts w:eastAsiaTheme="minorHAnsi"/>
          <w:szCs w:val="28"/>
          <w:lang w:eastAsia="en-US"/>
        </w:rPr>
        <w:t>8</w:t>
      </w:r>
      <w:r w:rsidR="00E42826" w:rsidRPr="000E080F">
        <w:rPr>
          <w:rFonts w:eastAsiaTheme="minorHAnsi"/>
          <w:szCs w:val="28"/>
          <w:lang w:eastAsia="en-US"/>
        </w:rPr>
        <w:t>.1.</w:t>
      </w:r>
      <w:r w:rsidR="006867FB">
        <w:rPr>
          <w:rFonts w:eastAsiaTheme="minorHAnsi"/>
          <w:szCs w:val="28"/>
          <w:lang w:eastAsia="en-US"/>
        </w:rPr>
        <w:t>5</w:t>
      </w:r>
      <w:r w:rsidR="00146A48">
        <w:rPr>
          <w:rFonts w:eastAsiaTheme="minorHAnsi"/>
          <w:szCs w:val="28"/>
          <w:lang w:eastAsia="en-US"/>
        </w:rPr>
        <w:t>.</w:t>
      </w:r>
      <w:r w:rsidR="00E42826" w:rsidRPr="000E080F">
        <w:rPr>
          <w:rFonts w:eastAsiaTheme="minorHAnsi"/>
          <w:szCs w:val="28"/>
          <w:lang w:eastAsia="en-US"/>
        </w:rPr>
        <w:t xml:space="preserve">  Мероприятия по охране растительного и животного мира</w:t>
      </w:r>
      <w:bookmarkEnd w:id="13"/>
      <w:bookmarkEnd w:id="14"/>
    </w:p>
    <w:p w:rsidR="00E42826" w:rsidRPr="000E080F" w:rsidRDefault="00E42826" w:rsidP="000E080F">
      <w:pPr>
        <w:pStyle w:val="14"/>
        <w:ind w:firstLine="709"/>
        <w:contextualSpacing/>
        <w:jc w:val="both"/>
        <w:rPr>
          <w:rFonts w:eastAsiaTheme="minorHAnsi"/>
          <w:szCs w:val="28"/>
          <w:lang w:eastAsia="en-US"/>
        </w:rPr>
      </w:pPr>
    </w:p>
    <w:p w:rsidR="00E42826" w:rsidRPr="000E080F" w:rsidRDefault="00E42826" w:rsidP="000E080F">
      <w:pPr>
        <w:pStyle w:val="14"/>
        <w:ind w:firstLine="709"/>
        <w:contextualSpacing/>
        <w:jc w:val="both"/>
        <w:rPr>
          <w:rFonts w:eastAsiaTheme="minorHAnsi"/>
          <w:szCs w:val="28"/>
          <w:lang w:eastAsia="en-US"/>
        </w:rPr>
      </w:pPr>
      <w:r w:rsidRPr="000E080F">
        <w:rPr>
          <w:rFonts w:eastAsiaTheme="minorHAnsi"/>
          <w:szCs w:val="28"/>
          <w:lang w:eastAsia="en-US"/>
        </w:rPr>
        <w:t xml:space="preserve">Производство работ по реконструкции </w:t>
      </w:r>
      <w:r w:rsidR="006867FB">
        <w:rPr>
          <w:rFonts w:eastAsiaTheme="minorHAnsi"/>
          <w:szCs w:val="28"/>
          <w:lang w:eastAsia="en-US"/>
        </w:rPr>
        <w:t>Объекта</w:t>
      </w:r>
      <w:r w:rsidRPr="000E080F">
        <w:rPr>
          <w:rFonts w:eastAsiaTheme="minorHAnsi"/>
          <w:szCs w:val="28"/>
          <w:lang w:eastAsia="en-US"/>
        </w:rPr>
        <w:t xml:space="preserve"> оказывает определенное негативное воздействие на животный мир, в результате проведения работ </w:t>
      </w:r>
      <w:r w:rsidR="006867FB">
        <w:rPr>
          <w:rFonts w:eastAsiaTheme="minorHAnsi"/>
          <w:szCs w:val="28"/>
          <w:lang w:eastAsia="en-US"/>
        </w:rPr>
        <w:br/>
      </w:r>
      <w:r w:rsidRPr="000E080F">
        <w:rPr>
          <w:rFonts w:eastAsiaTheme="minorHAnsi"/>
          <w:szCs w:val="28"/>
          <w:lang w:eastAsia="en-US"/>
        </w:rPr>
        <w:t xml:space="preserve">с применением большого количества тяжелых механических средств, создающих усиленный шум, вибрационный эффект, зараженность местности токсическими веществами. Особенно сильное воздействие оказывает </w:t>
      </w:r>
      <w:r w:rsidR="00404BC3">
        <w:rPr>
          <w:rFonts w:eastAsiaTheme="minorHAnsi"/>
          <w:szCs w:val="28"/>
          <w:lang w:eastAsia="en-US"/>
        </w:rPr>
        <w:br/>
      </w:r>
      <w:r w:rsidRPr="000E080F">
        <w:rPr>
          <w:rFonts w:eastAsiaTheme="minorHAnsi"/>
          <w:szCs w:val="28"/>
          <w:lang w:eastAsia="en-US"/>
        </w:rPr>
        <w:t xml:space="preserve">на гнездящиеся виды птиц и позвоночных животных, жизнедеятельность которых связана с верхними слоями почвенного покрова, что приведет </w:t>
      </w:r>
      <w:r w:rsidR="00404BC3">
        <w:rPr>
          <w:rFonts w:eastAsiaTheme="minorHAnsi"/>
          <w:szCs w:val="28"/>
          <w:lang w:eastAsia="en-US"/>
        </w:rPr>
        <w:br/>
      </w:r>
      <w:r w:rsidRPr="000E080F">
        <w:rPr>
          <w:rFonts w:eastAsiaTheme="minorHAnsi"/>
          <w:szCs w:val="28"/>
          <w:lang w:eastAsia="en-US"/>
        </w:rPr>
        <w:t xml:space="preserve">к нарушению сложившегося биоценоза. Постоянный шум и фактор беспокойства более всего будет оказывать воздействие на крупных </w:t>
      </w:r>
      <w:r w:rsidR="00404BC3">
        <w:rPr>
          <w:rFonts w:eastAsiaTheme="minorHAnsi"/>
          <w:szCs w:val="28"/>
          <w:lang w:eastAsia="en-US"/>
        </w:rPr>
        <w:br/>
      </w:r>
      <w:r w:rsidRPr="000E080F">
        <w:rPr>
          <w:rFonts w:eastAsiaTheme="minorHAnsi"/>
          <w:szCs w:val="28"/>
          <w:lang w:eastAsia="en-US"/>
        </w:rPr>
        <w:t>и осторожных млекопитающих.</w:t>
      </w:r>
    </w:p>
    <w:p w:rsidR="00E42826" w:rsidRPr="000E080F" w:rsidRDefault="00E42826" w:rsidP="000E080F">
      <w:pPr>
        <w:pStyle w:val="14"/>
        <w:ind w:firstLine="709"/>
        <w:contextualSpacing/>
        <w:jc w:val="both"/>
        <w:rPr>
          <w:rFonts w:eastAsiaTheme="minorHAnsi"/>
          <w:szCs w:val="28"/>
          <w:lang w:eastAsia="en-US"/>
        </w:rPr>
      </w:pPr>
      <w:r w:rsidRPr="000E080F">
        <w:rPr>
          <w:rFonts w:eastAsiaTheme="minorHAnsi"/>
          <w:szCs w:val="28"/>
          <w:lang w:eastAsia="en-US"/>
        </w:rPr>
        <w:t xml:space="preserve">Так как </w:t>
      </w:r>
      <w:r w:rsidR="00EC1149">
        <w:rPr>
          <w:rFonts w:eastAsiaTheme="minorHAnsi"/>
          <w:szCs w:val="28"/>
          <w:lang w:eastAsia="en-US"/>
        </w:rPr>
        <w:t>о</w:t>
      </w:r>
      <w:r w:rsidRPr="000E080F">
        <w:rPr>
          <w:rFonts w:eastAsiaTheme="minorHAnsi"/>
          <w:szCs w:val="28"/>
          <w:lang w:eastAsia="en-US"/>
        </w:rPr>
        <w:t xml:space="preserve">бъект расположен на обжитой территории, животный </w:t>
      </w:r>
      <w:r w:rsidR="00EC1149">
        <w:rPr>
          <w:rFonts w:eastAsiaTheme="minorHAnsi"/>
          <w:szCs w:val="28"/>
          <w:lang w:eastAsia="en-US"/>
        </w:rPr>
        <w:br/>
      </w:r>
      <w:r w:rsidRPr="000E080F">
        <w:rPr>
          <w:rFonts w:eastAsiaTheme="minorHAnsi"/>
          <w:szCs w:val="28"/>
          <w:lang w:eastAsia="en-US"/>
        </w:rPr>
        <w:t xml:space="preserve">и растительный мир представлен приспособившимися к антропогенному воздействию видами. После окончания строительных работ на территории, прилегающей к дороге, существенных изменений в видовом составе </w:t>
      </w:r>
      <w:r w:rsidR="00EC1149">
        <w:rPr>
          <w:rFonts w:eastAsiaTheme="minorHAnsi"/>
          <w:szCs w:val="28"/>
          <w:lang w:eastAsia="en-US"/>
        </w:rPr>
        <w:br/>
      </w:r>
      <w:r w:rsidRPr="000E080F">
        <w:rPr>
          <w:rFonts w:eastAsiaTheme="minorHAnsi"/>
          <w:szCs w:val="28"/>
          <w:lang w:eastAsia="en-US"/>
        </w:rPr>
        <w:t>и численности животных и растений не ожидается.</w:t>
      </w:r>
    </w:p>
    <w:p w:rsidR="00E42826" w:rsidRPr="000E080F" w:rsidRDefault="00E42826" w:rsidP="000E080F">
      <w:pPr>
        <w:pStyle w:val="14"/>
        <w:ind w:firstLine="709"/>
        <w:contextualSpacing/>
        <w:jc w:val="both"/>
        <w:rPr>
          <w:rFonts w:eastAsiaTheme="minorHAnsi"/>
          <w:szCs w:val="28"/>
          <w:lang w:eastAsia="en-US"/>
        </w:rPr>
      </w:pPr>
      <w:r w:rsidRPr="000E080F">
        <w:rPr>
          <w:rFonts w:eastAsiaTheme="minorHAnsi"/>
          <w:szCs w:val="28"/>
          <w:lang w:eastAsia="en-US"/>
        </w:rPr>
        <w:t>Мероприятия по охране растительного мира</w:t>
      </w:r>
      <w:r w:rsidR="00EC1149" w:rsidRPr="00EC1149">
        <w:rPr>
          <w:rFonts w:eastAsiaTheme="minorHAnsi"/>
          <w:szCs w:val="28"/>
          <w:lang w:eastAsia="en-US"/>
        </w:rPr>
        <w:t xml:space="preserve"> </w:t>
      </w:r>
      <w:r w:rsidR="00464C12" w:rsidRPr="00464C12">
        <w:rPr>
          <w:rFonts w:eastAsiaTheme="minorHAnsi"/>
          <w:szCs w:val="28"/>
          <w:lang w:eastAsia="en-US"/>
        </w:rPr>
        <w:t>в</w:t>
      </w:r>
      <w:r w:rsidR="00EC1149">
        <w:rPr>
          <w:rFonts w:eastAsiaTheme="minorHAnsi"/>
          <w:szCs w:val="28"/>
          <w:lang w:eastAsia="en-US"/>
        </w:rPr>
        <w:t>ключают  в себя</w:t>
      </w:r>
      <w:r w:rsidR="00464C12" w:rsidRPr="00464C12">
        <w:rPr>
          <w:rFonts w:eastAsiaTheme="minorHAnsi"/>
          <w:szCs w:val="28"/>
          <w:lang w:eastAsia="en-US"/>
        </w:rPr>
        <w:t xml:space="preserve"> размещени</w:t>
      </w:r>
      <w:r w:rsidR="00EC1149">
        <w:rPr>
          <w:rFonts w:eastAsiaTheme="minorHAnsi"/>
          <w:szCs w:val="28"/>
          <w:lang w:eastAsia="en-US"/>
        </w:rPr>
        <w:t>е</w:t>
      </w:r>
      <w:r w:rsidR="00464C12" w:rsidRPr="00464C12">
        <w:rPr>
          <w:rFonts w:eastAsiaTheme="minorHAnsi"/>
          <w:szCs w:val="28"/>
          <w:lang w:eastAsia="en-US"/>
        </w:rPr>
        <w:t xml:space="preserve"> отход</w:t>
      </w:r>
      <w:r w:rsidR="00EC1149">
        <w:rPr>
          <w:rFonts w:eastAsiaTheme="minorHAnsi"/>
          <w:szCs w:val="28"/>
          <w:lang w:eastAsia="en-US"/>
        </w:rPr>
        <w:t>ов</w:t>
      </w:r>
      <w:r w:rsidR="00464C12" w:rsidRPr="00464C12">
        <w:rPr>
          <w:rFonts w:eastAsiaTheme="minorHAnsi"/>
          <w:szCs w:val="28"/>
          <w:lang w:eastAsia="en-US"/>
        </w:rPr>
        <w:t xml:space="preserve"> производства и потребления только в строго отведенных местах на стационарной базе подрядной строительной организации</w:t>
      </w:r>
      <w:r w:rsidRPr="000E080F">
        <w:rPr>
          <w:rFonts w:eastAsiaTheme="minorHAnsi"/>
          <w:szCs w:val="28"/>
          <w:lang w:eastAsia="en-US"/>
        </w:rPr>
        <w:t>.</w:t>
      </w:r>
    </w:p>
    <w:p w:rsidR="006678C2" w:rsidRDefault="006678C2" w:rsidP="0008705B">
      <w:pPr>
        <w:pStyle w:val="14"/>
        <w:contextualSpacing/>
        <w:jc w:val="center"/>
        <w:rPr>
          <w:rFonts w:eastAsiaTheme="minorHAnsi"/>
          <w:szCs w:val="28"/>
          <w:lang w:eastAsia="en-US"/>
        </w:rPr>
      </w:pPr>
    </w:p>
    <w:p w:rsidR="00E42826" w:rsidRPr="000E080F" w:rsidRDefault="00916FC2" w:rsidP="0008705B">
      <w:pPr>
        <w:pStyle w:val="14"/>
        <w:contextualSpacing/>
        <w:jc w:val="center"/>
        <w:rPr>
          <w:rFonts w:eastAsiaTheme="minorHAnsi"/>
          <w:szCs w:val="28"/>
          <w:lang w:eastAsia="en-US"/>
        </w:rPr>
      </w:pPr>
      <w:r>
        <w:rPr>
          <w:rFonts w:eastAsiaTheme="minorHAnsi"/>
          <w:szCs w:val="28"/>
          <w:lang w:eastAsia="en-US"/>
        </w:rPr>
        <w:t>2</w:t>
      </w:r>
      <w:r w:rsidR="00D72F8F" w:rsidRPr="000E080F">
        <w:rPr>
          <w:rFonts w:eastAsiaTheme="minorHAnsi"/>
          <w:szCs w:val="28"/>
          <w:lang w:eastAsia="en-US"/>
        </w:rPr>
        <w:t>.</w:t>
      </w:r>
      <w:r>
        <w:rPr>
          <w:rFonts w:eastAsiaTheme="minorHAnsi"/>
          <w:szCs w:val="28"/>
          <w:lang w:eastAsia="en-US"/>
        </w:rPr>
        <w:t>8</w:t>
      </w:r>
      <w:r w:rsidR="00E42826" w:rsidRPr="000E080F">
        <w:rPr>
          <w:rFonts w:eastAsiaTheme="minorHAnsi"/>
          <w:szCs w:val="28"/>
          <w:lang w:eastAsia="en-US"/>
        </w:rPr>
        <w:t>.2</w:t>
      </w:r>
      <w:r w:rsidR="00146A48">
        <w:rPr>
          <w:rFonts w:eastAsiaTheme="minorHAnsi"/>
          <w:szCs w:val="28"/>
          <w:lang w:eastAsia="en-US"/>
        </w:rPr>
        <w:t>.</w:t>
      </w:r>
      <w:r w:rsidR="00E42826" w:rsidRPr="000E080F">
        <w:rPr>
          <w:rFonts w:eastAsiaTheme="minorHAnsi"/>
          <w:szCs w:val="28"/>
          <w:lang w:eastAsia="en-US"/>
        </w:rPr>
        <w:t xml:space="preserve"> Мероприятия по охране окружающей среды </w:t>
      </w:r>
      <w:r w:rsidR="0008705B">
        <w:rPr>
          <w:rFonts w:eastAsiaTheme="minorHAnsi"/>
          <w:szCs w:val="28"/>
          <w:lang w:eastAsia="en-US"/>
        </w:rPr>
        <w:br/>
        <w:t>п</w:t>
      </w:r>
      <w:r w:rsidR="00E42826" w:rsidRPr="000E080F">
        <w:rPr>
          <w:rFonts w:eastAsiaTheme="minorHAnsi"/>
          <w:szCs w:val="28"/>
          <w:lang w:eastAsia="en-US"/>
        </w:rPr>
        <w:t xml:space="preserve">ри эксплуатации </w:t>
      </w:r>
      <w:r w:rsidR="0008705B">
        <w:rPr>
          <w:rFonts w:eastAsiaTheme="minorHAnsi"/>
          <w:szCs w:val="28"/>
          <w:lang w:eastAsia="en-US"/>
        </w:rPr>
        <w:t>О</w:t>
      </w:r>
      <w:r w:rsidR="00E42826" w:rsidRPr="000E080F">
        <w:rPr>
          <w:rFonts w:eastAsiaTheme="minorHAnsi"/>
          <w:szCs w:val="28"/>
          <w:lang w:eastAsia="en-US"/>
        </w:rPr>
        <w:t>бъекта</w:t>
      </w:r>
    </w:p>
    <w:p w:rsidR="00E42826" w:rsidRPr="000E080F" w:rsidRDefault="00E42826" w:rsidP="000E080F">
      <w:pPr>
        <w:pStyle w:val="14"/>
        <w:ind w:firstLine="709"/>
        <w:contextualSpacing/>
        <w:jc w:val="both"/>
        <w:rPr>
          <w:rFonts w:eastAsiaTheme="minorHAnsi"/>
          <w:szCs w:val="28"/>
          <w:lang w:eastAsia="en-US"/>
        </w:rPr>
      </w:pPr>
    </w:p>
    <w:p w:rsidR="00E42826" w:rsidRPr="000E080F" w:rsidRDefault="00E42826" w:rsidP="000E080F">
      <w:pPr>
        <w:pStyle w:val="14"/>
        <w:ind w:firstLine="709"/>
        <w:contextualSpacing/>
        <w:jc w:val="both"/>
        <w:rPr>
          <w:rFonts w:eastAsiaTheme="minorHAnsi"/>
          <w:szCs w:val="28"/>
          <w:lang w:eastAsia="en-US"/>
        </w:rPr>
      </w:pPr>
      <w:r w:rsidRPr="000E080F">
        <w:rPr>
          <w:rFonts w:eastAsiaTheme="minorHAnsi"/>
          <w:szCs w:val="28"/>
          <w:lang w:eastAsia="en-US"/>
        </w:rPr>
        <w:t>В период эксплуатации основным источником  загрязнения окружающей среды является  автомобильный транспорт.</w:t>
      </w:r>
    </w:p>
    <w:p w:rsidR="00E42826" w:rsidRPr="000E080F" w:rsidRDefault="00E42826" w:rsidP="000E080F">
      <w:pPr>
        <w:pStyle w:val="14"/>
        <w:ind w:firstLine="709"/>
        <w:contextualSpacing/>
        <w:jc w:val="both"/>
        <w:rPr>
          <w:rFonts w:eastAsiaTheme="minorHAnsi"/>
          <w:szCs w:val="28"/>
          <w:lang w:eastAsia="en-US"/>
        </w:rPr>
      </w:pPr>
      <w:r w:rsidRPr="000E080F">
        <w:rPr>
          <w:rFonts w:eastAsiaTheme="minorHAnsi"/>
          <w:szCs w:val="28"/>
          <w:lang w:eastAsia="en-US"/>
        </w:rPr>
        <w:t>В целях минимизации негативного воздействия автомобильного транспорта на окружающую среду в период эксплуатации</w:t>
      </w:r>
      <w:r w:rsidR="00EC1149">
        <w:rPr>
          <w:rFonts w:eastAsiaTheme="minorHAnsi"/>
          <w:szCs w:val="28"/>
          <w:lang w:eastAsia="en-US"/>
        </w:rPr>
        <w:t xml:space="preserve"> </w:t>
      </w:r>
      <w:r w:rsidR="00A0140B">
        <w:rPr>
          <w:rFonts w:eastAsiaTheme="minorHAnsi"/>
          <w:szCs w:val="28"/>
          <w:lang w:eastAsia="en-US"/>
        </w:rPr>
        <w:t xml:space="preserve">предусматриваются </w:t>
      </w:r>
      <w:r w:rsidRPr="000E080F">
        <w:rPr>
          <w:rFonts w:eastAsiaTheme="minorHAnsi"/>
          <w:szCs w:val="28"/>
          <w:lang w:eastAsia="en-US"/>
        </w:rPr>
        <w:t>следующие технические решения:</w:t>
      </w:r>
    </w:p>
    <w:p w:rsidR="00E42826" w:rsidRPr="000E080F" w:rsidRDefault="00E42826" w:rsidP="000E080F">
      <w:pPr>
        <w:pStyle w:val="14"/>
        <w:ind w:firstLine="709"/>
        <w:contextualSpacing/>
        <w:jc w:val="both"/>
        <w:rPr>
          <w:rFonts w:eastAsiaTheme="minorHAnsi"/>
          <w:szCs w:val="28"/>
          <w:lang w:eastAsia="en-US"/>
        </w:rPr>
      </w:pPr>
      <w:r w:rsidRPr="000E080F">
        <w:rPr>
          <w:rFonts w:eastAsiaTheme="minorHAnsi"/>
          <w:szCs w:val="28"/>
          <w:lang w:eastAsia="en-US"/>
        </w:rPr>
        <w:t xml:space="preserve">устройство усовершенствованного покрытия автомобильной дороги послужит одним из факторов снижения шумового воздействия автотранспорта; </w:t>
      </w:r>
    </w:p>
    <w:p w:rsidR="00E42826" w:rsidRPr="000E080F" w:rsidRDefault="00E42826" w:rsidP="000E080F">
      <w:pPr>
        <w:pStyle w:val="14"/>
        <w:ind w:firstLine="709"/>
        <w:contextualSpacing/>
        <w:jc w:val="both"/>
        <w:rPr>
          <w:rFonts w:eastAsiaTheme="minorHAnsi"/>
          <w:szCs w:val="28"/>
          <w:lang w:eastAsia="en-US"/>
        </w:rPr>
      </w:pPr>
      <w:r w:rsidRPr="000E080F">
        <w:rPr>
          <w:rFonts w:eastAsiaTheme="minorHAnsi"/>
          <w:szCs w:val="28"/>
          <w:lang w:eastAsia="en-US"/>
        </w:rPr>
        <w:t>увеличение количества полос движения  на автомобильной дороге приведет к разгрузке  автотранспортного потока и послужит одним из факторов снижения выбросов вредных загрязняющих веществ;</w:t>
      </w:r>
    </w:p>
    <w:p w:rsidR="00E42826" w:rsidRPr="000E080F" w:rsidRDefault="00E42826" w:rsidP="000E080F">
      <w:pPr>
        <w:pStyle w:val="14"/>
        <w:ind w:firstLine="709"/>
        <w:contextualSpacing/>
        <w:jc w:val="both"/>
        <w:rPr>
          <w:rFonts w:eastAsiaTheme="minorHAnsi"/>
          <w:szCs w:val="28"/>
          <w:lang w:eastAsia="en-US"/>
        </w:rPr>
      </w:pPr>
      <w:r w:rsidRPr="000E080F">
        <w:rPr>
          <w:rFonts w:eastAsiaTheme="minorHAnsi"/>
          <w:szCs w:val="28"/>
          <w:lang w:eastAsia="en-US"/>
        </w:rPr>
        <w:t xml:space="preserve">устройство ливневой канализации, системы водоотвода  с проезжей части  и устройство очистных сооружений на проектируемом участке приведет </w:t>
      </w:r>
      <w:r w:rsidR="008D4BBD">
        <w:rPr>
          <w:rFonts w:eastAsiaTheme="minorHAnsi"/>
          <w:szCs w:val="28"/>
          <w:lang w:eastAsia="en-US"/>
        </w:rPr>
        <w:br/>
      </w:r>
      <w:r w:rsidRPr="000E080F">
        <w:rPr>
          <w:rFonts w:eastAsiaTheme="minorHAnsi"/>
          <w:szCs w:val="28"/>
          <w:lang w:eastAsia="en-US"/>
        </w:rPr>
        <w:t>к исключению загрязнения почвы и подземных вод;</w:t>
      </w:r>
    </w:p>
    <w:p w:rsidR="00E42826" w:rsidRPr="000E080F" w:rsidRDefault="00E42826" w:rsidP="000E080F">
      <w:pPr>
        <w:pStyle w:val="14"/>
        <w:ind w:firstLine="709"/>
        <w:contextualSpacing/>
        <w:jc w:val="both"/>
        <w:rPr>
          <w:rFonts w:eastAsiaTheme="minorHAnsi"/>
          <w:szCs w:val="28"/>
          <w:lang w:eastAsia="en-US"/>
        </w:rPr>
      </w:pPr>
      <w:r w:rsidRPr="000E080F">
        <w:rPr>
          <w:rFonts w:eastAsiaTheme="minorHAnsi"/>
          <w:szCs w:val="28"/>
          <w:lang w:eastAsia="en-US"/>
        </w:rPr>
        <w:t>своевременная уборка дороги  специализированными службами исключит загрязнение прилегающей территории  отходами производства (мусора).</w:t>
      </w:r>
    </w:p>
    <w:p w:rsidR="0026605B" w:rsidRPr="000E080F" w:rsidRDefault="00E42826" w:rsidP="000E080F">
      <w:pPr>
        <w:pStyle w:val="14"/>
        <w:ind w:firstLine="709"/>
        <w:contextualSpacing/>
        <w:jc w:val="both"/>
        <w:rPr>
          <w:rFonts w:eastAsiaTheme="minorHAnsi"/>
          <w:szCs w:val="28"/>
          <w:lang w:eastAsia="en-US"/>
        </w:rPr>
      </w:pPr>
      <w:r w:rsidRPr="000E080F">
        <w:rPr>
          <w:rFonts w:eastAsiaTheme="minorHAnsi"/>
          <w:szCs w:val="28"/>
          <w:lang w:eastAsia="en-US"/>
        </w:rPr>
        <w:t> </w:t>
      </w:r>
      <w:proofErr w:type="spellStart"/>
      <w:r w:rsidRPr="000E080F">
        <w:rPr>
          <w:rFonts w:eastAsiaTheme="minorHAnsi"/>
          <w:szCs w:val="28"/>
          <w:lang w:eastAsia="en-US"/>
        </w:rPr>
        <w:t>Противогололедные</w:t>
      </w:r>
      <w:proofErr w:type="spellEnd"/>
      <w:r w:rsidRPr="000E080F">
        <w:rPr>
          <w:rFonts w:eastAsiaTheme="minorHAnsi"/>
          <w:szCs w:val="28"/>
          <w:lang w:eastAsia="en-US"/>
        </w:rPr>
        <w:t xml:space="preserve"> материалы, используемые для борьбы с зимней скользкостью на дорогах общего пользования, должны отвечать </w:t>
      </w:r>
      <w:r w:rsidR="005B378B">
        <w:rPr>
          <w:rFonts w:eastAsiaTheme="minorHAnsi"/>
          <w:szCs w:val="28"/>
          <w:lang w:eastAsia="en-US"/>
        </w:rPr>
        <w:t>т</w:t>
      </w:r>
      <w:r w:rsidR="00782D7F">
        <w:rPr>
          <w:rFonts w:eastAsiaTheme="minorHAnsi"/>
          <w:szCs w:val="28"/>
          <w:lang w:eastAsia="en-US"/>
        </w:rPr>
        <w:t>р</w:t>
      </w:r>
      <w:r w:rsidRPr="000E080F">
        <w:rPr>
          <w:rFonts w:eastAsiaTheme="minorHAnsi"/>
          <w:szCs w:val="28"/>
          <w:lang w:eastAsia="en-US"/>
        </w:rPr>
        <w:t>ебования</w:t>
      </w:r>
      <w:r w:rsidR="005B378B">
        <w:rPr>
          <w:rFonts w:eastAsiaTheme="minorHAnsi"/>
          <w:szCs w:val="28"/>
          <w:lang w:eastAsia="en-US"/>
        </w:rPr>
        <w:t>м</w:t>
      </w:r>
      <w:r w:rsidRPr="000E080F">
        <w:rPr>
          <w:rFonts w:eastAsiaTheme="minorHAnsi"/>
          <w:szCs w:val="28"/>
          <w:lang w:eastAsia="en-US"/>
        </w:rPr>
        <w:t xml:space="preserve"> </w:t>
      </w:r>
      <w:r w:rsidR="00EC1149">
        <w:rPr>
          <w:rFonts w:eastAsiaTheme="minorHAnsi"/>
          <w:szCs w:val="28"/>
          <w:lang w:eastAsia="en-US"/>
        </w:rPr>
        <w:br/>
      </w:r>
      <w:r w:rsidRPr="000E080F">
        <w:rPr>
          <w:rFonts w:eastAsiaTheme="minorHAnsi"/>
          <w:szCs w:val="28"/>
          <w:lang w:eastAsia="en-US"/>
        </w:rPr>
        <w:t xml:space="preserve">к </w:t>
      </w:r>
      <w:proofErr w:type="spellStart"/>
      <w:r w:rsidRPr="000E080F">
        <w:rPr>
          <w:rFonts w:eastAsiaTheme="minorHAnsi"/>
          <w:szCs w:val="28"/>
          <w:lang w:eastAsia="en-US"/>
        </w:rPr>
        <w:t>противогололедным</w:t>
      </w:r>
      <w:proofErr w:type="spellEnd"/>
      <w:r w:rsidRPr="000E080F">
        <w:rPr>
          <w:rFonts w:eastAsiaTheme="minorHAnsi"/>
          <w:szCs w:val="28"/>
          <w:lang w:eastAsia="en-US"/>
        </w:rPr>
        <w:t xml:space="preserve"> материалам.</w:t>
      </w:r>
      <w:r w:rsidR="0026605B" w:rsidRPr="000E080F">
        <w:rPr>
          <w:rFonts w:eastAsiaTheme="minorHAnsi"/>
          <w:szCs w:val="28"/>
          <w:lang w:eastAsia="en-US"/>
        </w:rPr>
        <w:t xml:space="preserve"> </w:t>
      </w:r>
    </w:p>
    <w:p w:rsidR="00CA0875" w:rsidRPr="000E080F" w:rsidRDefault="00CA0875" w:rsidP="000E080F">
      <w:pPr>
        <w:pStyle w:val="14"/>
        <w:ind w:firstLine="709"/>
        <w:contextualSpacing/>
        <w:jc w:val="both"/>
        <w:rPr>
          <w:rFonts w:eastAsiaTheme="minorHAnsi"/>
          <w:szCs w:val="28"/>
          <w:lang w:eastAsia="en-US"/>
        </w:rPr>
      </w:pPr>
    </w:p>
    <w:p w:rsidR="00826683" w:rsidRPr="000E080F" w:rsidRDefault="00916FC2" w:rsidP="00A031E5">
      <w:pPr>
        <w:pStyle w:val="14"/>
        <w:contextualSpacing/>
        <w:jc w:val="center"/>
        <w:rPr>
          <w:rFonts w:eastAsiaTheme="minorHAnsi"/>
          <w:szCs w:val="28"/>
          <w:lang w:eastAsia="en-US"/>
        </w:rPr>
      </w:pPr>
      <w:r>
        <w:rPr>
          <w:rFonts w:eastAsiaTheme="minorHAnsi"/>
          <w:szCs w:val="28"/>
          <w:lang w:eastAsia="en-US"/>
        </w:rPr>
        <w:t>2</w:t>
      </w:r>
      <w:r w:rsidR="00753FAF" w:rsidRPr="000E080F">
        <w:rPr>
          <w:rFonts w:eastAsiaTheme="minorHAnsi"/>
          <w:szCs w:val="28"/>
          <w:lang w:eastAsia="en-US"/>
        </w:rPr>
        <w:t>.</w:t>
      </w:r>
      <w:r w:rsidR="00E24507">
        <w:rPr>
          <w:rFonts w:eastAsiaTheme="minorHAnsi"/>
          <w:szCs w:val="28"/>
          <w:lang w:eastAsia="en-US"/>
        </w:rPr>
        <w:t>9</w:t>
      </w:r>
      <w:r w:rsidR="00CA0875" w:rsidRPr="000E080F">
        <w:rPr>
          <w:rFonts w:eastAsiaTheme="minorHAnsi"/>
          <w:szCs w:val="28"/>
          <w:lang w:eastAsia="en-US"/>
        </w:rPr>
        <w:t xml:space="preserve">. </w:t>
      </w:r>
      <w:r w:rsidR="000E5A2E" w:rsidRPr="000E080F">
        <w:rPr>
          <w:rFonts w:eastAsiaTheme="minorHAnsi"/>
          <w:szCs w:val="28"/>
          <w:lang w:eastAsia="en-US"/>
        </w:rPr>
        <w:t>М</w:t>
      </w:r>
      <w:r w:rsidR="00CA0875" w:rsidRPr="000E080F">
        <w:rPr>
          <w:rFonts w:eastAsiaTheme="minorHAnsi"/>
          <w:szCs w:val="28"/>
          <w:lang w:eastAsia="en-US"/>
        </w:rPr>
        <w:t>ероприяти</w:t>
      </w:r>
      <w:r w:rsidR="000E5A2E" w:rsidRPr="000E080F">
        <w:rPr>
          <w:rFonts w:eastAsiaTheme="minorHAnsi"/>
          <w:szCs w:val="28"/>
          <w:lang w:eastAsia="en-US"/>
        </w:rPr>
        <w:t xml:space="preserve">я </w:t>
      </w:r>
      <w:r w:rsidR="00CA0875" w:rsidRPr="000E080F">
        <w:rPr>
          <w:rFonts w:eastAsiaTheme="minorHAnsi"/>
          <w:szCs w:val="28"/>
          <w:lang w:eastAsia="en-US"/>
        </w:rPr>
        <w:t>по защите территории от чрезвычайных</w:t>
      </w:r>
    </w:p>
    <w:p w:rsidR="00826683" w:rsidRPr="000E080F" w:rsidRDefault="00CA0875" w:rsidP="00A031E5">
      <w:pPr>
        <w:pStyle w:val="14"/>
        <w:contextualSpacing/>
        <w:jc w:val="center"/>
        <w:rPr>
          <w:rFonts w:eastAsiaTheme="minorHAnsi"/>
          <w:szCs w:val="28"/>
          <w:lang w:eastAsia="en-US"/>
        </w:rPr>
      </w:pPr>
      <w:r w:rsidRPr="000E080F">
        <w:rPr>
          <w:rFonts w:eastAsiaTheme="minorHAnsi"/>
          <w:szCs w:val="28"/>
          <w:lang w:eastAsia="en-US"/>
        </w:rPr>
        <w:t>ситуаций природного и техногенного характера, в том числе</w:t>
      </w:r>
    </w:p>
    <w:p w:rsidR="00CA0875" w:rsidRPr="000E080F" w:rsidRDefault="00CA0875" w:rsidP="00A031E5">
      <w:pPr>
        <w:pStyle w:val="14"/>
        <w:contextualSpacing/>
        <w:jc w:val="center"/>
        <w:rPr>
          <w:rFonts w:eastAsiaTheme="minorHAnsi"/>
          <w:szCs w:val="28"/>
          <w:lang w:eastAsia="en-US"/>
        </w:rPr>
      </w:pPr>
      <w:r w:rsidRPr="000E080F">
        <w:rPr>
          <w:rFonts w:eastAsiaTheme="minorHAnsi"/>
          <w:szCs w:val="28"/>
          <w:lang w:eastAsia="en-US"/>
        </w:rPr>
        <w:t>по обеспечению пожарной безопасности и гражданской обороне</w:t>
      </w:r>
    </w:p>
    <w:p w:rsidR="00CA0875" w:rsidRPr="000E080F" w:rsidRDefault="00CA0875" w:rsidP="00335DFA">
      <w:pPr>
        <w:pStyle w:val="14"/>
        <w:ind w:firstLine="709"/>
        <w:contextualSpacing/>
        <w:jc w:val="center"/>
        <w:rPr>
          <w:rFonts w:eastAsiaTheme="minorHAnsi"/>
          <w:szCs w:val="28"/>
          <w:lang w:eastAsia="en-US"/>
        </w:rPr>
      </w:pPr>
    </w:p>
    <w:p w:rsidR="00047F42" w:rsidRDefault="00916FC2" w:rsidP="00A031E5">
      <w:pPr>
        <w:pStyle w:val="14"/>
        <w:contextualSpacing/>
        <w:jc w:val="center"/>
        <w:rPr>
          <w:rFonts w:eastAsiaTheme="minorHAnsi"/>
          <w:szCs w:val="28"/>
          <w:lang w:eastAsia="en-US"/>
        </w:rPr>
      </w:pPr>
      <w:r>
        <w:rPr>
          <w:rFonts w:eastAsiaTheme="minorHAnsi"/>
          <w:szCs w:val="28"/>
          <w:lang w:eastAsia="en-US"/>
        </w:rPr>
        <w:t>2</w:t>
      </w:r>
      <w:r w:rsidR="00047F42" w:rsidRPr="000E080F">
        <w:rPr>
          <w:rFonts w:eastAsiaTheme="minorHAnsi"/>
          <w:szCs w:val="28"/>
          <w:lang w:eastAsia="en-US"/>
        </w:rPr>
        <w:t>.</w:t>
      </w:r>
      <w:r w:rsidR="00E24507">
        <w:rPr>
          <w:rFonts w:eastAsiaTheme="minorHAnsi"/>
          <w:szCs w:val="28"/>
          <w:lang w:eastAsia="en-US"/>
        </w:rPr>
        <w:t>9</w:t>
      </w:r>
      <w:r w:rsidR="00047F42" w:rsidRPr="000E080F">
        <w:rPr>
          <w:rFonts w:eastAsiaTheme="minorHAnsi"/>
          <w:szCs w:val="28"/>
          <w:lang w:eastAsia="en-US"/>
        </w:rPr>
        <w:t>.1</w:t>
      </w:r>
      <w:r w:rsidR="00146A48">
        <w:rPr>
          <w:rFonts w:eastAsiaTheme="minorHAnsi"/>
          <w:szCs w:val="28"/>
          <w:lang w:eastAsia="en-US"/>
        </w:rPr>
        <w:t>.</w:t>
      </w:r>
      <w:r w:rsidR="00047F42" w:rsidRPr="000E080F">
        <w:rPr>
          <w:rFonts w:eastAsiaTheme="minorHAnsi"/>
          <w:szCs w:val="28"/>
          <w:lang w:eastAsia="en-US"/>
        </w:rPr>
        <w:t xml:space="preserve"> Мероприятия по предупреждению </w:t>
      </w:r>
      <w:r w:rsidR="00A031E5" w:rsidRPr="000E080F">
        <w:rPr>
          <w:rFonts w:eastAsiaTheme="minorHAnsi"/>
          <w:szCs w:val="28"/>
          <w:lang w:eastAsia="en-US"/>
        </w:rPr>
        <w:t>чрезвычайных</w:t>
      </w:r>
      <w:r w:rsidR="00A031E5">
        <w:rPr>
          <w:rFonts w:eastAsiaTheme="minorHAnsi"/>
          <w:szCs w:val="28"/>
          <w:lang w:eastAsia="en-US"/>
        </w:rPr>
        <w:t xml:space="preserve"> </w:t>
      </w:r>
      <w:r w:rsidR="00A031E5" w:rsidRPr="000E080F">
        <w:rPr>
          <w:rFonts w:eastAsiaTheme="minorHAnsi"/>
          <w:szCs w:val="28"/>
          <w:lang w:eastAsia="en-US"/>
        </w:rPr>
        <w:t xml:space="preserve">ситуаций </w:t>
      </w:r>
      <w:r w:rsidR="00047F42" w:rsidRPr="000E080F">
        <w:rPr>
          <w:rFonts w:eastAsiaTheme="minorHAnsi"/>
          <w:szCs w:val="28"/>
          <w:lang w:eastAsia="en-US"/>
        </w:rPr>
        <w:t xml:space="preserve"> </w:t>
      </w:r>
      <w:r w:rsidR="00A031E5">
        <w:rPr>
          <w:rFonts w:eastAsiaTheme="minorHAnsi"/>
          <w:szCs w:val="28"/>
          <w:lang w:eastAsia="en-US"/>
        </w:rPr>
        <w:br/>
      </w:r>
      <w:r w:rsidR="00047F42" w:rsidRPr="000E080F">
        <w:rPr>
          <w:rFonts w:eastAsiaTheme="minorHAnsi"/>
          <w:szCs w:val="28"/>
          <w:lang w:eastAsia="en-US"/>
        </w:rPr>
        <w:t>природного характера</w:t>
      </w:r>
    </w:p>
    <w:p w:rsidR="0008705B" w:rsidRPr="000E080F" w:rsidRDefault="0008705B" w:rsidP="00A031E5">
      <w:pPr>
        <w:pStyle w:val="14"/>
        <w:contextualSpacing/>
        <w:jc w:val="center"/>
        <w:rPr>
          <w:rFonts w:eastAsiaTheme="minorHAnsi"/>
          <w:szCs w:val="28"/>
          <w:lang w:eastAsia="en-US"/>
        </w:rPr>
      </w:pPr>
    </w:p>
    <w:p w:rsidR="00047F42" w:rsidRPr="000E080F" w:rsidRDefault="00047F42" w:rsidP="000E080F">
      <w:pPr>
        <w:pStyle w:val="14"/>
        <w:ind w:firstLine="709"/>
        <w:contextualSpacing/>
        <w:jc w:val="both"/>
        <w:rPr>
          <w:rFonts w:eastAsiaTheme="minorHAnsi"/>
          <w:szCs w:val="28"/>
          <w:lang w:eastAsia="en-US"/>
        </w:rPr>
      </w:pPr>
      <w:r w:rsidRPr="000E080F">
        <w:rPr>
          <w:rFonts w:eastAsiaTheme="minorHAnsi"/>
          <w:szCs w:val="28"/>
          <w:lang w:eastAsia="en-US"/>
        </w:rPr>
        <w:t xml:space="preserve">Согласно данным, полученным в результате </w:t>
      </w:r>
      <w:proofErr w:type="spellStart"/>
      <w:r w:rsidRPr="000E080F">
        <w:rPr>
          <w:rFonts w:eastAsiaTheme="minorHAnsi"/>
          <w:szCs w:val="28"/>
          <w:lang w:eastAsia="en-US"/>
        </w:rPr>
        <w:t>инженерно-гидрометеоролигических</w:t>
      </w:r>
      <w:proofErr w:type="spellEnd"/>
      <w:r w:rsidRPr="000E080F">
        <w:rPr>
          <w:rFonts w:eastAsiaTheme="minorHAnsi"/>
          <w:szCs w:val="28"/>
          <w:lang w:eastAsia="en-US"/>
        </w:rPr>
        <w:t xml:space="preserve"> изысканий</w:t>
      </w:r>
      <w:r w:rsidR="00782D7F">
        <w:rPr>
          <w:rFonts w:eastAsiaTheme="minorHAnsi"/>
          <w:szCs w:val="28"/>
          <w:lang w:eastAsia="en-US"/>
        </w:rPr>
        <w:t xml:space="preserve"> </w:t>
      </w:r>
      <w:r w:rsidRPr="000E080F">
        <w:rPr>
          <w:rFonts w:eastAsiaTheme="minorHAnsi"/>
          <w:szCs w:val="28"/>
          <w:lang w:eastAsia="en-US"/>
        </w:rPr>
        <w:t>по проявлению опасных природных процессов</w:t>
      </w:r>
      <w:r w:rsidR="00A44BE1" w:rsidRPr="000E080F">
        <w:rPr>
          <w:rFonts w:eastAsiaTheme="minorHAnsi"/>
          <w:szCs w:val="28"/>
          <w:lang w:eastAsia="en-US"/>
        </w:rPr>
        <w:t xml:space="preserve">, </w:t>
      </w:r>
      <w:r w:rsidRPr="000E080F">
        <w:rPr>
          <w:rFonts w:eastAsiaTheme="minorHAnsi"/>
          <w:szCs w:val="28"/>
          <w:lang w:eastAsia="en-US"/>
        </w:rPr>
        <w:t xml:space="preserve"> территория планируемого размещения </w:t>
      </w:r>
      <w:r w:rsidR="00A031E5">
        <w:rPr>
          <w:rFonts w:eastAsiaTheme="minorHAnsi"/>
          <w:szCs w:val="28"/>
          <w:lang w:eastAsia="en-US"/>
        </w:rPr>
        <w:t>О</w:t>
      </w:r>
      <w:r w:rsidRPr="000E080F">
        <w:rPr>
          <w:rFonts w:eastAsiaTheme="minorHAnsi"/>
          <w:szCs w:val="28"/>
          <w:lang w:eastAsia="en-US"/>
        </w:rPr>
        <w:t>бъекта характеризуется следующими условиями:</w:t>
      </w:r>
    </w:p>
    <w:p w:rsidR="00047F42" w:rsidRPr="000E080F" w:rsidRDefault="00047F42" w:rsidP="000E080F">
      <w:pPr>
        <w:pStyle w:val="14"/>
        <w:ind w:firstLine="709"/>
        <w:contextualSpacing/>
        <w:jc w:val="both"/>
        <w:rPr>
          <w:rFonts w:eastAsiaTheme="minorHAnsi"/>
          <w:szCs w:val="28"/>
          <w:lang w:eastAsia="en-US"/>
        </w:rPr>
      </w:pPr>
      <w:r w:rsidRPr="000E080F">
        <w:rPr>
          <w:rFonts w:eastAsiaTheme="minorHAnsi"/>
          <w:szCs w:val="28"/>
          <w:lang w:eastAsia="en-US"/>
        </w:rPr>
        <w:t>по рельефу и геоморфологии – средней сложност</w:t>
      </w:r>
      <w:r w:rsidR="00A44BE1">
        <w:rPr>
          <w:rFonts w:eastAsiaTheme="minorHAnsi"/>
          <w:szCs w:val="28"/>
          <w:lang w:eastAsia="en-US"/>
        </w:rPr>
        <w:t>ью</w:t>
      </w:r>
      <w:r w:rsidRPr="000E080F">
        <w:rPr>
          <w:rFonts w:eastAsiaTheme="minorHAnsi"/>
          <w:szCs w:val="28"/>
          <w:lang w:eastAsia="en-US"/>
        </w:rPr>
        <w:t>;</w:t>
      </w:r>
    </w:p>
    <w:p w:rsidR="00047F42" w:rsidRPr="000E080F" w:rsidRDefault="00047F42" w:rsidP="000E080F">
      <w:pPr>
        <w:pStyle w:val="14"/>
        <w:ind w:firstLine="709"/>
        <w:contextualSpacing/>
        <w:jc w:val="both"/>
        <w:rPr>
          <w:rFonts w:eastAsiaTheme="minorHAnsi"/>
          <w:szCs w:val="28"/>
          <w:lang w:eastAsia="en-US"/>
        </w:rPr>
      </w:pPr>
      <w:r w:rsidRPr="000E080F">
        <w:rPr>
          <w:rFonts w:eastAsiaTheme="minorHAnsi"/>
          <w:szCs w:val="28"/>
          <w:lang w:eastAsia="en-US"/>
        </w:rPr>
        <w:t>по проявлению опасных природных процессов – средней сложност</w:t>
      </w:r>
      <w:r w:rsidR="00A44BE1">
        <w:rPr>
          <w:rFonts w:eastAsiaTheme="minorHAnsi"/>
          <w:szCs w:val="28"/>
          <w:lang w:eastAsia="en-US"/>
        </w:rPr>
        <w:t>ью</w:t>
      </w:r>
      <w:r w:rsidRPr="000E080F">
        <w:rPr>
          <w:rFonts w:eastAsiaTheme="minorHAnsi"/>
          <w:szCs w:val="28"/>
          <w:lang w:eastAsia="en-US"/>
        </w:rPr>
        <w:t>;</w:t>
      </w:r>
    </w:p>
    <w:p w:rsidR="00047F42" w:rsidRPr="000E080F" w:rsidRDefault="00047F42" w:rsidP="000E080F">
      <w:pPr>
        <w:pStyle w:val="14"/>
        <w:ind w:firstLine="709"/>
        <w:contextualSpacing/>
        <w:jc w:val="both"/>
        <w:rPr>
          <w:rFonts w:eastAsiaTheme="minorHAnsi"/>
          <w:szCs w:val="28"/>
          <w:lang w:eastAsia="en-US"/>
        </w:rPr>
      </w:pPr>
      <w:r w:rsidRPr="000E080F">
        <w:rPr>
          <w:rFonts w:eastAsiaTheme="minorHAnsi"/>
          <w:szCs w:val="28"/>
          <w:lang w:eastAsia="en-US"/>
        </w:rPr>
        <w:t xml:space="preserve">по проявлению ливней – умеренно </w:t>
      </w:r>
      <w:proofErr w:type="gramStart"/>
      <w:r w:rsidRPr="000E080F">
        <w:rPr>
          <w:rFonts w:eastAsiaTheme="minorHAnsi"/>
          <w:szCs w:val="28"/>
          <w:lang w:eastAsia="en-US"/>
        </w:rPr>
        <w:t>опасны</w:t>
      </w:r>
      <w:r w:rsidR="00A44BE1">
        <w:rPr>
          <w:rFonts w:eastAsiaTheme="minorHAnsi"/>
          <w:szCs w:val="28"/>
          <w:lang w:eastAsia="en-US"/>
        </w:rPr>
        <w:t>ми</w:t>
      </w:r>
      <w:proofErr w:type="gramEnd"/>
      <w:r w:rsidRPr="000E080F">
        <w:rPr>
          <w:rFonts w:eastAsiaTheme="minorHAnsi"/>
          <w:szCs w:val="28"/>
          <w:lang w:eastAsia="en-US"/>
        </w:rPr>
        <w:t>;</w:t>
      </w:r>
    </w:p>
    <w:p w:rsidR="00047F42" w:rsidRPr="000E080F" w:rsidRDefault="00047F42" w:rsidP="000E080F">
      <w:pPr>
        <w:pStyle w:val="14"/>
        <w:ind w:firstLine="709"/>
        <w:contextualSpacing/>
        <w:jc w:val="both"/>
        <w:rPr>
          <w:rFonts w:eastAsiaTheme="minorHAnsi"/>
          <w:szCs w:val="28"/>
          <w:lang w:eastAsia="en-US"/>
        </w:rPr>
      </w:pPr>
      <w:r w:rsidRPr="000E080F">
        <w:rPr>
          <w:rFonts w:eastAsiaTheme="minorHAnsi"/>
          <w:szCs w:val="28"/>
          <w:lang w:eastAsia="en-US"/>
        </w:rPr>
        <w:t xml:space="preserve">по проявлению ураганов и смерчей – умеренно </w:t>
      </w:r>
      <w:proofErr w:type="gramStart"/>
      <w:r w:rsidRPr="000E080F">
        <w:rPr>
          <w:rFonts w:eastAsiaTheme="minorHAnsi"/>
          <w:szCs w:val="28"/>
          <w:lang w:eastAsia="en-US"/>
        </w:rPr>
        <w:t>опасны</w:t>
      </w:r>
      <w:r w:rsidR="00A44BE1">
        <w:rPr>
          <w:rFonts w:eastAsiaTheme="minorHAnsi"/>
          <w:szCs w:val="28"/>
          <w:lang w:eastAsia="en-US"/>
        </w:rPr>
        <w:t>ми</w:t>
      </w:r>
      <w:proofErr w:type="gramEnd"/>
      <w:r w:rsidRPr="000E080F">
        <w:rPr>
          <w:rFonts w:eastAsiaTheme="minorHAnsi"/>
          <w:szCs w:val="28"/>
          <w:lang w:eastAsia="en-US"/>
        </w:rPr>
        <w:t>;</w:t>
      </w:r>
    </w:p>
    <w:p w:rsidR="00047F42" w:rsidRPr="000E080F" w:rsidRDefault="00047F42" w:rsidP="000E080F">
      <w:pPr>
        <w:pStyle w:val="14"/>
        <w:ind w:firstLine="709"/>
        <w:contextualSpacing/>
        <w:jc w:val="both"/>
        <w:rPr>
          <w:rFonts w:eastAsiaTheme="minorHAnsi"/>
          <w:szCs w:val="28"/>
          <w:lang w:eastAsia="en-US"/>
        </w:rPr>
      </w:pPr>
      <w:r w:rsidRPr="000E080F">
        <w:rPr>
          <w:rFonts w:eastAsiaTheme="minorHAnsi"/>
          <w:szCs w:val="28"/>
          <w:lang w:eastAsia="en-US"/>
        </w:rPr>
        <w:t xml:space="preserve">по затоплению – умеренно </w:t>
      </w:r>
      <w:proofErr w:type="gramStart"/>
      <w:r w:rsidRPr="000E080F">
        <w:rPr>
          <w:rFonts w:eastAsiaTheme="minorHAnsi"/>
          <w:szCs w:val="28"/>
          <w:lang w:eastAsia="en-US"/>
        </w:rPr>
        <w:t>опасны</w:t>
      </w:r>
      <w:r w:rsidR="00A44BE1">
        <w:rPr>
          <w:rFonts w:eastAsiaTheme="minorHAnsi"/>
          <w:szCs w:val="28"/>
          <w:lang w:eastAsia="en-US"/>
        </w:rPr>
        <w:t>ми</w:t>
      </w:r>
      <w:proofErr w:type="gramEnd"/>
      <w:r w:rsidRPr="000E080F">
        <w:rPr>
          <w:rFonts w:eastAsiaTheme="minorHAnsi"/>
          <w:szCs w:val="28"/>
          <w:lang w:eastAsia="en-US"/>
        </w:rPr>
        <w:t>.</w:t>
      </w:r>
    </w:p>
    <w:p w:rsidR="00047F42" w:rsidRPr="000E080F" w:rsidRDefault="00047F42" w:rsidP="000E080F">
      <w:pPr>
        <w:pStyle w:val="14"/>
        <w:ind w:firstLine="709"/>
        <w:contextualSpacing/>
        <w:jc w:val="right"/>
        <w:rPr>
          <w:rFonts w:eastAsiaTheme="minorHAnsi"/>
          <w:szCs w:val="28"/>
          <w:lang w:eastAsia="en-US"/>
        </w:rPr>
      </w:pPr>
    </w:p>
    <w:p w:rsidR="00047F42" w:rsidRDefault="00047F42" w:rsidP="000E080F">
      <w:pPr>
        <w:pStyle w:val="14"/>
        <w:ind w:firstLine="709"/>
        <w:contextualSpacing/>
        <w:jc w:val="center"/>
        <w:rPr>
          <w:rFonts w:eastAsiaTheme="minorHAnsi"/>
          <w:szCs w:val="28"/>
          <w:lang w:eastAsia="en-US"/>
        </w:rPr>
      </w:pPr>
      <w:r w:rsidRPr="000E080F">
        <w:rPr>
          <w:rFonts w:eastAsiaTheme="minorHAnsi"/>
          <w:szCs w:val="28"/>
          <w:lang w:eastAsia="en-US"/>
        </w:rPr>
        <w:t xml:space="preserve">Характеристика возможных опасных гидрометеорологических явлений </w:t>
      </w:r>
      <w:r w:rsidR="00A031E5">
        <w:rPr>
          <w:rFonts w:eastAsiaTheme="minorHAnsi"/>
          <w:szCs w:val="28"/>
          <w:lang w:eastAsia="en-US"/>
        </w:rPr>
        <w:br/>
      </w:r>
      <w:r w:rsidRPr="000E080F">
        <w:rPr>
          <w:rFonts w:eastAsiaTheme="minorHAnsi"/>
          <w:szCs w:val="28"/>
          <w:lang w:eastAsia="en-US"/>
        </w:rPr>
        <w:t xml:space="preserve">на территории планируемого размещения </w:t>
      </w:r>
      <w:r w:rsidR="0008705B">
        <w:rPr>
          <w:rFonts w:eastAsiaTheme="minorHAnsi"/>
          <w:szCs w:val="28"/>
          <w:lang w:eastAsia="en-US"/>
        </w:rPr>
        <w:t>О</w:t>
      </w:r>
      <w:r w:rsidRPr="000E080F">
        <w:rPr>
          <w:rFonts w:eastAsiaTheme="minorHAnsi"/>
          <w:szCs w:val="28"/>
          <w:lang w:eastAsia="en-US"/>
        </w:rPr>
        <w:t>бъекта</w:t>
      </w:r>
    </w:p>
    <w:p w:rsidR="00A44BE1" w:rsidRPr="000E080F" w:rsidRDefault="00A44BE1" w:rsidP="000E080F">
      <w:pPr>
        <w:pStyle w:val="14"/>
        <w:ind w:firstLine="709"/>
        <w:contextualSpacing/>
        <w:jc w:val="center"/>
        <w:rPr>
          <w:rFonts w:eastAsiaTheme="minorHAnsi"/>
          <w:szCs w:val="28"/>
          <w:lang w:eastAsia="en-US"/>
        </w:rPr>
      </w:pPr>
    </w:p>
    <w:tbl>
      <w:tblPr>
        <w:tblW w:w="0" w:type="auto"/>
        <w:jc w:val="center"/>
        <w:shd w:val="clear" w:color="auto" w:fill="FFFFFF"/>
        <w:tblCellMar>
          <w:left w:w="0" w:type="dxa"/>
          <w:right w:w="0" w:type="dxa"/>
        </w:tblCellMar>
        <w:tblLook w:val="04A0"/>
      </w:tblPr>
      <w:tblGrid>
        <w:gridCol w:w="2706"/>
        <w:gridCol w:w="4350"/>
        <w:gridCol w:w="2477"/>
      </w:tblGrid>
      <w:tr w:rsidR="00047F42" w:rsidRPr="008F0A7C" w:rsidTr="00576B13">
        <w:trPr>
          <w:tblHeader/>
          <w:jc w:val="center"/>
        </w:trPr>
        <w:tc>
          <w:tcPr>
            <w:tcW w:w="2706" w:type="dxa"/>
            <w:tcBorders>
              <w:top w:val="single" w:sz="8" w:space="0" w:color="auto"/>
              <w:left w:val="single" w:sz="8" w:space="0" w:color="auto"/>
              <w:bottom w:val="single" w:sz="8" w:space="0" w:color="auto"/>
              <w:right w:val="single" w:sz="8" w:space="0" w:color="auto"/>
            </w:tcBorders>
            <w:shd w:val="clear" w:color="auto" w:fill="FFFFFF"/>
            <w:tcMar>
              <w:top w:w="0" w:type="dxa"/>
              <w:left w:w="45" w:type="dxa"/>
              <w:bottom w:w="0" w:type="dxa"/>
              <w:right w:w="45" w:type="dxa"/>
            </w:tcMar>
            <w:hideMark/>
          </w:tcPr>
          <w:p w:rsidR="00047F42" w:rsidRPr="00C55B7A" w:rsidRDefault="00047F42" w:rsidP="00B54046">
            <w:pPr>
              <w:spacing w:beforeLines="30" w:afterLines="30"/>
              <w:jc w:val="center"/>
              <w:rPr>
                <w:bCs/>
              </w:rPr>
            </w:pPr>
            <w:r w:rsidRPr="00C55B7A">
              <w:rPr>
                <w:bCs/>
              </w:rPr>
              <w:t>Процессы, явления процесса, явления</w:t>
            </w:r>
          </w:p>
        </w:tc>
        <w:tc>
          <w:tcPr>
            <w:tcW w:w="4350" w:type="dxa"/>
            <w:tcBorders>
              <w:top w:val="single" w:sz="8" w:space="0" w:color="auto"/>
              <w:left w:val="nil"/>
              <w:bottom w:val="single" w:sz="8" w:space="0" w:color="auto"/>
              <w:right w:val="single" w:sz="8" w:space="0" w:color="auto"/>
            </w:tcBorders>
            <w:shd w:val="clear" w:color="auto" w:fill="FFFFFF"/>
            <w:tcMar>
              <w:top w:w="0" w:type="dxa"/>
              <w:left w:w="45" w:type="dxa"/>
              <w:bottom w:w="0" w:type="dxa"/>
              <w:right w:w="45" w:type="dxa"/>
            </w:tcMar>
            <w:hideMark/>
          </w:tcPr>
          <w:p w:rsidR="00047F42" w:rsidRPr="00C55B7A" w:rsidRDefault="00047F42" w:rsidP="00B54046">
            <w:pPr>
              <w:spacing w:beforeLines="30" w:afterLines="30"/>
              <w:jc w:val="center"/>
              <w:rPr>
                <w:bCs/>
              </w:rPr>
            </w:pPr>
            <w:r w:rsidRPr="00C55B7A">
              <w:rPr>
                <w:bCs/>
              </w:rPr>
              <w:t>Вид и характер воздействия процесса, явления</w:t>
            </w:r>
          </w:p>
        </w:tc>
        <w:tc>
          <w:tcPr>
            <w:tcW w:w="2477" w:type="dxa"/>
            <w:tcBorders>
              <w:top w:val="single" w:sz="8" w:space="0" w:color="auto"/>
              <w:left w:val="nil"/>
              <w:bottom w:val="single" w:sz="8" w:space="0" w:color="auto"/>
              <w:right w:val="single" w:sz="8" w:space="0" w:color="auto"/>
            </w:tcBorders>
            <w:shd w:val="clear" w:color="auto" w:fill="FFFFFF"/>
            <w:tcMar>
              <w:top w:w="0" w:type="dxa"/>
              <w:left w:w="45" w:type="dxa"/>
              <w:bottom w:w="0" w:type="dxa"/>
              <w:right w:w="45" w:type="dxa"/>
            </w:tcMar>
            <w:hideMark/>
          </w:tcPr>
          <w:p w:rsidR="00047F42" w:rsidRPr="00C55B7A" w:rsidRDefault="00047F42" w:rsidP="00B54046">
            <w:pPr>
              <w:spacing w:beforeLines="30" w:afterLines="30"/>
              <w:jc w:val="center"/>
              <w:rPr>
                <w:bCs/>
              </w:rPr>
            </w:pPr>
            <w:r w:rsidRPr="00C55B7A">
              <w:rPr>
                <w:bCs/>
              </w:rPr>
              <w:t>Наличие процесса, явления</w:t>
            </w:r>
          </w:p>
        </w:tc>
      </w:tr>
      <w:tr w:rsidR="00576B13" w:rsidRPr="008F0A7C" w:rsidTr="00576B13">
        <w:trPr>
          <w:trHeight w:val="250"/>
          <w:tblHeader/>
          <w:jc w:val="center"/>
        </w:trPr>
        <w:tc>
          <w:tcPr>
            <w:tcW w:w="2706" w:type="dxa"/>
            <w:tcBorders>
              <w:top w:val="single" w:sz="8" w:space="0" w:color="auto"/>
              <w:left w:val="single" w:sz="8" w:space="0" w:color="auto"/>
              <w:bottom w:val="single" w:sz="8" w:space="0" w:color="auto"/>
              <w:right w:val="single" w:sz="8" w:space="0" w:color="auto"/>
            </w:tcBorders>
            <w:shd w:val="clear" w:color="auto" w:fill="FFFFFF"/>
            <w:tcMar>
              <w:top w:w="0" w:type="dxa"/>
              <w:left w:w="45" w:type="dxa"/>
              <w:bottom w:w="0" w:type="dxa"/>
              <w:right w:w="45" w:type="dxa"/>
            </w:tcMar>
          </w:tcPr>
          <w:p w:rsidR="00576B13" w:rsidRPr="00C55B7A" w:rsidRDefault="00576B13" w:rsidP="00B54046">
            <w:pPr>
              <w:spacing w:beforeLines="30" w:afterLines="30"/>
              <w:jc w:val="center"/>
              <w:rPr>
                <w:bCs/>
              </w:rPr>
            </w:pPr>
            <w:r>
              <w:rPr>
                <w:bCs/>
              </w:rPr>
              <w:t>1</w:t>
            </w:r>
          </w:p>
        </w:tc>
        <w:tc>
          <w:tcPr>
            <w:tcW w:w="4350" w:type="dxa"/>
            <w:tcBorders>
              <w:top w:val="single" w:sz="8" w:space="0" w:color="auto"/>
              <w:left w:val="nil"/>
              <w:bottom w:val="single" w:sz="8" w:space="0" w:color="auto"/>
              <w:right w:val="single" w:sz="8" w:space="0" w:color="auto"/>
            </w:tcBorders>
            <w:shd w:val="clear" w:color="auto" w:fill="FFFFFF"/>
            <w:tcMar>
              <w:top w:w="0" w:type="dxa"/>
              <w:left w:w="45" w:type="dxa"/>
              <w:bottom w:w="0" w:type="dxa"/>
              <w:right w:w="45" w:type="dxa"/>
            </w:tcMar>
          </w:tcPr>
          <w:p w:rsidR="00576B13" w:rsidRPr="00C55B7A" w:rsidRDefault="00576B13" w:rsidP="00B54046">
            <w:pPr>
              <w:spacing w:beforeLines="30" w:afterLines="30"/>
              <w:jc w:val="center"/>
              <w:rPr>
                <w:bCs/>
              </w:rPr>
            </w:pPr>
            <w:r>
              <w:rPr>
                <w:bCs/>
              </w:rPr>
              <w:t>2</w:t>
            </w:r>
          </w:p>
        </w:tc>
        <w:tc>
          <w:tcPr>
            <w:tcW w:w="2477" w:type="dxa"/>
            <w:tcBorders>
              <w:top w:val="single" w:sz="8" w:space="0" w:color="auto"/>
              <w:left w:val="nil"/>
              <w:bottom w:val="single" w:sz="8" w:space="0" w:color="auto"/>
              <w:right w:val="single" w:sz="8" w:space="0" w:color="auto"/>
            </w:tcBorders>
            <w:shd w:val="clear" w:color="auto" w:fill="FFFFFF"/>
            <w:tcMar>
              <w:top w:w="0" w:type="dxa"/>
              <w:left w:w="45" w:type="dxa"/>
              <w:bottom w:w="0" w:type="dxa"/>
              <w:right w:w="45" w:type="dxa"/>
            </w:tcMar>
          </w:tcPr>
          <w:p w:rsidR="00576B13" w:rsidRPr="00C55B7A" w:rsidRDefault="00576B13" w:rsidP="00B54046">
            <w:pPr>
              <w:spacing w:beforeLines="30" w:afterLines="30"/>
              <w:jc w:val="center"/>
              <w:rPr>
                <w:bCs/>
              </w:rPr>
            </w:pPr>
            <w:r>
              <w:rPr>
                <w:bCs/>
              </w:rPr>
              <w:t>3</w:t>
            </w:r>
          </w:p>
        </w:tc>
      </w:tr>
      <w:tr w:rsidR="00047F42" w:rsidRPr="008F0A7C" w:rsidTr="00576B13">
        <w:trPr>
          <w:jc w:val="center"/>
        </w:trPr>
        <w:tc>
          <w:tcPr>
            <w:tcW w:w="2706" w:type="dxa"/>
            <w:tcBorders>
              <w:top w:val="single" w:sz="8" w:space="0" w:color="auto"/>
              <w:left w:val="single" w:sz="8" w:space="0" w:color="auto"/>
              <w:bottom w:val="single" w:sz="4" w:space="0" w:color="auto"/>
              <w:right w:val="single" w:sz="4" w:space="0" w:color="auto"/>
            </w:tcBorders>
            <w:shd w:val="clear" w:color="auto" w:fill="FFFFFF"/>
            <w:tcMar>
              <w:top w:w="0" w:type="dxa"/>
              <w:left w:w="45" w:type="dxa"/>
              <w:bottom w:w="0" w:type="dxa"/>
              <w:right w:w="45" w:type="dxa"/>
            </w:tcMar>
            <w:hideMark/>
          </w:tcPr>
          <w:p w:rsidR="00047F42" w:rsidRPr="00C55B7A" w:rsidRDefault="00047F42" w:rsidP="00B54046">
            <w:pPr>
              <w:spacing w:beforeLines="30" w:afterLines="30"/>
              <w:jc w:val="center"/>
              <w:rPr>
                <w:bCs/>
              </w:rPr>
            </w:pPr>
            <w:r w:rsidRPr="00C55B7A">
              <w:rPr>
                <w:bCs/>
              </w:rPr>
              <w:t>Наводнение (затопление)</w:t>
            </w:r>
          </w:p>
        </w:tc>
        <w:tc>
          <w:tcPr>
            <w:tcW w:w="4350" w:type="dxa"/>
            <w:tcBorders>
              <w:top w:val="single" w:sz="8" w:space="0" w:color="auto"/>
              <w:left w:val="single" w:sz="4" w:space="0" w:color="auto"/>
              <w:bottom w:val="single" w:sz="4" w:space="0" w:color="auto"/>
              <w:right w:val="single" w:sz="4" w:space="0" w:color="auto"/>
            </w:tcBorders>
            <w:shd w:val="clear" w:color="auto" w:fill="FFFFFF"/>
            <w:tcMar>
              <w:top w:w="0" w:type="dxa"/>
              <w:left w:w="45" w:type="dxa"/>
              <w:bottom w:w="0" w:type="dxa"/>
              <w:right w:w="45" w:type="dxa"/>
            </w:tcMar>
            <w:hideMark/>
          </w:tcPr>
          <w:p w:rsidR="00047F42" w:rsidRPr="00C55B7A" w:rsidRDefault="00047F42" w:rsidP="00B54046">
            <w:pPr>
              <w:spacing w:beforeLines="30" w:afterLines="30"/>
              <w:jc w:val="center"/>
              <w:rPr>
                <w:bCs/>
              </w:rPr>
            </w:pPr>
            <w:r w:rsidRPr="00C55B7A">
              <w:rPr>
                <w:bCs/>
              </w:rPr>
              <w:t xml:space="preserve">Затопление сооружений, располагаемых в зоне </w:t>
            </w:r>
            <w:r w:rsidRPr="00C55B7A">
              <w:rPr>
                <w:bCs/>
              </w:rPr>
              <w:lastRenderedPageBreak/>
              <w:t>воздействия процесса</w:t>
            </w:r>
          </w:p>
        </w:tc>
        <w:tc>
          <w:tcPr>
            <w:tcW w:w="2477" w:type="dxa"/>
            <w:tcBorders>
              <w:top w:val="single" w:sz="8" w:space="0" w:color="auto"/>
              <w:left w:val="single" w:sz="4" w:space="0" w:color="auto"/>
              <w:bottom w:val="single" w:sz="4" w:space="0" w:color="auto"/>
              <w:right w:val="single" w:sz="8" w:space="0" w:color="auto"/>
            </w:tcBorders>
            <w:shd w:val="clear" w:color="auto" w:fill="FFFFFF"/>
            <w:tcMar>
              <w:top w:w="0" w:type="dxa"/>
              <w:left w:w="45" w:type="dxa"/>
              <w:bottom w:w="0" w:type="dxa"/>
              <w:right w:w="45" w:type="dxa"/>
            </w:tcMar>
            <w:hideMark/>
          </w:tcPr>
          <w:p w:rsidR="00047F42" w:rsidRPr="00C55B7A" w:rsidRDefault="00047F42" w:rsidP="00B54046">
            <w:pPr>
              <w:spacing w:beforeLines="30" w:afterLines="30"/>
              <w:jc w:val="center"/>
              <w:rPr>
                <w:bCs/>
              </w:rPr>
            </w:pPr>
            <w:r w:rsidRPr="00C55B7A">
              <w:rPr>
                <w:bCs/>
              </w:rPr>
              <w:lastRenderedPageBreak/>
              <w:t>Возможно</w:t>
            </w:r>
          </w:p>
        </w:tc>
      </w:tr>
      <w:tr w:rsidR="00047F42" w:rsidRPr="008F0A7C" w:rsidTr="00576B13">
        <w:trPr>
          <w:trHeight w:val="823"/>
          <w:jc w:val="center"/>
        </w:trPr>
        <w:tc>
          <w:tcPr>
            <w:tcW w:w="2706" w:type="dxa"/>
            <w:tcBorders>
              <w:top w:val="single" w:sz="4" w:space="0" w:color="auto"/>
              <w:left w:val="single" w:sz="8" w:space="0" w:color="auto"/>
              <w:bottom w:val="single" w:sz="4" w:space="0" w:color="auto"/>
              <w:right w:val="single" w:sz="4" w:space="0" w:color="auto"/>
            </w:tcBorders>
            <w:shd w:val="clear" w:color="auto" w:fill="auto"/>
            <w:tcMar>
              <w:top w:w="0" w:type="dxa"/>
              <w:left w:w="45" w:type="dxa"/>
              <w:bottom w:w="0" w:type="dxa"/>
              <w:right w:w="45" w:type="dxa"/>
            </w:tcMar>
            <w:hideMark/>
          </w:tcPr>
          <w:p w:rsidR="00047F42" w:rsidRPr="00C55B7A" w:rsidRDefault="00047F42" w:rsidP="00B54046">
            <w:pPr>
              <w:spacing w:beforeLines="30" w:afterLines="30"/>
              <w:jc w:val="center"/>
              <w:rPr>
                <w:bCs/>
              </w:rPr>
            </w:pPr>
            <w:r w:rsidRPr="00C55B7A">
              <w:rPr>
                <w:bCs/>
              </w:rPr>
              <w:lastRenderedPageBreak/>
              <w:t>Очень сильный ветер</w:t>
            </w:r>
          </w:p>
        </w:tc>
        <w:tc>
          <w:tcPr>
            <w:tcW w:w="4350" w:type="dxa"/>
            <w:tcBorders>
              <w:top w:val="single" w:sz="4" w:space="0" w:color="auto"/>
              <w:left w:val="single" w:sz="4" w:space="0" w:color="auto"/>
              <w:bottom w:val="single" w:sz="4" w:space="0" w:color="auto"/>
              <w:right w:val="single" w:sz="4" w:space="0" w:color="auto"/>
            </w:tcBorders>
            <w:shd w:val="clear" w:color="auto" w:fill="FFFFFF"/>
            <w:tcMar>
              <w:top w:w="0" w:type="dxa"/>
              <w:left w:w="45" w:type="dxa"/>
              <w:bottom w:w="0" w:type="dxa"/>
              <w:right w:w="45" w:type="dxa"/>
            </w:tcMar>
            <w:hideMark/>
          </w:tcPr>
          <w:p w:rsidR="00047F42" w:rsidRPr="00C55B7A" w:rsidRDefault="00047F42" w:rsidP="00B54046">
            <w:pPr>
              <w:spacing w:beforeLines="30" w:afterLines="30"/>
              <w:jc w:val="center"/>
              <w:rPr>
                <w:bCs/>
              </w:rPr>
            </w:pPr>
            <w:r w:rsidRPr="00C55B7A">
              <w:rPr>
                <w:bCs/>
              </w:rPr>
              <w:t>Скорость ветра (порыв)  25 м/с и более</w:t>
            </w:r>
          </w:p>
        </w:tc>
        <w:tc>
          <w:tcPr>
            <w:tcW w:w="2477" w:type="dxa"/>
            <w:tcBorders>
              <w:top w:val="single" w:sz="4" w:space="0" w:color="auto"/>
              <w:left w:val="single" w:sz="4" w:space="0" w:color="auto"/>
              <w:bottom w:val="single" w:sz="4" w:space="0" w:color="auto"/>
              <w:right w:val="single" w:sz="8" w:space="0" w:color="auto"/>
            </w:tcBorders>
            <w:shd w:val="clear" w:color="auto" w:fill="FFFFFF"/>
            <w:tcMar>
              <w:top w:w="0" w:type="dxa"/>
              <w:left w:w="45" w:type="dxa"/>
              <w:bottom w:w="0" w:type="dxa"/>
              <w:right w:w="45" w:type="dxa"/>
            </w:tcMar>
            <w:hideMark/>
          </w:tcPr>
          <w:p w:rsidR="00047F42" w:rsidRPr="00C55B7A" w:rsidRDefault="00047F42" w:rsidP="00B54046">
            <w:pPr>
              <w:spacing w:beforeLines="30" w:afterLines="30"/>
              <w:jc w:val="center"/>
              <w:rPr>
                <w:bCs/>
              </w:rPr>
            </w:pPr>
            <w:r w:rsidRPr="00C55B7A">
              <w:rPr>
                <w:bCs/>
              </w:rPr>
              <w:t>Возможен (максимальная наблюденная скорость ветра 28 м/с)</w:t>
            </w:r>
          </w:p>
        </w:tc>
      </w:tr>
      <w:tr w:rsidR="00047F42" w:rsidRPr="008F0A7C" w:rsidTr="00576B13">
        <w:trPr>
          <w:jc w:val="center"/>
        </w:trPr>
        <w:tc>
          <w:tcPr>
            <w:tcW w:w="2706" w:type="dxa"/>
            <w:tcBorders>
              <w:top w:val="single" w:sz="4" w:space="0" w:color="auto"/>
              <w:left w:val="single" w:sz="8" w:space="0" w:color="auto"/>
              <w:bottom w:val="single" w:sz="4" w:space="0" w:color="auto"/>
              <w:right w:val="single" w:sz="4" w:space="0" w:color="auto"/>
            </w:tcBorders>
            <w:shd w:val="clear" w:color="auto" w:fill="auto"/>
            <w:tcMar>
              <w:top w:w="0" w:type="dxa"/>
              <w:left w:w="45" w:type="dxa"/>
              <w:bottom w:w="0" w:type="dxa"/>
              <w:right w:w="45" w:type="dxa"/>
            </w:tcMar>
            <w:hideMark/>
          </w:tcPr>
          <w:p w:rsidR="00047F42" w:rsidRPr="00C55B7A" w:rsidRDefault="00047F42" w:rsidP="00B54046">
            <w:pPr>
              <w:spacing w:beforeLines="30" w:afterLines="30"/>
              <w:jc w:val="center"/>
              <w:rPr>
                <w:bCs/>
              </w:rPr>
            </w:pPr>
            <w:r w:rsidRPr="00C55B7A">
              <w:rPr>
                <w:bCs/>
              </w:rPr>
              <w:t>Смерчи</w:t>
            </w:r>
          </w:p>
        </w:tc>
        <w:tc>
          <w:tcPr>
            <w:tcW w:w="4350" w:type="dxa"/>
            <w:tcBorders>
              <w:top w:val="single" w:sz="4" w:space="0" w:color="auto"/>
              <w:left w:val="single" w:sz="4" w:space="0" w:color="auto"/>
              <w:bottom w:val="single" w:sz="4" w:space="0" w:color="auto"/>
              <w:right w:val="single" w:sz="4" w:space="0" w:color="auto"/>
            </w:tcBorders>
            <w:shd w:val="clear" w:color="auto" w:fill="FFFFFF"/>
            <w:tcMar>
              <w:top w:w="0" w:type="dxa"/>
              <w:left w:w="45" w:type="dxa"/>
              <w:bottom w:w="0" w:type="dxa"/>
              <w:right w:w="45" w:type="dxa"/>
            </w:tcMar>
            <w:hideMark/>
          </w:tcPr>
          <w:p w:rsidR="00047F42" w:rsidRPr="00C55B7A" w:rsidRDefault="00047F42" w:rsidP="00B54046">
            <w:pPr>
              <w:spacing w:beforeLines="30" w:afterLines="30"/>
              <w:jc w:val="center"/>
              <w:rPr>
                <w:bCs/>
              </w:rPr>
            </w:pPr>
            <w:r w:rsidRPr="00C55B7A">
              <w:rPr>
                <w:bCs/>
              </w:rPr>
              <w:t>Динамическое воздействие на сооружения, достигающее разрушительной силы в зоне действия процесса</w:t>
            </w:r>
          </w:p>
        </w:tc>
        <w:tc>
          <w:tcPr>
            <w:tcW w:w="2477" w:type="dxa"/>
            <w:tcBorders>
              <w:top w:val="single" w:sz="4" w:space="0" w:color="auto"/>
              <w:left w:val="single" w:sz="4" w:space="0" w:color="auto"/>
              <w:bottom w:val="single" w:sz="4" w:space="0" w:color="auto"/>
              <w:right w:val="single" w:sz="8" w:space="0" w:color="auto"/>
            </w:tcBorders>
            <w:shd w:val="clear" w:color="auto" w:fill="FFFFFF"/>
            <w:tcMar>
              <w:top w:w="0" w:type="dxa"/>
              <w:left w:w="45" w:type="dxa"/>
              <w:bottom w:w="0" w:type="dxa"/>
              <w:right w:w="45" w:type="dxa"/>
            </w:tcMar>
          </w:tcPr>
          <w:p w:rsidR="00047F42" w:rsidRPr="00C55B7A" w:rsidRDefault="00047F42" w:rsidP="00B54046">
            <w:pPr>
              <w:spacing w:beforeLines="30" w:afterLines="30"/>
              <w:jc w:val="center"/>
              <w:rPr>
                <w:bCs/>
              </w:rPr>
            </w:pPr>
            <w:r w:rsidRPr="00C55B7A">
              <w:rPr>
                <w:bCs/>
              </w:rPr>
              <w:t>Возможны</w:t>
            </w:r>
          </w:p>
        </w:tc>
      </w:tr>
      <w:tr w:rsidR="00047F42" w:rsidRPr="008F0A7C" w:rsidTr="00576B13">
        <w:trPr>
          <w:trHeight w:val="843"/>
          <w:jc w:val="center"/>
        </w:trPr>
        <w:tc>
          <w:tcPr>
            <w:tcW w:w="2706" w:type="dxa"/>
            <w:tcBorders>
              <w:top w:val="single" w:sz="4" w:space="0" w:color="auto"/>
              <w:left w:val="single" w:sz="8" w:space="0" w:color="auto"/>
              <w:bottom w:val="single" w:sz="4" w:space="0" w:color="auto"/>
              <w:right w:val="single" w:sz="4" w:space="0" w:color="auto"/>
            </w:tcBorders>
            <w:shd w:val="clear" w:color="auto" w:fill="auto"/>
            <w:tcMar>
              <w:top w:w="0" w:type="dxa"/>
              <w:left w:w="45" w:type="dxa"/>
              <w:bottom w:w="0" w:type="dxa"/>
              <w:right w:w="45" w:type="dxa"/>
            </w:tcMar>
            <w:hideMark/>
          </w:tcPr>
          <w:p w:rsidR="00047F42" w:rsidRPr="00C55B7A" w:rsidRDefault="00047F42" w:rsidP="00B54046">
            <w:pPr>
              <w:spacing w:beforeLines="30" w:afterLines="30"/>
              <w:jc w:val="center"/>
              <w:rPr>
                <w:bCs/>
              </w:rPr>
            </w:pPr>
            <w:r w:rsidRPr="00C55B7A">
              <w:rPr>
                <w:bCs/>
              </w:rPr>
              <w:t>Очень сильный дождь</w:t>
            </w:r>
          </w:p>
        </w:tc>
        <w:tc>
          <w:tcPr>
            <w:tcW w:w="4350" w:type="dxa"/>
            <w:tcBorders>
              <w:top w:val="single" w:sz="4" w:space="0" w:color="auto"/>
              <w:left w:val="single" w:sz="4" w:space="0" w:color="auto"/>
              <w:bottom w:val="single" w:sz="4" w:space="0" w:color="auto"/>
              <w:right w:val="single" w:sz="4" w:space="0" w:color="auto"/>
            </w:tcBorders>
            <w:shd w:val="clear" w:color="auto" w:fill="FFFFFF"/>
            <w:tcMar>
              <w:top w:w="0" w:type="dxa"/>
              <w:left w:w="45" w:type="dxa"/>
              <w:bottom w:w="0" w:type="dxa"/>
              <w:right w:w="45" w:type="dxa"/>
            </w:tcMar>
            <w:hideMark/>
          </w:tcPr>
          <w:p w:rsidR="00047F42" w:rsidRPr="00C55B7A" w:rsidRDefault="00047F42" w:rsidP="00B54046">
            <w:pPr>
              <w:pStyle w:val="afd"/>
              <w:spacing w:beforeLines="30" w:afterLines="30"/>
              <w:jc w:val="center"/>
              <w:rPr>
                <w:rFonts w:eastAsia="Times New Roman"/>
                <w:bCs/>
                <w:sz w:val="20"/>
                <w:szCs w:val="20"/>
                <w:lang w:eastAsia="ru-RU"/>
              </w:rPr>
            </w:pPr>
            <w:r w:rsidRPr="00C55B7A">
              <w:rPr>
                <w:rFonts w:eastAsia="Times New Roman"/>
                <w:bCs/>
                <w:sz w:val="20"/>
                <w:szCs w:val="20"/>
                <w:lang w:eastAsia="ru-RU"/>
              </w:rPr>
              <w:t>Количество жидких осадков 50 мм  и более за 12 часов и менее</w:t>
            </w:r>
          </w:p>
        </w:tc>
        <w:tc>
          <w:tcPr>
            <w:tcW w:w="2477" w:type="dxa"/>
            <w:tcBorders>
              <w:top w:val="single" w:sz="4" w:space="0" w:color="auto"/>
              <w:left w:val="single" w:sz="4" w:space="0" w:color="auto"/>
              <w:bottom w:val="single" w:sz="4" w:space="0" w:color="auto"/>
              <w:right w:val="single" w:sz="8" w:space="0" w:color="auto"/>
            </w:tcBorders>
            <w:shd w:val="clear" w:color="auto" w:fill="FFFFFF"/>
            <w:tcMar>
              <w:top w:w="0" w:type="dxa"/>
              <w:left w:w="45" w:type="dxa"/>
              <w:bottom w:w="0" w:type="dxa"/>
              <w:right w:w="45" w:type="dxa"/>
            </w:tcMar>
            <w:hideMark/>
          </w:tcPr>
          <w:p w:rsidR="00047F42" w:rsidRPr="00C55B7A" w:rsidRDefault="00047F42" w:rsidP="00B54046">
            <w:pPr>
              <w:spacing w:beforeLines="30" w:afterLines="30"/>
              <w:jc w:val="center"/>
              <w:rPr>
                <w:bCs/>
              </w:rPr>
            </w:pPr>
            <w:r w:rsidRPr="00C55B7A">
              <w:rPr>
                <w:bCs/>
              </w:rPr>
              <w:t>Возможен (максимальная наблюденное суточное количество осадков 101 мм)</w:t>
            </w:r>
          </w:p>
        </w:tc>
      </w:tr>
      <w:tr w:rsidR="00047F42" w:rsidRPr="008F0A7C" w:rsidTr="00576B13">
        <w:trPr>
          <w:jc w:val="center"/>
        </w:trPr>
        <w:tc>
          <w:tcPr>
            <w:tcW w:w="2706" w:type="dxa"/>
            <w:tcBorders>
              <w:top w:val="single" w:sz="4" w:space="0" w:color="auto"/>
              <w:left w:val="single" w:sz="8" w:space="0" w:color="auto"/>
              <w:bottom w:val="single" w:sz="4" w:space="0" w:color="auto"/>
              <w:right w:val="single" w:sz="4" w:space="0" w:color="auto"/>
            </w:tcBorders>
            <w:shd w:val="clear" w:color="auto" w:fill="auto"/>
            <w:tcMar>
              <w:top w:w="0" w:type="dxa"/>
              <w:left w:w="45" w:type="dxa"/>
              <w:bottom w:w="0" w:type="dxa"/>
              <w:right w:w="45" w:type="dxa"/>
            </w:tcMar>
            <w:hideMark/>
          </w:tcPr>
          <w:p w:rsidR="00047F42" w:rsidRPr="00C55B7A" w:rsidRDefault="00047F42" w:rsidP="00B54046">
            <w:pPr>
              <w:spacing w:beforeLines="30" w:afterLines="30"/>
              <w:jc w:val="center"/>
              <w:rPr>
                <w:bCs/>
              </w:rPr>
            </w:pPr>
            <w:r w:rsidRPr="00C55B7A">
              <w:rPr>
                <w:bCs/>
              </w:rPr>
              <w:t>Снежные заносы</w:t>
            </w:r>
          </w:p>
        </w:tc>
        <w:tc>
          <w:tcPr>
            <w:tcW w:w="4350" w:type="dxa"/>
            <w:tcBorders>
              <w:top w:val="single" w:sz="4" w:space="0" w:color="auto"/>
              <w:left w:val="single" w:sz="4" w:space="0" w:color="auto"/>
              <w:bottom w:val="single" w:sz="4" w:space="0" w:color="auto"/>
              <w:right w:val="single" w:sz="4" w:space="0" w:color="auto"/>
            </w:tcBorders>
            <w:shd w:val="clear" w:color="auto" w:fill="FFFFFF"/>
            <w:tcMar>
              <w:top w:w="0" w:type="dxa"/>
              <w:left w:w="45" w:type="dxa"/>
              <w:bottom w:w="0" w:type="dxa"/>
              <w:right w:w="45" w:type="dxa"/>
            </w:tcMar>
            <w:hideMark/>
          </w:tcPr>
          <w:p w:rsidR="00047F42" w:rsidRPr="00C55B7A" w:rsidRDefault="00047F42" w:rsidP="00B54046">
            <w:pPr>
              <w:spacing w:beforeLines="30" w:afterLines="30"/>
              <w:jc w:val="center"/>
              <w:rPr>
                <w:bCs/>
              </w:rPr>
            </w:pPr>
            <w:r w:rsidRPr="00C55B7A">
              <w:rPr>
                <w:bCs/>
              </w:rPr>
              <w:t>Большие отложения снежного покрова, затрудняющие нормальное функционирование предприятий, транспорта</w:t>
            </w:r>
          </w:p>
        </w:tc>
        <w:tc>
          <w:tcPr>
            <w:tcW w:w="2477" w:type="dxa"/>
            <w:tcBorders>
              <w:top w:val="single" w:sz="4" w:space="0" w:color="auto"/>
              <w:left w:val="single" w:sz="4" w:space="0" w:color="auto"/>
              <w:bottom w:val="single" w:sz="4" w:space="0" w:color="auto"/>
              <w:right w:val="single" w:sz="8" w:space="0" w:color="auto"/>
            </w:tcBorders>
            <w:shd w:val="clear" w:color="auto" w:fill="FFFFFF"/>
            <w:tcMar>
              <w:top w:w="0" w:type="dxa"/>
              <w:left w:w="45" w:type="dxa"/>
              <w:bottom w:w="0" w:type="dxa"/>
              <w:right w:w="45" w:type="dxa"/>
            </w:tcMar>
            <w:hideMark/>
          </w:tcPr>
          <w:p w:rsidR="00047F42" w:rsidRPr="00C55B7A" w:rsidRDefault="00047F42" w:rsidP="00B54046">
            <w:pPr>
              <w:spacing w:beforeLines="30" w:afterLines="30"/>
              <w:jc w:val="center"/>
              <w:rPr>
                <w:bCs/>
              </w:rPr>
            </w:pPr>
            <w:r w:rsidRPr="00C55B7A">
              <w:rPr>
                <w:bCs/>
              </w:rPr>
              <w:t>Возможны заносы</w:t>
            </w:r>
          </w:p>
        </w:tc>
      </w:tr>
      <w:tr w:rsidR="00047F42" w:rsidRPr="008F0A7C" w:rsidTr="00576B13">
        <w:trPr>
          <w:trHeight w:val="651"/>
          <w:jc w:val="center"/>
        </w:trPr>
        <w:tc>
          <w:tcPr>
            <w:tcW w:w="2706" w:type="dxa"/>
            <w:tcBorders>
              <w:top w:val="single" w:sz="4" w:space="0" w:color="auto"/>
              <w:left w:val="single" w:sz="8" w:space="0" w:color="auto"/>
              <w:bottom w:val="single" w:sz="4" w:space="0" w:color="auto"/>
              <w:right w:val="single" w:sz="4" w:space="0" w:color="auto"/>
            </w:tcBorders>
            <w:shd w:val="clear" w:color="auto" w:fill="FFFFFF"/>
            <w:tcMar>
              <w:top w:w="0" w:type="dxa"/>
              <w:left w:w="45" w:type="dxa"/>
              <w:bottom w:w="0" w:type="dxa"/>
              <w:right w:w="45" w:type="dxa"/>
            </w:tcMar>
            <w:hideMark/>
          </w:tcPr>
          <w:p w:rsidR="00047F42" w:rsidRPr="00C55B7A" w:rsidRDefault="00047F42" w:rsidP="00B54046">
            <w:pPr>
              <w:spacing w:beforeLines="40" w:afterLines="40"/>
              <w:jc w:val="center"/>
              <w:rPr>
                <w:bCs/>
              </w:rPr>
            </w:pPr>
            <w:r w:rsidRPr="00C55B7A">
              <w:rPr>
                <w:bCs/>
              </w:rPr>
              <w:t>Крупный град</w:t>
            </w:r>
          </w:p>
        </w:tc>
        <w:tc>
          <w:tcPr>
            <w:tcW w:w="4350" w:type="dxa"/>
            <w:tcBorders>
              <w:top w:val="single" w:sz="4" w:space="0" w:color="auto"/>
              <w:left w:val="single" w:sz="4" w:space="0" w:color="auto"/>
              <w:bottom w:val="single" w:sz="4" w:space="0" w:color="auto"/>
              <w:right w:val="single" w:sz="4" w:space="0" w:color="auto"/>
            </w:tcBorders>
            <w:shd w:val="clear" w:color="auto" w:fill="FFFFFF"/>
            <w:tcMar>
              <w:top w:w="0" w:type="dxa"/>
              <w:left w:w="45" w:type="dxa"/>
              <w:bottom w:w="0" w:type="dxa"/>
              <w:right w:w="45" w:type="dxa"/>
            </w:tcMar>
            <w:hideMark/>
          </w:tcPr>
          <w:p w:rsidR="00047F42" w:rsidRPr="00C55B7A" w:rsidRDefault="00047F42" w:rsidP="00B54046">
            <w:pPr>
              <w:spacing w:beforeLines="40" w:afterLines="40"/>
              <w:jc w:val="center"/>
              <w:rPr>
                <w:bCs/>
              </w:rPr>
            </w:pPr>
            <w:r w:rsidRPr="00C55B7A">
              <w:rPr>
                <w:bCs/>
              </w:rPr>
              <w:t>Град диаметром 20 мм и более</w:t>
            </w:r>
          </w:p>
        </w:tc>
        <w:tc>
          <w:tcPr>
            <w:tcW w:w="2477" w:type="dxa"/>
            <w:tcBorders>
              <w:top w:val="single" w:sz="4" w:space="0" w:color="auto"/>
              <w:left w:val="single" w:sz="4" w:space="0" w:color="auto"/>
              <w:bottom w:val="single" w:sz="4" w:space="0" w:color="auto"/>
              <w:right w:val="single" w:sz="8" w:space="0" w:color="auto"/>
            </w:tcBorders>
            <w:shd w:val="clear" w:color="auto" w:fill="FFFFFF"/>
            <w:tcMar>
              <w:top w:w="0" w:type="dxa"/>
              <w:left w:w="45" w:type="dxa"/>
              <w:bottom w:w="0" w:type="dxa"/>
              <w:right w:w="45" w:type="dxa"/>
            </w:tcMar>
            <w:hideMark/>
          </w:tcPr>
          <w:p w:rsidR="00047F42" w:rsidRPr="00C55B7A" w:rsidRDefault="00047F42" w:rsidP="00B54046">
            <w:pPr>
              <w:spacing w:beforeLines="40" w:afterLines="40"/>
              <w:jc w:val="center"/>
              <w:rPr>
                <w:bCs/>
              </w:rPr>
            </w:pPr>
            <w:r w:rsidRPr="00C55B7A">
              <w:rPr>
                <w:bCs/>
              </w:rPr>
              <w:t>Возможен</w:t>
            </w:r>
          </w:p>
        </w:tc>
      </w:tr>
      <w:tr w:rsidR="00047F42" w:rsidRPr="008F0A7C" w:rsidTr="00576B13">
        <w:trPr>
          <w:trHeight w:val="849"/>
          <w:jc w:val="center"/>
        </w:trPr>
        <w:tc>
          <w:tcPr>
            <w:tcW w:w="2706" w:type="dxa"/>
            <w:tcBorders>
              <w:top w:val="single" w:sz="4" w:space="0" w:color="auto"/>
              <w:left w:val="single" w:sz="8" w:space="0" w:color="auto"/>
              <w:bottom w:val="single" w:sz="4" w:space="0" w:color="auto"/>
              <w:right w:val="single" w:sz="4" w:space="0" w:color="auto"/>
            </w:tcBorders>
            <w:shd w:val="clear" w:color="auto" w:fill="FFFFFF"/>
            <w:tcMar>
              <w:top w:w="0" w:type="dxa"/>
              <w:left w:w="45" w:type="dxa"/>
              <w:bottom w:w="0" w:type="dxa"/>
              <w:right w:w="45" w:type="dxa"/>
            </w:tcMar>
            <w:hideMark/>
          </w:tcPr>
          <w:p w:rsidR="00047F42" w:rsidRPr="00C55B7A" w:rsidRDefault="00047F42" w:rsidP="00B54046">
            <w:pPr>
              <w:spacing w:beforeLines="40" w:afterLines="40"/>
              <w:jc w:val="center"/>
              <w:rPr>
                <w:bCs/>
              </w:rPr>
            </w:pPr>
            <w:r w:rsidRPr="00C55B7A">
              <w:rPr>
                <w:bCs/>
              </w:rPr>
              <w:t>Гололед</w:t>
            </w:r>
          </w:p>
        </w:tc>
        <w:tc>
          <w:tcPr>
            <w:tcW w:w="4350" w:type="dxa"/>
            <w:tcBorders>
              <w:top w:val="single" w:sz="4" w:space="0" w:color="auto"/>
              <w:left w:val="single" w:sz="4" w:space="0" w:color="auto"/>
              <w:bottom w:val="single" w:sz="4" w:space="0" w:color="auto"/>
              <w:right w:val="single" w:sz="4" w:space="0" w:color="auto"/>
            </w:tcBorders>
            <w:shd w:val="clear" w:color="auto" w:fill="FFFFFF"/>
            <w:tcMar>
              <w:top w:w="0" w:type="dxa"/>
              <w:left w:w="45" w:type="dxa"/>
              <w:bottom w:w="0" w:type="dxa"/>
              <w:right w:w="45" w:type="dxa"/>
            </w:tcMar>
            <w:hideMark/>
          </w:tcPr>
          <w:p w:rsidR="00047F42" w:rsidRPr="00C55B7A" w:rsidRDefault="00047F42" w:rsidP="00B54046">
            <w:pPr>
              <w:spacing w:beforeLines="40" w:afterLines="40"/>
              <w:jc w:val="center"/>
              <w:rPr>
                <w:bCs/>
              </w:rPr>
            </w:pPr>
            <w:r w:rsidRPr="00C55B7A">
              <w:rPr>
                <w:bCs/>
              </w:rPr>
              <w:t>Утяжеление конструкций сооружения вследствие их покрытия льдом, изморозью</w:t>
            </w:r>
          </w:p>
        </w:tc>
        <w:tc>
          <w:tcPr>
            <w:tcW w:w="2477" w:type="dxa"/>
            <w:tcBorders>
              <w:top w:val="single" w:sz="4" w:space="0" w:color="auto"/>
              <w:left w:val="single" w:sz="4" w:space="0" w:color="auto"/>
              <w:bottom w:val="single" w:sz="4" w:space="0" w:color="auto"/>
              <w:right w:val="single" w:sz="8" w:space="0" w:color="auto"/>
            </w:tcBorders>
            <w:shd w:val="clear" w:color="auto" w:fill="FFFFFF"/>
            <w:tcMar>
              <w:top w:w="0" w:type="dxa"/>
              <w:left w:w="45" w:type="dxa"/>
              <w:bottom w:w="0" w:type="dxa"/>
              <w:right w:w="45" w:type="dxa"/>
            </w:tcMar>
          </w:tcPr>
          <w:p w:rsidR="00047F42" w:rsidRPr="00C55B7A" w:rsidRDefault="00047F42" w:rsidP="00B54046">
            <w:pPr>
              <w:spacing w:beforeLines="40" w:afterLines="40"/>
              <w:jc w:val="center"/>
              <w:rPr>
                <w:bCs/>
              </w:rPr>
            </w:pPr>
            <w:r w:rsidRPr="00C55B7A">
              <w:rPr>
                <w:bCs/>
              </w:rPr>
              <w:t>Возможен</w:t>
            </w:r>
          </w:p>
        </w:tc>
      </w:tr>
      <w:tr w:rsidR="00047F42" w:rsidRPr="008F0A7C" w:rsidTr="00576B13">
        <w:trPr>
          <w:trHeight w:val="428"/>
          <w:jc w:val="center"/>
        </w:trPr>
        <w:tc>
          <w:tcPr>
            <w:tcW w:w="2706" w:type="dxa"/>
            <w:tcBorders>
              <w:top w:val="single" w:sz="4" w:space="0" w:color="auto"/>
              <w:left w:val="single" w:sz="8" w:space="0" w:color="auto"/>
              <w:bottom w:val="single" w:sz="4" w:space="0" w:color="auto"/>
              <w:right w:val="single" w:sz="4" w:space="0" w:color="auto"/>
            </w:tcBorders>
            <w:shd w:val="clear" w:color="auto" w:fill="FFFFFF"/>
            <w:tcMar>
              <w:top w:w="0" w:type="dxa"/>
              <w:left w:w="45" w:type="dxa"/>
              <w:bottom w:w="0" w:type="dxa"/>
              <w:right w:w="45" w:type="dxa"/>
            </w:tcMar>
            <w:hideMark/>
          </w:tcPr>
          <w:p w:rsidR="00047F42" w:rsidRPr="00C55B7A" w:rsidRDefault="00047F42" w:rsidP="00B54046">
            <w:pPr>
              <w:spacing w:beforeLines="40" w:afterLines="40"/>
              <w:jc w:val="center"/>
              <w:rPr>
                <w:bCs/>
              </w:rPr>
            </w:pPr>
            <w:r w:rsidRPr="00C55B7A">
              <w:rPr>
                <w:bCs/>
              </w:rPr>
              <w:t>Сильная жара</w:t>
            </w:r>
          </w:p>
        </w:tc>
        <w:tc>
          <w:tcPr>
            <w:tcW w:w="4350" w:type="dxa"/>
            <w:tcBorders>
              <w:top w:val="single" w:sz="4" w:space="0" w:color="auto"/>
              <w:left w:val="single" w:sz="4" w:space="0" w:color="auto"/>
              <w:bottom w:val="single" w:sz="4" w:space="0" w:color="auto"/>
              <w:right w:val="single" w:sz="4" w:space="0" w:color="auto"/>
            </w:tcBorders>
            <w:shd w:val="clear" w:color="auto" w:fill="FFFFFF"/>
            <w:tcMar>
              <w:top w:w="0" w:type="dxa"/>
              <w:left w:w="45" w:type="dxa"/>
              <w:bottom w:w="0" w:type="dxa"/>
              <w:right w:w="45" w:type="dxa"/>
            </w:tcMar>
            <w:hideMark/>
          </w:tcPr>
          <w:p w:rsidR="00047F42" w:rsidRPr="00C55B7A" w:rsidRDefault="00047F42" w:rsidP="00B54046">
            <w:pPr>
              <w:spacing w:beforeLines="40" w:afterLines="40"/>
              <w:jc w:val="center"/>
              <w:rPr>
                <w:bCs/>
              </w:rPr>
            </w:pPr>
            <w:r w:rsidRPr="00C55B7A">
              <w:rPr>
                <w:bCs/>
              </w:rPr>
              <w:t>Сохранение максимальной температуры воздуха  35°С и выше  в течение  5 суток и более</w:t>
            </w:r>
          </w:p>
        </w:tc>
        <w:tc>
          <w:tcPr>
            <w:tcW w:w="2477" w:type="dxa"/>
            <w:tcBorders>
              <w:top w:val="single" w:sz="4" w:space="0" w:color="auto"/>
              <w:left w:val="single" w:sz="4" w:space="0" w:color="auto"/>
              <w:bottom w:val="single" w:sz="4" w:space="0" w:color="auto"/>
              <w:right w:val="single" w:sz="8" w:space="0" w:color="auto"/>
            </w:tcBorders>
            <w:shd w:val="clear" w:color="auto" w:fill="FFFFFF"/>
            <w:tcMar>
              <w:top w:w="0" w:type="dxa"/>
              <w:left w:w="45" w:type="dxa"/>
              <w:bottom w:w="0" w:type="dxa"/>
              <w:right w:w="45" w:type="dxa"/>
            </w:tcMar>
          </w:tcPr>
          <w:p w:rsidR="00047F42" w:rsidRPr="00C55B7A" w:rsidRDefault="00047F42" w:rsidP="00B54046">
            <w:pPr>
              <w:spacing w:beforeLines="40" w:afterLines="40"/>
              <w:jc w:val="center"/>
              <w:rPr>
                <w:bCs/>
              </w:rPr>
            </w:pPr>
            <w:r w:rsidRPr="00C55B7A">
              <w:rPr>
                <w:bCs/>
              </w:rPr>
              <w:t>Возможна</w:t>
            </w:r>
          </w:p>
        </w:tc>
      </w:tr>
      <w:tr w:rsidR="00047F42" w:rsidRPr="008F0A7C" w:rsidTr="00576B13">
        <w:trPr>
          <w:trHeight w:val="406"/>
          <w:jc w:val="center"/>
        </w:trPr>
        <w:tc>
          <w:tcPr>
            <w:tcW w:w="2706" w:type="dxa"/>
            <w:tcBorders>
              <w:top w:val="single" w:sz="4" w:space="0" w:color="auto"/>
              <w:left w:val="single" w:sz="8" w:space="0" w:color="auto"/>
              <w:bottom w:val="single" w:sz="4" w:space="0" w:color="auto"/>
              <w:right w:val="single" w:sz="4" w:space="0" w:color="auto"/>
            </w:tcBorders>
            <w:shd w:val="clear" w:color="auto" w:fill="FFFFFF"/>
            <w:tcMar>
              <w:top w:w="0" w:type="dxa"/>
              <w:left w:w="45" w:type="dxa"/>
              <w:bottom w:w="0" w:type="dxa"/>
              <w:right w:w="45" w:type="dxa"/>
            </w:tcMar>
            <w:hideMark/>
          </w:tcPr>
          <w:p w:rsidR="00047F42" w:rsidRPr="00C55B7A" w:rsidRDefault="00047F42" w:rsidP="00B54046">
            <w:pPr>
              <w:spacing w:beforeLines="40" w:afterLines="40"/>
              <w:jc w:val="center"/>
              <w:rPr>
                <w:bCs/>
              </w:rPr>
            </w:pPr>
            <w:r w:rsidRPr="00C55B7A">
              <w:rPr>
                <w:bCs/>
              </w:rPr>
              <w:t>Сильный мороз</w:t>
            </w:r>
          </w:p>
        </w:tc>
        <w:tc>
          <w:tcPr>
            <w:tcW w:w="4350" w:type="dxa"/>
            <w:tcBorders>
              <w:top w:val="single" w:sz="4" w:space="0" w:color="auto"/>
              <w:left w:val="single" w:sz="4" w:space="0" w:color="auto"/>
              <w:bottom w:val="single" w:sz="4" w:space="0" w:color="auto"/>
              <w:right w:val="single" w:sz="4" w:space="0" w:color="auto"/>
            </w:tcBorders>
            <w:shd w:val="clear" w:color="auto" w:fill="FFFFFF"/>
            <w:tcMar>
              <w:top w:w="0" w:type="dxa"/>
              <w:left w:w="45" w:type="dxa"/>
              <w:bottom w:w="0" w:type="dxa"/>
              <w:right w:w="45" w:type="dxa"/>
            </w:tcMar>
            <w:hideMark/>
          </w:tcPr>
          <w:p w:rsidR="00047F42" w:rsidRPr="00C55B7A" w:rsidRDefault="00047F42" w:rsidP="00B54046">
            <w:pPr>
              <w:spacing w:beforeLines="40" w:afterLines="40"/>
              <w:jc w:val="center"/>
              <w:rPr>
                <w:bCs/>
              </w:rPr>
            </w:pPr>
            <w:r w:rsidRPr="00C55B7A">
              <w:rPr>
                <w:bCs/>
              </w:rPr>
              <w:t>Сохранение минимальной температуры воздуха минус 40°С и ниже в течение  5 суток и более</w:t>
            </w:r>
          </w:p>
        </w:tc>
        <w:tc>
          <w:tcPr>
            <w:tcW w:w="2477" w:type="dxa"/>
            <w:tcBorders>
              <w:top w:val="single" w:sz="4" w:space="0" w:color="auto"/>
              <w:left w:val="single" w:sz="4" w:space="0" w:color="auto"/>
              <w:bottom w:val="single" w:sz="4" w:space="0" w:color="auto"/>
              <w:right w:val="single" w:sz="8" w:space="0" w:color="auto"/>
            </w:tcBorders>
            <w:shd w:val="clear" w:color="auto" w:fill="FFFFFF"/>
            <w:tcMar>
              <w:top w:w="0" w:type="dxa"/>
              <w:left w:w="45" w:type="dxa"/>
              <w:bottom w:w="0" w:type="dxa"/>
              <w:right w:w="45" w:type="dxa"/>
            </w:tcMar>
          </w:tcPr>
          <w:p w:rsidR="00047F42" w:rsidRPr="00C55B7A" w:rsidRDefault="00047F42" w:rsidP="00B54046">
            <w:pPr>
              <w:spacing w:beforeLines="40" w:afterLines="40"/>
              <w:jc w:val="center"/>
              <w:rPr>
                <w:bCs/>
              </w:rPr>
            </w:pPr>
            <w:r w:rsidRPr="00C55B7A">
              <w:rPr>
                <w:bCs/>
              </w:rPr>
              <w:t>Возможен</w:t>
            </w:r>
          </w:p>
        </w:tc>
      </w:tr>
      <w:tr w:rsidR="00047F42" w:rsidRPr="008F0A7C" w:rsidTr="00576B13">
        <w:trPr>
          <w:trHeight w:val="553"/>
          <w:jc w:val="center"/>
        </w:trPr>
        <w:tc>
          <w:tcPr>
            <w:tcW w:w="2706" w:type="dxa"/>
            <w:tcBorders>
              <w:top w:val="single" w:sz="4" w:space="0" w:color="auto"/>
              <w:left w:val="single" w:sz="8" w:space="0" w:color="auto"/>
              <w:bottom w:val="single" w:sz="4" w:space="0" w:color="auto"/>
              <w:right w:val="single" w:sz="4" w:space="0" w:color="auto"/>
            </w:tcBorders>
            <w:shd w:val="clear" w:color="auto" w:fill="FFFFFF"/>
            <w:tcMar>
              <w:top w:w="0" w:type="dxa"/>
              <w:left w:w="45" w:type="dxa"/>
              <w:bottom w:w="0" w:type="dxa"/>
              <w:right w:w="45" w:type="dxa"/>
            </w:tcMar>
            <w:hideMark/>
          </w:tcPr>
          <w:p w:rsidR="00047F42" w:rsidRPr="00C55B7A" w:rsidRDefault="00047F42" w:rsidP="00B54046">
            <w:pPr>
              <w:spacing w:beforeLines="40" w:afterLines="40"/>
              <w:jc w:val="center"/>
              <w:rPr>
                <w:bCs/>
              </w:rPr>
            </w:pPr>
            <w:r w:rsidRPr="00C55B7A">
              <w:rPr>
                <w:bCs/>
              </w:rPr>
              <w:t>Чрезвычайная пожарная опасность</w:t>
            </w:r>
          </w:p>
        </w:tc>
        <w:tc>
          <w:tcPr>
            <w:tcW w:w="4350" w:type="dxa"/>
            <w:tcBorders>
              <w:top w:val="single" w:sz="4" w:space="0" w:color="auto"/>
              <w:left w:val="single" w:sz="4" w:space="0" w:color="auto"/>
              <w:bottom w:val="single" w:sz="4" w:space="0" w:color="auto"/>
              <w:right w:val="single" w:sz="4" w:space="0" w:color="auto"/>
            </w:tcBorders>
            <w:shd w:val="clear" w:color="auto" w:fill="FFFFFF"/>
            <w:tcMar>
              <w:top w:w="0" w:type="dxa"/>
              <w:left w:w="45" w:type="dxa"/>
              <w:bottom w:w="0" w:type="dxa"/>
              <w:right w:w="45" w:type="dxa"/>
            </w:tcMar>
            <w:hideMark/>
          </w:tcPr>
          <w:p w:rsidR="00047F42" w:rsidRPr="00C55B7A" w:rsidRDefault="00047F42" w:rsidP="00B54046">
            <w:pPr>
              <w:spacing w:beforeLines="40" w:afterLines="40"/>
              <w:jc w:val="center"/>
              <w:rPr>
                <w:bCs/>
              </w:rPr>
            </w:pPr>
            <w:r w:rsidRPr="00C55B7A">
              <w:rPr>
                <w:bCs/>
              </w:rPr>
              <w:t>Показатель пожарной опасности  относится к 5 классу (10000°С и более по формуле Нестерова)</w:t>
            </w:r>
          </w:p>
        </w:tc>
        <w:tc>
          <w:tcPr>
            <w:tcW w:w="2477" w:type="dxa"/>
            <w:tcBorders>
              <w:top w:val="single" w:sz="4" w:space="0" w:color="auto"/>
              <w:left w:val="single" w:sz="4" w:space="0" w:color="auto"/>
              <w:bottom w:val="single" w:sz="4" w:space="0" w:color="auto"/>
              <w:right w:val="single" w:sz="8" w:space="0" w:color="auto"/>
            </w:tcBorders>
            <w:shd w:val="clear" w:color="auto" w:fill="FFFFFF"/>
            <w:tcMar>
              <w:top w:w="0" w:type="dxa"/>
              <w:left w:w="45" w:type="dxa"/>
              <w:bottom w:w="0" w:type="dxa"/>
              <w:right w:w="45" w:type="dxa"/>
            </w:tcMar>
          </w:tcPr>
          <w:p w:rsidR="00047F42" w:rsidRPr="00C55B7A" w:rsidRDefault="00047F42" w:rsidP="00B54046">
            <w:pPr>
              <w:spacing w:beforeLines="40" w:afterLines="40"/>
              <w:jc w:val="center"/>
              <w:rPr>
                <w:bCs/>
              </w:rPr>
            </w:pPr>
            <w:r w:rsidRPr="00C55B7A">
              <w:rPr>
                <w:bCs/>
              </w:rPr>
              <w:t>Возможна</w:t>
            </w:r>
          </w:p>
        </w:tc>
      </w:tr>
      <w:tr w:rsidR="00047F42" w:rsidRPr="008F0A7C" w:rsidTr="00576B13">
        <w:trPr>
          <w:jc w:val="center"/>
        </w:trPr>
        <w:tc>
          <w:tcPr>
            <w:tcW w:w="2706" w:type="dxa"/>
            <w:tcBorders>
              <w:top w:val="single" w:sz="4" w:space="0" w:color="auto"/>
              <w:left w:val="single" w:sz="8" w:space="0" w:color="auto"/>
              <w:bottom w:val="single" w:sz="4" w:space="0" w:color="auto"/>
              <w:right w:val="single" w:sz="4" w:space="0" w:color="auto"/>
            </w:tcBorders>
            <w:shd w:val="clear" w:color="auto" w:fill="FFFFFF"/>
            <w:tcMar>
              <w:top w:w="0" w:type="dxa"/>
              <w:left w:w="45" w:type="dxa"/>
              <w:bottom w:w="0" w:type="dxa"/>
              <w:right w:w="45" w:type="dxa"/>
            </w:tcMar>
            <w:hideMark/>
          </w:tcPr>
          <w:p w:rsidR="00047F42" w:rsidRPr="00C55B7A" w:rsidRDefault="00047F42" w:rsidP="002A020C">
            <w:pPr>
              <w:spacing w:before="40" w:after="40"/>
              <w:jc w:val="center"/>
              <w:rPr>
                <w:bCs/>
              </w:rPr>
            </w:pPr>
            <w:r w:rsidRPr="00C55B7A">
              <w:rPr>
                <w:bCs/>
              </w:rPr>
              <w:t>Русловой процесс</w:t>
            </w:r>
          </w:p>
        </w:tc>
        <w:tc>
          <w:tcPr>
            <w:tcW w:w="4350" w:type="dxa"/>
            <w:tcBorders>
              <w:top w:val="single" w:sz="4" w:space="0" w:color="auto"/>
              <w:left w:val="single" w:sz="4" w:space="0" w:color="auto"/>
              <w:bottom w:val="single" w:sz="4" w:space="0" w:color="auto"/>
              <w:right w:val="single" w:sz="4" w:space="0" w:color="auto"/>
            </w:tcBorders>
            <w:shd w:val="clear" w:color="auto" w:fill="FFFFFF"/>
            <w:tcMar>
              <w:top w:w="0" w:type="dxa"/>
              <w:left w:w="45" w:type="dxa"/>
              <w:bottom w:w="0" w:type="dxa"/>
              <w:right w:w="45" w:type="dxa"/>
            </w:tcMar>
            <w:hideMark/>
          </w:tcPr>
          <w:p w:rsidR="00047F42" w:rsidRPr="00C55B7A" w:rsidRDefault="00047F42" w:rsidP="002A020C">
            <w:pPr>
              <w:spacing w:before="40" w:after="40"/>
              <w:jc w:val="center"/>
              <w:rPr>
                <w:bCs/>
              </w:rPr>
            </w:pPr>
            <w:r w:rsidRPr="00C55B7A">
              <w:rPr>
                <w:bCs/>
              </w:rPr>
              <w:t>Аккумулятивно-эрозионное воздействие на дно, берега русла и пойму реки, нарушающее устойчивость или нормальные условия эксплуатации размещаемых здесь сооружений</w:t>
            </w:r>
          </w:p>
        </w:tc>
        <w:tc>
          <w:tcPr>
            <w:tcW w:w="2477" w:type="dxa"/>
            <w:tcBorders>
              <w:top w:val="single" w:sz="4" w:space="0" w:color="auto"/>
              <w:left w:val="single" w:sz="4" w:space="0" w:color="auto"/>
              <w:bottom w:val="single" w:sz="4" w:space="0" w:color="auto"/>
              <w:right w:val="single" w:sz="8" w:space="0" w:color="auto"/>
            </w:tcBorders>
            <w:shd w:val="clear" w:color="auto" w:fill="FFFFFF"/>
            <w:tcMar>
              <w:top w:w="0" w:type="dxa"/>
              <w:left w:w="45" w:type="dxa"/>
              <w:bottom w:w="0" w:type="dxa"/>
              <w:right w:w="45" w:type="dxa"/>
            </w:tcMar>
            <w:hideMark/>
          </w:tcPr>
          <w:p w:rsidR="00047F42" w:rsidRPr="00C55B7A" w:rsidRDefault="00047F42" w:rsidP="002A020C">
            <w:pPr>
              <w:spacing w:before="40" w:after="40"/>
              <w:jc w:val="center"/>
              <w:rPr>
                <w:bCs/>
              </w:rPr>
            </w:pPr>
            <w:r w:rsidRPr="00C55B7A">
              <w:rPr>
                <w:bCs/>
              </w:rPr>
              <w:t>Возможно сползание излучин вниз по течению реки до насыпи автомобильной дороги</w:t>
            </w:r>
          </w:p>
        </w:tc>
      </w:tr>
      <w:tr w:rsidR="00047F42" w:rsidRPr="008F0A7C" w:rsidTr="00576B13">
        <w:trPr>
          <w:trHeight w:val="2754"/>
          <w:jc w:val="center"/>
        </w:trPr>
        <w:tc>
          <w:tcPr>
            <w:tcW w:w="2706" w:type="dxa"/>
            <w:tcBorders>
              <w:top w:val="single" w:sz="4" w:space="0" w:color="auto"/>
              <w:left w:val="single" w:sz="8" w:space="0" w:color="auto"/>
              <w:bottom w:val="single" w:sz="4" w:space="0" w:color="auto"/>
              <w:right w:val="single" w:sz="4" w:space="0" w:color="auto"/>
            </w:tcBorders>
            <w:shd w:val="clear" w:color="auto" w:fill="FFFFFF"/>
            <w:tcMar>
              <w:top w:w="0" w:type="dxa"/>
              <w:left w:w="45" w:type="dxa"/>
              <w:bottom w:w="0" w:type="dxa"/>
              <w:right w:w="45" w:type="dxa"/>
            </w:tcMar>
            <w:hideMark/>
          </w:tcPr>
          <w:p w:rsidR="00047F42" w:rsidRPr="00C55B7A" w:rsidRDefault="00047F42" w:rsidP="002A020C">
            <w:pPr>
              <w:spacing w:before="40" w:after="40"/>
              <w:jc w:val="center"/>
              <w:rPr>
                <w:bCs/>
              </w:rPr>
            </w:pPr>
            <w:r w:rsidRPr="00C55B7A">
              <w:rPr>
                <w:bCs/>
              </w:rPr>
              <w:t>Переработка берегов рек, озер, водохранилищ, абразия морских берегов</w:t>
            </w:r>
          </w:p>
        </w:tc>
        <w:tc>
          <w:tcPr>
            <w:tcW w:w="4350" w:type="dxa"/>
            <w:tcBorders>
              <w:top w:val="single" w:sz="4" w:space="0" w:color="auto"/>
              <w:left w:val="single" w:sz="4" w:space="0" w:color="auto"/>
              <w:bottom w:val="single" w:sz="4" w:space="0" w:color="auto"/>
              <w:right w:val="single" w:sz="4" w:space="0" w:color="auto"/>
            </w:tcBorders>
            <w:shd w:val="clear" w:color="auto" w:fill="FFFFFF"/>
            <w:tcMar>
              <w:top w:w="0" w:type="dxa"/>
              <w:left w:w="45" w:type="dxa"/>
              <w:bottom w:w="0" w:type="dxa"/>
              <w:right w:w="45" w:type="dxa"/>
            </w:tcMar>
            <w:hideMark/>
          </w:tcPr>
          <w:p w:rsidR="00047F42" w:rsidRPr="00C55B7A" w:rsidRDefault="00047F42" w:rsidP="002A020C">
            <w:pPr>
              <w:spacing w:before="40" w:after="40"/>
              <w:jc w:val="center"/>
              <w:rPr>
                <w:bCs/>
              </w:rPr>
            </w:pPr>
            <w:r w:rsidRPr="00C55B7A">
              <w:rPr>
                <w:bCs/>
              </w:rPr>
              <w:t>Эрозионное воздействие на берег с последующим его отступлением и разрушением размещаемых сооружений</w:t>
            </w:r>
          </w:p>
        </w:tc>
        <w:tc>
          <w:tcPr>
            <w:tcW w:w="2477" w:type="dxa"/>
            <w:tcBorders>
              <w:top w:val="single" w:sz="4" w:space="0" w:color="auto"/>
              <w:left w:val="single" w:sz="4" w:space="0" w:color="auto"/>
              <w:bottom w:val="single" w:sz="4" w:space="0" w:color="auto"/>
              <w:right w:val="single" w:sz="8" w:space="0" w:color="auto"/>
            </w:tcBorders>
            <w:shd w:val="clear" w:color="auto" w:fill="FFFFFF"/>
            <w:tcMar>
              <w:top w:w="0" w:type="dxa"/>
              <w:left w:w="45" w:type="dxa"/>
              <w:bottom w:w="0" w:type="dxa"/>
              <w:right w:w="45" w:type="dxa"/>
            </w:tcMar>
            <w:hideMark/>
          </w:tcPr>
          <w:p w:rsidR="00047F42" w:rsidRPr="00C55B7A" w:rsidRDefault="00047F42" w:rsidP="002A020C">
            <w:pPr>
              <w:spacing w:before="40" w:after="40"/>
              <w:jc w:val="center"/>
              <w:rPr>
                <w:bCs/>
              </w:rPr>
            </w:pPr>
            <w:r w:rsidRPr="00C55B7A">
              <w:rPr>
                <w:bCs/>
              </w:rPr>
              <w:t>Возможно (на участках где эрозионные воздействия на берега не блокируются насыпью существующей автомобильной дороги и бермами мостового перехода)</w:t>
            </w:r>
          </w:p>
        </w:tc>
      </w:tr>
    </w:tbl>
    <w:p w:rsidR="00047F42" w:rsidRPr="008F0A7C" w:rsidRDefault="00047F42" w:rsidP="00047F42">
      <w:pPr>
        <w:ind w:right="140" w:firstLine="567"/>
        <w:jc w:val="both"/>
        <w:rPr>
          <w:sz w:val="26"/>
          <w:szCs w:val="26"/>
        </w:rPr>
      </w:pPr>
    </w:p>
    <w:p w:rsidR="00047F42" w:rsidRPr="000E080F" w:rsidRDefault="00047F42" w:rsidP="00A031E5">
      <w:pPr>
        <w:tabs>
          <w:tab w:val="left" w:pos="3544"/>
          <w:tab w:val="left" w:pos="4111"/>
          <w:tab w:val="left" w:pos="10065"/>
        </w:tabs>
        <w:ind w:right="-2" w:firstLine="709"/>
        <w:jc w:val="both"/>
        <w:rPr>
          <w:rFonts w:eastAsiaTheme="minorHAnsi"/>
          <w:sz w:val="28"/>
          <w:szCs w:val="28"/>
          <w:lang w:eastAsia="en-US"/>
        </w:rPr>
      </w:pPr>
      <w:r w:rsidRPr="000E080F">
        <w:rPr>
          <w:rFonts w:eastAsiaTheme="minorHAnsi"/>
          <w:sz w:val="28"/>
          <w:szCs w:val="28"/>
          <w:lang w:eastAsia="en-US"/>
        </w:rPr>
        <w:t xml:space="preserve">Возможность опасных гидрометеорологических явлений, таких </w:t>
      </w:r>
      <w:r w:rsidR="00F82ECF">
        <w:rPr>
          <w:rFonts w:eastAsiaTheme="minorHAnsi"/>
          <w:sz w:val="28"/>
          <w:szCs w:val="28"/>
          <w:lang w:eastAsia="en-US"/>
        </w:rPr>
        <w:br/>
      </w:r>
      <w:r w:rsidRPr="000E080F">
        <w:rPr>
          <w:rFonts w:eastAsiaTheme="minorHAnsi"/>
          <w:sz w:val="28"/>
          <w:szCs w:val="28"/>
          <w:lang w:eastAsia="en-US"/>
        </w:rPr>
        <w:t>как цунами, селевые потоки, снежные лавины в районе изысканий отсутствует.</w:t>
      </w:r>
    </w:p>
    <w:p w:rsidR="00047F42" w:rsidRPr="000E080F" w:rsidRDefault="00047F42" w:rsidP="00A031E5">
      <w:pPr>
        <w:tabs>
          <w:tab w:val="left" w:pos="3544"/>
          <w:tab w:val="left" w:pos="4111"/>
          <w:tab w:val="left" w:pos="10065"/>
        </w:tabs>
        <w:ind w:right="-2" w:firstLine="709"/>
        <w:jc w:val="both"/>
        <w:rPr>
          <w:rFonts w:eastAsiaTheme="minorHAnsi"/>
          <w:sz w:val="28"/>
          <w:szCs w:val="28"/>
          <w:lang w:eastAsia="en-US"/>
        </w:rPr>
      </w:pPr>
      <w:r w:rsidRPr="000E080F">
        <w:rPr>
          <w:rFonts w:eastAsiaTheme="minorHAnsi"/>
          <w:sz w:val="28"/>
          <w:szCs w:val="28"/>
          <w:lang w:eastAsia="en-US"/>
        </w:rPr>
        <w:t>Для предотвращения чрезвычайных ситуаций</w:t>
      </w:r>
      <w:r w:rsidR="00A031E5">
        <w:rPr>
          <w:rFonts w:eastAsiaTheme="minorHAnsi"/>
          <w:sz w:val="28"/>
          <w:szCs w:val="28"/>
          <w:lang w:eastAsia="en-US"/>
        </w:rPr>
        <w:t xml:space="preserve"> (далее – ЧС)</w:t>
      </w:r>
      <w:r w:rsidRPr="000E080F">
        <w:rPr>
          <w:rFonts w:eastAsiaTheme="minorHAnsi"/>
          <w:sz w:val="28"/>
          <w:szCs w:val="28"/>
          <w:lang w:eastAsia="en-US"/>
        </w:rPr>
        <w:t xml:space="preserve"> природного характера разработан ряд инженерно-технических и организационно-технических мероприятий:</w:t>
      </w:r>
    </w:p>
    <w:p w:rsidR="00047F42" w:rsidRPr="000E080F" w:rsidRDefault="00047F42" w:rsidP="00A031E5">
      <w:pPr>
        <w:tabs>
          <w:tab w:val="left" w:pos="3544"/>
          <w:tab w:val="left" w:pos="4111"/>
          <w:tab w:val="left" w:pos="10065"/>
        </w:tabs>
        <w:ind w:right="-2" w:firstLine="709"/>
        <w:jc w:val="both"/>
        <w:rPr>
          <w:rFonts w:eastAsiaTheme="minorHAnsi"/>
          <w:sz w:val="28"/>
          <w:szCs w:val="28"/>
          <w:lang w:eastAsia="en-US"/>
        </w:rPr>
      </w:pPr>
      <w:r w:rsidRPr="000E080F">
        <w:rPr>
          <w:rFonts w:eastAsiaTheme="minorHAnsi"/>
          <w:sz w:val="28"/>
          <w:szCs w:val="28"/>
          <w:lang w:eastAsia="en-US"/>
        </w:rPr>
        <w:lastRenderedPageBreak/>
        <w:t>предотвращение затопления водами р. Кача в период половодья обеспечивается высотой возведения моста и дорожного полотна после реконструкции;</w:t>
      </w:r>
    </w:p>
    <w:p w:rsidR="00047F42" w:rsidRPr="000E080F" w:rsidRDefault="00047F42" w:rsidP="00A031E5">
      <w:pPr>
        <w:tabs>
          <w:tab w:val="left" w:pos="3544"/>
          <w:tab w:val="left" w:pos="4111"/>
          <w:tab w:val="left" w:pos="10065"/>
        </w:tabs>
        <w:ind w:right="-2" w:firstLine="709"/>
        <w:jc w:val="both"/>
        <w:rPr>
          <w:rFonts w:eastAsiaTheme="minorHAnsi"/>
          <w:sz w:val="28"/>
          <w:szCs w:val="28"/>
          <w:lang w:eastAsia="en-US"/>
        </w:rPr>
      </w:pPr>
      <w:r w:rsidRPr="000E080F">
        <w:rPr>
          <w:rFonts w:eastAsiaTheme="minorHAnsi"/>
          <w:sz w:val="28"/>
          <w:szCs w:val="28"/>
          <w:lang w:eastAsia="en-US"/>
        </w:rPr>
        <w:t xml:space="preserve">элементы конструкций </w:t>
      </w:r>
      <w:r w:rsidR="00A031E5">
        <w:rPr>
          <w:rFonts w:eastAsiaTheme="minorHAnsi"/>
          <w:sz w:val="28"/>
          <w:szCs w:val="28"/>
          <w:lang w:eastAsia="en-US"/>
        </w:rPr>
        <w:t>О</w:t>
      </w:r>
      <w:r w:rsidRPr="000E080F">
        <w:rPr>
          <w:rFonts w:eastAsiaTheme="minorHAnsi"/>
          <w:sz w:val="28"/>
          <w:szCs w:val="28"/>
          <w:lang w:eastAsia="en-US"/>
        </w:rPr>
        <w:t>бъекта рассчитаны на восприятие действующих ветровых нагрузок;</w:t>
      </w:r>
    </w:p>
    <w:p w:rsidR="00047F42" w:rsidRPr="000E080F" w:rsidRDefault="00047F42" w:rsidP="00A031E5">
      <w:pPr>
        <w:pStyle w:val="ArNar"/>
        <w:tabs>
          <w:tab w:val="left" w:pos="1134"/>
          <w:tab w:val="left" w:pos="10065"/>
        </w:tabs>
        <w:ind w:right="-2"/>
        <w:rPr>
          <w:rFonts w:ascii="Times New Roman" w:eastAsiaTheme="minorHAnsi" w:hAnsi="Times New Roman"/>
          <w:color w:val="auto"/>
          <w:sz w:val="28"/>
          <w:szCs w:val="28"/>
          <w:lang w:eastAsia="en-US"/>
        </w:rPr>
      </w:pPr>
      <w:r w:rsidRPr="000E080F">
        <w:rPr>
          <w:rFonts w:ascii="Times New Roman" w:eastAsiaTheme="minorHAnsi" w:hAnsi="Times New Roman"/>
          <w:color w:val="auto"/>
          <w:sz w:val="28"/>
          <w:szCs w:val="28"/>
          <w:lang w:eastAsia="en-US"/>
        </w:rPr>
        <w:t>планировк</w:t>
      </w:r>
      <w:r w:rsidR="00EC1149">
        <w:rPr>
          <w:rFonts w:ascii="Times New Roman" w:eastAsiaTheme="minorHAnsi" w:hAnsi="Times New Roman"/>
          <w:color w:val="auto"/>
          <w:sz w:val="28"/>
          <w:szCs w:val="28"/>
          <w:lang w:eastAsia="en-US"/>
        </w:rPr>
        <w:t>а</w:t>
      </w:r>
      <w:r w:rsidRPr="000E080F">
        <w:rPr>
          <w:rFonts w:ascii="Times New Roman" w:eastAsiaTheme="minorHAnsi" w:hAnsi="Times New Roman"/>
          <w:color w:val="auto"/>
          <w:sz w:val="28"/>
          <w:szCs w:val="28"/>
          <w:lang w:eastAsia="en-US"/>
        </w:rPr>
        <w:t xml:space="preserve"> территории с уклонами </w:t>
      </w:r>
      <w:r w:rsidR="00EC1149">
        <w:rPr>
          <w:rFonts w:ascii="Times New Roman" w:eastAsiaTheme="minorHAnsi" w:hAnsi="Times New Roman"/>
          <w:color w:val="auto"/>
          <w:sz w:val="28"/>
          <w:szCs w:val="28"/>
          <w:lang w:eastAsia="en-US"/>
        </w:rPr>
        <w:t>для</w:t>
      </w:r>
      <w:r w:rsidRPr="000E080F">
        <w:rPr>
          <w:rFonts w:ascii="Times New Roman" w:eastAsiaTheme="minorHAnsi" w:hAnsi="Times New Roman"/>
          <w:color w:val="auto"/>
          <w:sz w:val="28"/>
          <w:szCs w:val="28"/>
          <w:lang w:eastAsia="en-US"/>
        </w:rPr>
        <w:t xml:space="preserve"> организаци</w:t>
      </w:r>
      <w:r w:rsidR="00EC1149">
        <w:rPr>
          <w:rFonts w:ascii="Times New Roman" w:eastAsiaTheme="minorHAnsi" w:hAnsi="Times New Roman"/>
          <w:color w:val="auto"/>
          <w:sz w:val="28"/>
          <w:szCs w:val="28"/>
          <w:lang w:eastAsia="en-US"/>
        </w:rPr>
        <w:t>и</w:t>
      </w:r>
      <w:r w:rsidRPr="000E080F">
        <w:rPr>
          <w:rFonts w:ascii="Times New Roman" w:eastAsiaTheme="minorHAnsi" w:hAnsi="Times New Roman"/>
          <w:color w:val="auto"/>
          <w:sz w:val="28"/>
          <w:szCs w:val="28"/>
          <w:lang w:eastAsia="en-US"/>
        </w:rPr>
        <w:t xml:space="preserve"> отвода воды, строительство ливневой канализации;</w:t>
      </w:r>
    </w:p>
    <w:p w:rsidR="00047F42" w:rsidRPr="000E080F" w:rsidRDefault="00047F42" w:rsidP="00A031E5">
      <w:pPr>
        <w:pStyle w:val="ArNar"/>
        <w:tabs>
          <w:tab w:val="left" w:pos="1134"/>
          <w:tab w:val="left" w:pos="10065"/>
        </w:tabs>
        <w:ind w:right="-2"/>
        <w:rPr>
          <w:rFonts w:ascii="Times New Roman" w:eastAsiaTheme="minorHAnsi" w:hAnsi="Times New Roman"/>
          <w:color w:val="auto"/>
          <w:sz w:val="28"/>
          <w:szCs w:val="28"/>
          <w:lang w:eastAsia="en-US"/>
        </w:rPr>
      </w:pPr>
      <w:r w:rsidRPr="000E080F">
        <w:rPr>
          <w:rFonts w:ascii="Times New Roman" w:eastAsiaTheme="minorHAnsi" w:hAnsi="Times New Roman"/>
          <w:color w:val="auto"/>
          <w:sz w:val="28"/>
          <w:szCs w:val="28"/>
          <w:lang w:eastAsia="en-US"/>
        </w:rPr>
        <w:t xml:space="preserve">незаносимость метелевым снегом </w:t>
      </w:r>
      <w:r w:rsidR="00A031E5">
        <w:rPr>
          <w:rFonts w:ascii="Times New Roman" w:eastAsiaTheme="minorHAnsi" w:hAnsi="Times New Roman"/>
          <w:color w:val="auto"/>
          <w:sz w:val="28"/>
          <w:szCs w:val="28"/>
          <w:lang w:eastAsia="en-US"/>
        </w:rPr>
        <w:t>О</w:t>
      </w:r>
      <w:r w:rsidRPr="000E080F">
        <w:rPr>
          <w:rFonts w:ascii="Times New Roman" w:eastAsiaTheme="minorHAnsi" w:hAnsi="Times New Roman"/>
          <w:color w:val="auto"/>
          <w:sz w:val="28"/>
          <w:szCs w:val="28"/>
          <w:lang w:eastAsia="en-US"/>
        </w:rPr>
        <w:t>бъекта обеспечивается высотой существующей насыпи с учетом толщины дорожной одежды после реконструкции, равной или больше руководящей отметки по условию снегонезаносимости. Также для снижения заносимости снегом проезжей части рекомендуются регулярные снегоуборочные мероприятия;</w:t>
      </w:r>
    </w:p>
    <w:p w:rsidR="00047F42" w:rsidRPr="000E080F" w:rsidRDefault="00047F42" w:rsidP="00500E26">
      <w:pPr>
        <w:pStyle w:val="ArNar"/>
        <w:tabs>
          <w:tab w:val="left" w:pos="1134"/>
        </w:tabs>
        <w:rPr>
          <w:rFonts w:ascii="Times New Roman" w:eastAsiaTheme="minorHAnsi" w:hAnsi="Times New Roman"/>
          <w:color w:val="auto"/>
          <w:sz w:val="28"/>
          <w:szCs w:val="28"/>
          <w:lang w:eastAsia="en-US"/>
        </w:rPr>
      </w:pPr>
      <w:r w:rsidRPr="000E080F">
        <w:rPr>
          <w:rFonts w:ascii="Times New Roman" w:eastAsiaTheme="minorHAnsi" w:hAnsi="Times New Roman"/>
          <w:color w:val="auto"/>
          <w:sz w:val="28"/>
          <w:szCs w:val="28"/>
          <w:lang w:eastAsia="en-US"/>
        </w:rPr>
        <w:t xml:space="preserve">город Красноярск относится ко II району гололедности, толщина стенки гололеда может составить </w:t>
      </w:r>
      <w:smartTag w:uri="urn:schemas-microsoft-com:office:smarttags" w:element="metricconverter">
        <w:smartTagPr>
          <w:attr w:name="ProductID" w:val="10 мм"/>
        </w:smartTagPr>
        <w:r w:rsidRPr="000E080F">
          <w:rPr>
            <w:rFonts w:ascii="Times New Roman" w:eastAsiaTheme="minorHAnsi" w:hAnsi="Times New Roman"/>
            <w:color w:val="auto"/>
            <w:sz w:val="28"/>
            <w:szCs w:val="28"/>
            <w:lang w:eastAsia="en-US"/>
          </w:rPr>
          <w:t>10 мм</w:t>
        </w:r>
      </w:smartTag>
      <w:r w:rsidRPr="000E080F">
        <w:rPr>
          <w:rFonts w:ascii="Times New Roman" w:eastAsiaTheme="minorHAnsi" w:hAnsi="Times New Roman"/>
          <w:color w:val="auto"/>
          <w:sz w:val="28"/>
          <w:szCs w:val="28"/>
          <w:lang w:eastAsia="en-US"/>
        </w:rPr>
        <w:t xml:space="preserve">. </w:t>
      </w:r>
      <w:proofErr w:type="gramStart"/>
      <w:r w:rsidRPr="000E080F">
        <w:rPr>
          <w:rFonts w:ascii="Times New Roman" w:eastAsiaTheme="minorHAnsi" w:hAnsi="Times New Roman"/>
          <w:color w:val="auto"/>
          <w:sz w:val="28"/>
          <w:szCs w:val="28"/>
          <w:lang w:eastAsia="en-US"/>
        </w:rPr>
        <w:t xml:space="preserve">В соответствии с Руководством по борьбе </w:t>
      </w:r>
      <w:r w:rsidR="00A27A7C">
        <w:rPr>
          <w:rFonts w:ascii="Times New Roman" w:eastAsiaTheme="minorHAnsi" w:hAnsi="Times New Roman"/>
          <w:color w:val="auto"/>
          <w:sz w:val="28"/>
          <w:szCs w:val="28"/>
          <w:lang w:eastAsia="en-US"/>
        </w:rPr>
        <w:br/>
      </w:r>
      <w:r w:rsidRPr="000E080F">
        <w:rPr>
          <w:rFonts w:ascii="Times New Roman" w:eastAsiaTheme="minorHAnsi" w:hAnsi="Times New Roman"/>
          <w:color w:val="auto"/>
          <w:sz w:val="28"/>
          <w:szCs w:val="28"/>
          <w:lang w:eastAsia="en-US"/>
        </w:rPr>
        <w:t>с зимней скользкостью на автомобильных дорогах</w:t>
      </w:r>
      <w:r w:rsidR="00A27A7C">
        <w:rPr>
          <w:rFonts w:ascii="Times New Roman" w:eastAsiaTheme="minorHAnsi" w:hAnsi="Times New Roman"/>
          <w:color w:val="auto"/>
          <w:sz w:val="28"/>
          <w:szCs w:val="28"/>
          <w:lang w:eastAsia="en-US"/>
        </w:rPr>
        <w:t xml:space="preserve"> </w:t>
      </w:r>
      <w:r w:rsidRPr="000E080F">
        <w:rPr>
          <w:rFonts w:ascii="Times New Roman" w:eastAsiaTheme="minorHAnsi" w:hAnsi="Times New Roman"/>
          <w:color w:val="auto"/>
          <w:sz w:val="28"/>
          <w:szCs w:val="28"/>
          <w:lang w:eastAsia="en-US"/>
        </w:rPr>
        <w:t>для предупреждения образования или ликвидации зимней скользкости необходимо проведение профилактической обработки дорожных покрытий противогололедными материалами (</w:t>
      </w:r>
      <w:r w:rsidR="00A27A7C">
        <w:rPr>
          <w:rFonts w:ascii="Times New Roman" w:eastAsiaTheme="minorHAnsi" w:hAnsi="Times New Roman"/>
          <w:color w:val="auto"/>
          <w:sz w:val="28"/>
          <w:szCs w:val="28"/>
          <w:lang w:eastAsia="en-US"/>
        </w:rPr>
        <w:t xml:space="preserve">далее – </w:t>
      </w:r>
      <w:r w:rsidRPr="000E080F">
        <w:rPr>
          <w:rFonts w:ascii="Times New Roman" w:eastAsiaTheme="minorHAnsi" w:hAnsi="Times New Roman"/>
          <w:color w:val="auto"/>
          <w:sz w:val="28"/>
          <w:szCs w:val="28"/>
          <w:lang w:eastAsia="en-US"/>
        </w:rPr>
        <w:t>ПГМ) до появления зимней скользкости или в начале снегопада, чтобы предотвратить образование снежного наката, ликвидаци</w:t>
      </w:r>
      <w:r w:rsidR="008A557E" w:rsidRPr="00EC1149">
        <w:rPr>
          <w:rFonts w:ascii="Times New Roman" w:eastAsiaTheme="minorHAnsi" w:hAnsi="Times New Roman"/>
          <w:color w:val="auto"/>
          <w:sz w:val="28"/>
          <w:szCs w:val="28"/>
          <w:lang w:eastAsia="en-US"/>
        </w:rPr>
        <w:t>и</w:t>
      </w:r>
      <w:r w:rsidRPr="000E080F">
        <w:rPr>
          <w:rFonts w:ascii="Times New Roman" w:eastAsiaTheme="minorHAnsi" w:hAnsi="Times New Roman"/>
          <w:color w:val="auto"/>
          <w:sz w:val="28"/>
          <w:szCs w:val="28"/>
          <w:lang w:eastAsia="en-US"/>
        </w:rPr>
        <w:t xml:space="preserve"> снежно-ледяных отложений с помощью химических или комбинированных ПГМ и обработку снежно-ледяных отложений фрикционными материалами.</w:t>
      </w:r>
      <w:proofErr w:type="gramEnd"/>
      <w:r w:rsidRPr="000E080F">
        <w:rPr>
          <w:rFonts w:ascii="Times New Roman" w:eastAsiaTheme="minorHAnsi" w:hAnsi="Times New Roman"/>
          <w:color w:val="auto"/>
          <w:sz w:val="28"/>
          <w:szCs w:val="28"/>
          <w:lang w:eastAsia="en-US"/>
        </w:rPr>
        <w:t xml:space="preserve"> Мост через р. </w:t>
      </w:r>
      <w:proofErr w:type="spellStart"/>
      <w:r w:rsidRPr="000E080F">
        <w:rPr>
          <w:rFonts w:ascii="Times New Roman" w:eastAsiaTheme="minorHAnsi" w:hAnsi="Times New Roman"/>
          <w:color w:val="auto"/>
          <w:sz w:val="28"/>
          <w:szCs w:val="28"/>
          <w:lang w:eastAsia="en-US"/>
        </w:rPr>
        <w:t>Кача</w:t>
      </w:r>
      <w:proofErr w:type="spellEnd"/>
      <w:r w:rsidRPr="000E080F">
        <w:rPr>
          <w:rFonts w:ascii="Times New Roman" w:eastAsiaTheme="minorHAnsi" w:hAnsi="Times New Roman"/>
          <w:color w:val="auto"/>
          <w:sz w:val="28"/>
          <w:szCs w:val="28"/>
          <w:lang w:eastAsia="en-US"/>
        </w:rPr>
        <w:t xml:space="preserve"> является одним из наиболее </w:t>
      </w:r>
      <w:proofErr w:type="spellStart"/>
      <w:r w:rsidRPr="000E080F">
        <w:rPr>
          <w:rFonts w:ascii="Times New Roman" w:eastAsiaTheme="minorHAnsi" w:hAnsi="Times New Roman"/>
          <w:color w:val="auto"/>
          <w:sz w:val="28"/>
          <w:szCs w:val="28"/>
          <w:lang w:eastAsia="en-US"/>
        </w:rPr>
        <w:t>гололедоопасных</w:t>
      </w:r>
      <w:proofErr w:type="spellEnd"/>
      <w:r w:rsidRPr="000E080F">
        <w:rPr>
          <w:rFonts w:ascii="Times New Roman" w:eastAsiaTheme="minorHAnsi" w:hAnsi="Times New Roman"/>
          <w:color w:val="auto"/>
          <w:sz w:val="28"/>
          <w:szCs w:val="28"/>
          <w:lang w:eastAsia="en-US"/>
        </w:rPr>
        <w:t xml:space="preserve"> участков, поэтому работы по профилактической обработке, ликвидации</w:t>
      </w:r>
      <w:r w:rsidR="008A557E" w:rsidRPr="008A557E">
        <w:rPr>
          <w:rFonts w:ascii="Times New Roman" w:eastAsiaTheme="minorHAnsi" w:hAnsi="Times New Roman"/>
          <w:color w:val="auto"/>
          <w:sz w:val="28"/>
          <w:szCs w:val="28"/>
          <w:lang w:eastAsia="en-US"/>
        </w:rPr>
        <w:t xml:space="preserve"> </w:t>
      </w:r>
      <w:r w:rsidR="008A557E" w:rsidRPr="000E080F">
        <w:rPr>
          <w:rFonts w:ascii="Times New Roman" w:eastAsiaTheme="minorHAnsi" w:hAnsi="Times New Roman"/>
          <w:color w:val="auto"/>
          <w:sz w:val="28"/>
          <w:szCs w:val="28"/>
          <w:lang w:eastAsia="en-US"/>
        </w:rPr>
        <w:t>на нем</w:t>
      </w:r>
      <w:r w:rsidRPr="000E080F">
        <w:rPr>
          <w:rFonts w:ascii="Times New Roman" w:eastAsiaTheme="minorHAnsi" w:hAnsi="Times New Roman"/>
          <w:color w:val="auto"/>
          <w:sz w:val="28"/>
          <w:szCs w:val="28"/>
          <w:lang w:eastAsia="en-US"/>
        </w:rPr>
        <w:t xml:space="preserve"> зимней скользкости и </w:t>
      </w:r>
      <w:proofErr w:type="spellStart"/>
      <w:r w:rsidRPr="000E080F">
        <w:rPr>
          <w:rFonts w:ascii="Times New Roman" w:eastAsiaTheme="minorHAnsi" w:hAnsi="Times New Roman"/>
          <w:color w:val="auto"/>
          <w:sz w:val="28"/>
          <w:szCs w:val="28"/>
          <w:lang w:eastAsia="en-US"/>
        </w:rPr>
        <w:t>снегоудалению</w:t>
      </w:r>
      <w:proofErr w:type="spellEnd"/>
      <w:r w:rsidRPr="000E080F">
        <w:rPr>
          <w:rFonts w:ascii="Times New Roman" w:eastAsiaTheme="minorHAnsi" w:hAnsi="Times New Roman"/>
          <w:color w:val="auto"/>
          <w:sz w:val="28"/>
          <w:szCs w:val="28"/>
          <w:lang w:eastAsia="en-US"/>
        </w:rPr>
        <w:t xml:space="preserve"> должны проводиться в первую очередь;</w:t>
      </w:r>
    </w:p>
    <w:p w:rsidR="00500E26" w:rsidRDefault="00047F42" w:rsidP="00500E26">
      <w:pPr>
        <w:pStyle w:val="ArNar"/>
        <w:tabs>
          <w:tab w:val="left" w:pos="1134"/>
        </w:tabs>
        <w:rPr>
          <w:rFonts w:ascii="Times New Roman" w:eastAsiaTheme="minorHAnsi" w:hAnsi="Times New Roman"/>
          <w:color w:val="auto"/>
          <w:sz w:val="28"/>
          <w:szCs w:val="28"/>
          <w:lang w:eastAsia="en-US"/>
        </w:rPr>
      </w:pPr>
      <w:r w:rsidRPr="000E080F">
        <w:rPr>
          <w:rFonts w:ascii="Times New Roman" w:eastAsiaTheme="minorHAnsi" w:hAnsi="Times New Roman"/>
          <w:color w:val="auto"/>
          <w:sz w:val="28"/>
          <w:szCs w:val="28"/>
          <w:lang w:eastAsia="en-US"/>
        </w:rPr>
        <w:t>проектируемые конструкции автомобильной дороги и сопутствующих сооружений рассчитаны на климатические условия города Красноярска</w:t>
      </w:r>
      <w:r w:rsidR="008A557E" w:rsidRPr="00500E26">
        <w:rPr>
          <w:rFonts w:ascii="Times New Roman" w:eastAsiaTheme="minorHAnsi" w:hAnsi="Times New Roman"/>
          <w:color w:val="auto"/>
          <w:sz w:val="28"/>
          <w:szCs w:val="28"/>
          <w:lang w:eastAsia="en-US"/>
        </w:rPr>
        <w:t>;</w:t>
      </w:r>
      <w:r w:rsidRPr="000E080F">
        <w:rPr>
          <w:rFonts w:ascii="Times New Roman" w:eastAsiaTheme="minorHAnsi" w:hAnsi="Times New Roman"/>
          <w:color w:val="auto"/>
          <w:sz w:val="28"/>
          <w:szCs w:val="28"/>
          <w:lang w:eastAsia="en-US"/>
        </w:rPr>
        <w:t xml:space="preserve"> </w:t>
      </w:r>
    </w:p>
    <w:p w:rsidR="00047F42" w:rsidRPr="000E080F" w:rsidRDefault="008A557E" w:rsidP="00500E26">
      <w:pPr>
        <w:pStyle w:val="ArNar"/>
        <w:tabs>
          <w:tab w:val="left" w:pos="1134"/>
        </w:tabs>
        <w:rPr>
          <w:rFonts w:ascii="Times New Roman" w:eastAsiaTheme="minorHAnsi" w:hAnsi="Times New Roman"/>
          <w:color w:val="auto"/>
          <w:sz w:val="28"/>
          <w:szCs w:val="28"/>
          <w:lang w:eastAsia="en-US"/>
        </w:rPr>
      </w:pPr>
      <w:r>
        <w:rPr>
          <w:rFonts w:ascii="Times New Roman" w:eastAsiaTheme="minorHAnsi" w:hAnsi="Times New Roman"/>
          <w:color w:val="auto"/>
          <w:sz w:val="28"/>
          <w:szCs w:val="28"/>
          <w:lang w:eastAsia="en-US"/>
        </w:rPr>
        <w:t>п</w:t>
      </w:r>
      <w:r w:rsidR="00047F42" w:rsidRPr="000E080F">
        <w:rPr>
          <w:rFonts w:ascii="Times New Roman" w:eastAsiaTheme="minorHAnsi" w:hAnsi="Times New Roman"/>
          <w:color w:val="auto"/>
          <w:sz w:val="28"/>
          <w:szCs w:val="28"/>
          <w:lang w:eastAsia="en-US"/>
        </w:rPr>
        <w:t xml:space="preserve">ри морозных туманах, возникающих при низких температурах </w:t>
      </w:r>
      <w:r w:rsidR="00F82ECF">
        <w:rPr>
          <w:rFonts w:ascii="Times New Roman" w:eastAsiaTheme="minorHAnsi" w:hAnsi="Times New Roman"/>
          <w:color w:val="auto"/>
          <w:sz w:val="28"/>
          <w:szCs w:val="28"/>
          <w:lang w:eastAsia="en-US"/>
        </w:rPr>
        <w:br/>
      </w:r>
      <w:r w:rsidR="00047F42" w:rsidRPr="000E080F">
        <w:rPr>
          <w:rFonts w:ascii="Times New Roman" w:eastAsiaTheme="minorHAnsi" w:hAnsi="Times New Roman"/>
          <w:color w:val="auto"/>
          <w:sz w:val="28"/>
          <w:szCs w:val="28"/>
          <w:lang w:eastAsia="en-US"/>
        </w:rPr>
        <w:t>и уменьшающих видимость на дорогах, рекомендуется снижение скорости движени</w:t>
      </w:r>
      <w:r w:rsidR="00B54046">
        <w:rPr>
          <w:rFonts w:ascii="Times New Roman" w:eastAsiaTheme="minorHAnsi" w:hAnsi="Times New Roman"/>
          <w:color w:val="auto"/>
          <w:sz w:val="28"/>
          <w:szCs w:val="28"/>
          <w:lang w:eastAsia="en-US"/>
        </w:rPr>
        <w:t>я и работа при включенных фарах;</w:t>
      </w:r>
    </w:p>
    <w:p w:rsidR="00047F42" w:rsidRPr="000E080F" w:rsidRDefault="00047F42" w:rsidP="00500E26">
      <w:pPr>
        <w:pStyle w:val="affc"/>
        <w:spacing w:after="0"/>
        <w:ind w:firstLine="709"/>
        <w:jc w:val="both"/>
        <w:rPr>
          <w:rFonts w:eastAsiaTheme="minorHAnsi"/>
          <w:sz w:val="28"/>
          <w:szCs w:val="28"/>
        </w:rPr>
      </w:pPr>
      <w:r w:rsidRPr="000E080F">
        <w:rPr>
          <w:rFonts w:eastAsiaTheme="minorHAnsi"/>
          <w:sz w:val="28"/>
          <w:szCs w:val="28"/>
        </w:rPr>
        <w:t>устройство защитного заземления осветительных приборов наружного освещения;</w:t>
      </w:r>
    </w:p>
    <w:p w:rsidR="00047F42" w:rsidRPr="000E080F" w:rsidRDefault="00047F42" w:rsidP="00500E26">
      <w:pPr>
        <w:ind w:firstLine="709"/>
        <w:jc w:val="both"/>
        <w:rPr>
          <w:rFonts w:eastAsiaTheme="minorHAnsi"/>
          <w:sz w:val="28"/>
          <w:szCs w:val="28"/>
          <w:lang w:eastAsia="en-US"/>
        </w:rPr>
      </w:pPr>
      <w:r w:rsidRPr="000E080F">
        <w:rPr>
          <w:rFonts w:eastAsiaTheme="minorHAnsi"/>
          <w:sz w:val="28"/>
          <w:szCs w:val="28"/>
          <w:lang w:eastAsia="en-US"/>
        </w:rPr>
        <w:t>при задымленности территории в результате природного пожара рекомендуется снижение скорости движения транспорта и включение фар;</w:t>
      </w:r>
    </w:p>
    <w:p w:rsidR="00047F42" w:rsidRPr="000E080F" w:rsidRDefault="00500E26" w:rsidP="00500E26">
      <w:pPr>
        <w:tabs>
          <w:tab w:val="left" w:pos="3544"/>
          <w:tab w:val="left" w:pos="4111"/>
        </w:tabs>
        <w:ind w:firstLine="709"/>
        <w:jc w:val="both"/>
        <w:rPr>
          <w:rFonts w:eastAsiaTheme="minorHAnsi"/>
          <w:sz w:val="28"/>
          <w:szCs w:val="28"/>
          <w:lang w:eastAsia="en-US"/>
        </w:rPr>
      </w:pPr>
      <w:r w:rsidRPr="00500E26">
        <w:rPr>
          <w:rFonts w:eastAsiaTheme="minorHAnsi"/>
          <w:sz w:val="28"/>
          <w:szCs w:val="28"/>
          <w:lang w:eastAsia="en-US"/>
        </w:rPr>
        <w:t>сейсмичность района 6 баллов относится к умеренно опасному явлению</w:t>
      </w:r>
      <w:r>
        <w:rPr>
          <w:rFonts w:eastAsiaTheme="minorHAnsi"/>
          <w:sz w:val="28"/>
          <w:szCs w:val="28"/>
          <w:lang w:eastAsia="en-US"/>
        </w:rPr>
        <w:t xml:space="preserve">, </w:t>
      </w:r>
      <w:r w:rsidR="008A557E">
        <w:rPr>
          <w:rFonts w:eastAsiaTheme="minorHAnsi"/>
          <w:sz w:val="28"/>
          <w:szCs w:val="28"/>
          <w:lang w:eastAsia="en-US"/>
        </w:rPr>
        <w:t>э</w:t>
      </w:r>
      <w:r w:rsidR="00047F42" w:rsidRPr="000E080F">
        <w:rPr>
          <w:rFonts w:eastAsiaTheme="minorHAnsi"/>
          <w:sz w:val="28"/>
          <w:szCs w:val="28"/>
          <w:lang w:eastAsia="en-US"/>
        </w:rPr>
        <w:t xml:space="preserve">лементы конструкций </w:t>
      </w:r>
      <w:r w:rsidR="00A27A7C">
        <w:rPr>
          <w:rFonts w:eastAsiaTheme="minorHAnsi"/>
          <w:sz w:val="28"/>
          <w:szCs w:val="28"/>
          <w:lang w:eastAsia="en-US"/>
        </w:rPr>
        <w:t>О</w:t>
      </w:r>
      <w:r w:rsidR="00047F42" w:rsidRPr="000E080F">
        <w:rPr>
          <w:rFonts w:eastAsiaTheme="minorHAnsi"/>
          <w:sz w:val="28"/>
          <w:szCs w:val="28"/>
          <w:lang w:eastAsia="en-US"/>
        </w:rPr>
        <w:t>бъекта рассчитаны с учетом сейсмичности района проектирования;</w:t>
      </w:r>
    </w:p>
    <w:p w:rsidR="00047F42" w:rsidRPr="000E080F" w:rsidRDefault="00047F42" w:rsidP="00500E26">
      <w:pPr>
        <w:tabs>
          <w:tab w:val="left" w:pos="3544"/>
          <w:tab w:val="left" w:pos="4111"/>
        </w:tabs>
        <w:ind w:firstLine="709"/>
        <w:jc w:val="both"/>
        <w:rPr>
          <w:rFonts w:eastAsiaTheme="minorHAnsi"/>
          <w:sz w:val="28"/>
          <w:szCs w:val="28"/>
          <w:lang w:eastAsia="en-US"/>
        </w:rPr>
      </w:pPr>
      <w:r w:rsidRPr="000E080F">
        <w:rPr>
          <w:rFonts w:eastAsiaTheme="minorHAnsi"/>
          <w:sz w:val="28"/>
          <w:szCs w:val="28"/>
          <w:lang w:eastAsia="en-US"/>
        </w:rPr>
        <w:t>в целях предупреждения русловых процессов и эрозионного воздействия на берег в районе моста через р. Кача восстановлена каменная наброска камнем фр</w:t>
      </w:r>
      <w:r w:rsidR="00604DD6">
        <w:rPr>
          <w:rFonts w:eastAsiaTheme="minorHAnsi"/>
          <w:sz w:val="28"/>
          <w:szCs w:val="28"/>
          <w:lang w:eastAsia="en-US"/>
        </w:rPr>
        <w:t>акции</w:t>
      </w:r>
      <w:r w:rsidRPr="000E080F">
        <w:rPr>
          <w:rFonts w:eastAsiaTheme="minorHAnsi"/>
          <w:sz w:val="28"/>
          <w:szCs w:val="28"/>
          <w:lang w:eastAsia="en-US"/>
        </w:rPr>
        <w:t xml:space="preserve"> 100-150 мм.</w:t>
      </w:r>
    </w:p>
    <w:p w:rsidR="00047F42" w:rsidRPr="000E080F" w:rsidRDefault="00047F42" w:rsidP="00047F42">
      <w:pPr>
        <w:tabs>
          <w:tab w:val="left" w:pos="3544"/>
          <w:tab w:val="left" w:pos="4111"/>
        </w:tabs>
        <w:ind w:firstLine="567"/>
        <w:jc w:val="both"/>
        <w:rPr>
          <w:rFonts w:eastAsiaTheme="minorHAnsi"/>
          <w:sz w:val="28"/>
          <w:szCs w:val="28"/>
          <w:lang w:eastAsia="en-US"/>
        </w:rPr>
      </w:pPr>
    </w:p>
    <w:p w:rsidR="00047F42" w:rsidRPr="000E080F" w:rsidRDefault="00916FC2" w:rsidP="00D248CB">
      <w:pPr>
        <w:pStyle w:val="34"/>
        <w:spacing w:after="0"/>
        <w:ind w:left="0" w:firstLine="567"/>
        <w:jc w:val="center"/>
        <w:rPr>
          <w:rFonts w:eastAsiaTheme="minorHAnsi"/>
          <w:sz w:val="28"/>
          <w:szCs w:val="28"/>
          <w:lang w:eastAsia="en-US"/>
        </w:rPr>
      </w:pPr>
      <w:r>
        <w:rPr>
          <w:rFonts w:eastAsiaTheme="minorHAnsi"/>
          <w:sz w:val="28"/>
          <w:szCs w:val="28"/>
          <w:lang w:eastAsia="en-US"/>
        </w:rPr>
        <w:t>2</w:t>
      </w:r>
      <w:r w:rsidR="00047F42" w:rsidRPr="000E080F">
        <w:rPr>
          <w:rFonts w:eastAsiaTheme="minorHAnsi"/>
          <w:sz w:val="28"/>
          <w:szCs w:val="28"/>
          <w:lang w:eastAsia="en-US"/>
        </w:rPr>
        <w:t>.</w:t>
      </w:r>
      <w:r w:rsidR="00E24507">
        <w:rPr>
          <w:rFonts w:eastAsiaTheme="minorHAnsi"/>
          <w:sz w:val="28"/>
          <w:szCs w:val="28"/>
          <w:lang w:eastAsia="en-US"/>
        </w:rPr>
        <w:t>9</w:t>
      </w:r>
      <w:r w:rsidR="00047F42" w:rsidRPr="000E080F">
        <w:rPr>
          <w:rFonts w:eastAsiaTheme="minorHAnsi"/>
          <w:sz w:val="28"/>
          <w:szCs w:val="28"/>
          <w:lang w:eastAsia="en-US"/>
        </w:rPr>
        <w:t>.2</w:t>
      </w:r>
      <w:r w:rsidR="00146A48">
        <w:rPr>
          <w:rFonts w:eastAsiaTheme="minorHAnsi"/>
          <w:sz w:val="28"/>
          <w:szCs w:val="28"/>
          <w:lang w:eastAsia="en-US"/>
        </w:rPr>
        <w:t>.</w:t>
      </w:r>
      <w:r w:rsidR="00047F42" w:rsidRPr="000E080F">
        <w:rPr>
          <w:rFonts w:eastAsiaTheme="minorHAnsi"/>
          <w:sz w:val="28"/>
          <w:szCs w:val="28"/>
          <w:lang w:eastAsia="en-US"/>
        </w:rPr>
        <w:t xml:space="preserve"> Мероприятия по предупреждению ЧС техногенного характера</w:t>
      </w:r>
    </w:p>
    <w:p w:rsidR="00047F42" w:rsidRPr="000E080F" w:rsidRDefault="00047F42" w:rsidP="00047F42">
      <w:pPr>
        <w:pStyle w:val="34"/>
        <w:spacing w:after="0"/>
        <w:ind w:left="0" w:firstLine="567"/>
        <w:jc w:val="both"/>
        <w:rPr>
          <w:rFonts w:eastAsiaTheme="minorHAnsi"/>
          <w:sz w:val="28"/>
          <w:szCs w:val="28"/>
          <w:lang w:eastAsia="en-US"/>
        </w:rPr>
      </w:pPr>
    </w:p>
    <w:p w:rsidR="00047F42" w:rsidRPr="000E080F" w:rsidRDefault="00146A48" w:rsidP="00500E26">
      <w:pPr>
        <w:pStyle w:val="34"/>
        <w:spacing w:after="0"/>
        <w:ind w:left="0" w:firstLine="709"/>
        <w:jc w:val="both"/>
        <w:rPr>
          <w:rFonts w:eastAsiaTheme="minorHAnsi"/>
          <w:sz w:val="28"/>
          <w:szCs w:val="28"/>
          <w:lang w:eastAsia="en-US"/>
        </w:rPr>
      </w:pPr>
      <w:r>
        <w:rPr>
          <w:rFonts w:eastAsiaTheme="minorHAnsi"/>
          <w:sz w:val="28"/>
          <w:szCs w:val="28"/>
          <w:lang w:eastAsia="en-US"/>
        </w:rPr>
        <w:t>О</w:t>
      </w:r>
      <w:r w:rsidR="00047F42" w:rsidRPr="000E080F">
        <w:rPr>
          <w:rFonts w:eastAsiaTheme="minorHAnsi"/>
          <w:sz w:val="28"/>
          <w:szCs w:val="28"/>
          <w:lang w:eastAsia="en-US"/>
        </w:rPr>
        <w:t xml:space="preserve">бъект располагается на категорированных территориях </w:t>
      </w:r>
      <w:r w:rsidR="0008705B">
        <w:rPr>
          <w:rFonts w:eastAsiaTheme="minorHAnsi"/>
          <w:sz w:val="28"/>
          <w:szCs w:val="28"/>
          <w:lang w:eastAsia="en-US"/>
        </w:rPr>
        <w:br/>
      </w:r>
      <w:r w:rsidR="00047F42" w:rsidRPr="000E080F">
        <w:rPr>
          <w:rFonts w:eastAsiaTheme="minorHAnsi"/>
          <w:sz w:val="28"/>
          <w:szCs w:val="28"/>
          <w:lang w:eastAsia="en-US"/>
        </w:rPr>
        <w:t>г.</w:t>
      </w:r>
      <w:r w:rsidR="00604DD6">
        <w:rPr>
          <w:rFonts w:eastAsiaTheme="minorHAnsi"/>
          <w:sz w:val="28"/>
          <w:szCs w:val="28"/>
          <w:lang w:eastAsia="en-US"/>
        </w:rPr>
        <w:t xml:space="preserve"> </w:t>
      </w:r>
      <w:r w:rsidR="00047F42" w:rsidRPr="000E080F">
        <w:rPr>
          <w:rFonts w:eastAsiaTheme="minorHAnsi"/>
          <w:sz w:val="28"/>
          <w:szCs w:val="28"/>
          <w:lang w:eastAsia="en-US"/>
        </w:rPr>
        <w:t>Красноярска и п.</w:t>
      </w:r>
      <w:r w:rsidR="0008705B">
        <w:rPr>
          <w:rFonts w:eastAsiaTheme="minorHAnsi"/>
          <w:sz w:val="28"/>
          <w:szCs w:val="28"/>
          <w:lang w:eastAsia="en-US"/>
        </w:rPr>
        <w:t xml:space="preserve"> </w:t>
      </w:r>
      <w:r w:rsidR="00047F42" w:rsidRPr="000E080F">
        <w:rPr>
          <w:rFonts w:eastAsiaTheme="minorHAnsi"/>
          <w:sz w:val="28"/>
          <w:szCs w:val="28"/>
          <w:lang w:eastAsia="en-US"/>
        </w:rPr>
        <w:t>Солонцы.</w:t>
      </w:r>
    </w:p>
    <w:p w:rsidR="00047F42" w:rsidRPr="000E080F" w:rsidRDefault="00047F42" w:rsidP="00047F42">
      <w:pPr>
        <w:pStyle w:val="ArNar"/>
        <w:tabs>
          <w:tab w:val="left" w:pos="1134"/>
        </w:tabs>
        <w:ind w:firstLine="567"/>
        <w:rPr>
          <w:rFonts w:ascii="Times New Roman" w:eastAsiaTheme="minorHAnsi" w:hAnsi="Times New Roman"/>
          <w:color w:val="auto"/>
          <w:sz w:val="28"/>
          <w:szCs w:val="28"/>
          <w:lang w:eastAsia="en-US"/>
        </w:rPr>
      </w:pPr>
      <w:r w:rsidRPr="000E080F">
        <w:rPr>
          <w:rFonts w:ascii="Times New Roman" w:eastAsiaTheme="minorHAnsi" w:hAnsi="Times New Roman"/>
          <w:color w:val="auto"/>
          <w:sz w:val="28"/>
          <w:szCs w:val="28"/>
          <w:lang w:eastAsia="en-US"/>
        </w:rPr>
        <w:lastRenderedPageBreak/>
        <w:t xml:space="preserve">На территории проектируемого размещения </w:t>
      </w:r>
      <w:r w:rsidR="00604DD6">
        <w:rPr>
          <w:rFonts w:ascii="Times New Roman" w:eastAsiaTheme="minorHAnsi" w:hAnsi="Times New Roman"/>
          <w:color w:val="auto"/>
          <w:sz w:val="28"/>
          <w:szCs w:val="28"/>
          <w:lang w:eastAsia="en-US"/>
        </w:rPr>
        <w:t>О</w:t>
      </w:r>
      <w:r w:rsidRPr="000E080F">
        <w:rPr>
          <w:rFonts w:ascii="Times New Roman" w:eastAsiaTheme="minorHAnsi" w:hAnsi="Times New Roman"/>
          <w:color w:val="auto"/>
          <w:sz w:val="28"/>
          <w:szCs w:val="28"/>
          <w:lang w:eastAsia="en-US"/>
        </w:rPr>
        <w:t xml:space="preserve">бъекта источниками </w:t>
      </w:r>
      <w:r w:rsidR="0008705B">
        <w:rPr>
          <w:rFonts w:ascii="Times New Roman" w:eastAsiaTheme="minorHAnsi" w:hAnsi="Times New Roman"/>
          <w:color w:val="auto"/>
          <w:sz w:val="28"/>
          <w:szCs w:val="28"/>
          <w:lang w:eastAsia="en-US"/>
        </w:rPr>
        <w:br/>
        <w:t>ЧС</w:t>
      </w:r>
      <w:r w:rsidRPr="000E080F">
        <w:rPr>
          <w:rFonts w:ascii="Times New Roman" w:eastAsiaTheme="minorHAnsi" w:hAnsi="Times New Roman"/>
          <w:color w:val="auto"/>
          <w:sz w:val="28"/>
          <w:szCs w:val="28"/>
          <w:lang w:eastAsia="en-US"/>
        </w:rPr>
        <w:t xml:space="preserve"> являются: </w:t>
      </w:r>
    </w:p>
    <w:p w:rsidR="00047F42" w:rsidRPr="000E080F" w:rsidRDefault="00047F42" w:rsidP="00047F42">
      <w:pPr>
        <w:ind w:firstLine="567"/>
        <w:jc w:val="both"/>
        <w:rPr>
          <w:rFonts w:eastAsiaTheme="minorHAnsi"/>
          <w:sz w:val="28"/>
          <w:szCs w:val="28"/>
          <w:lang w:eastAsia="en-US"/>
        </w:rPr>
      </w:pPr>
      <w:r w:rsidRPr="000E080F">
        <w:rPr>
          <w:rFonts w:eastAsiaTheme="minorHAnsi"/>
          <w:sz w:val="28"/>
          <w:szCs w:val="28"/>
          <w:lang w:eastAsia="en-US"/>
        </w:rPr>
        <w:t>пожары и аварии на сетях энергоснабжения, водоснабжения, канализации;</w:t>
      </w:r>
    </w:p>
    <w:p w:rsidR="00047F42" w:rsidRPr="000E080F" w:rsidRDefault="00047F42" w:rsidP="00047F42">
      <w:pPr>
        <w:ind w:firstLine="567"/>
        <w:jc w:val="both"/>
        <w:rPr>
          <w:rFonts w:eastAsiaTheme="minorHAnsi"/>
          <w:sz w:val="28"/>
          <w:szCs w:val="28"/>
          <w:lang w:eastAsia="en-US"/>
        </w:rPr>
      </w:pPr>
      <w:r w:rsidRPr="000E080F">
        <w:rPr>
          <w:rFonts w:eastAsiaTheme="minorHAnsi"/>
          <w:sz w:val="28"/>
          <w:szCs w:val="28"/>
          <w:lang w:eastAsia="en-US"/>
        </w:rPr>
        <w:t>аварии на транспортных коммуникациях.</w:t>
      </w:r>
    </w:p>
    <w:p w:rsidR="00047F42" w:rsidRPr="000E080F" w:rsidRDefault="00047F42" w:rsidP="00047F42">
      <w:pPr>
        <w:ind w:firstLine="567"/>
        <w:jc w:val="both"/>
        <w:rPr>
          <w:rFonts w:eastAsiaTheme="minorHAnsi"/>
          <w:sz w:val="28"/>
          <w:szCs w:val="28"/>
          <w:lang w:eastAsia="en-US"/>
        </w:rPr>
      </w:pPr>
    </w:p>
    <w:p w:rsidR="00047F42" w:rsidRDefault="00916FC2" w:rsidP="00604DD6">
      <w:pPr>
        <w:pStyle w:val="34"/>
        <w:spacing w:after="0"/>
        <w:ind w:left="0"/>
        <w:jc w:val="center"/>
        <w:rPr>
          <w:rFonts w:eastAsiaTheme="minorHAnsi"/>
          <w:sz w:val="28"/>
          <w:szCs w:val="28"/>
          <w:lang w:eastAsia="en-US"/>
        </w:rPr>
      </w:pPr>
      <w:r>
        <w:rPr>
          <w:rFonts w:eastAsiaTheme="minorHAnsi"/>
          <w:sz w:val="28"/>
          <w:szCs w:val="28"/>
          <w:lang w:eastAsia="en-US"/>
        </w:rPr>
        <w:t>2</w:t>
      </w:r>
      <w:r w:rsidR="00604DD6" w:rsidRPr="000E080F">
        <w:rPr>
          <w:rFonts w:eastAsiaTheme="minorHAnsi"/>
          <w:sz w:val="28"/>
          <w:szCs w:val="28"/>
          <w:lang w:eastAsia="en-US"/>
        </w:rPr>
        <w:t>.</w:t>
      </w:r>
      <w:r w:rsidR="00E24507">
        <w:rPr>
          <w:rFonts w:eastAsiaTheme="minorHAnsi"/>
          <w:sz w:val="28"/>
          <w:szCs w:val="28"/>
          <w:lang w:eastAsia="en-US"/>
        </w:rPr>
        <w:t>9</w:t>
      </w:r>
      <w:r w:rsidR="00604DD6" w:rsidRPr="000E080F">
        <w:rPr>
          <w:rFonts w:eastAsiaTheme="minorHAnsi"/>
          <w:sz w:val="28"/>
          <w:szCs w:val="28"/>
          <w:lang w:eastAsia="en-US"/>
        </w:rPr>
        <w:t>.2</w:t>
      </w:r>
      <w:r w:rsidR="00604DD6">
        <w:rPr>
          <w:rFonts w:eastAsiaTheme="minorHAnsi"/>
          <w:sz w:val="28"/>
          <w:szCs w:val="28"/>
          <w:lang w:eastAsia="en-US"/>
        </w:rPr>
        <w:t>.1.</w:t>
      </w:r>
      <w:r w:rsidR="00604DD6" w:rsidRPr="000E080F">
        <w:rPr>
          <w:rFonts w:eastAsiaTheme="minorHAnsi"/>
          <w:sz w:val="28"/>
          <w:szCs w:val="28"/>
          <w:lang w:eastAsia="en-US"/>
        </w:rPr>
        <w:t xml:space="preserve"> </w:t>
      </w:r>
      <w:r w:rsidR="00047F42" w:rsidRPr="000E080F">
        <w:rPr>
          <w:rFonts w:eastAsiaTheme="minorHAnsi"/>
          <w:sz w:val="28"/>
          <w:szCs w:val="28"/>
          <w:lang w:eastAsia="en-US"/>
        </w:rPr>
        <w:t>Мероприятия по предупреждению ЧС, источниками которых являются пожары и аварии на сетях инженерных коммуникаций</w:t>
      </w:r>
    </w:p>
    <w:p w:rsidR="00604DD6" w:rsidRPr="000E080F" w:rsidRDefault="00604DD6" w:rsidP="00604DD6">
      <w:pPr>
        <w:pStyle w:val="34"/>
        <w:spacing w:after="0"/>
        <w:ind w:left="0"/>
        <w:jc w:val="center"/>
        <w:rPr>
          <w:rFonts w:eastAsiaTheme="minorHAnsi"/>
          <w:sz w:val="28"/>
          <w:szCs w:val="28"/>
          <w:lang w:eastAsia="en-US"/>
        </w:rPr>
      </w:pPr>
    </w:p>
    <w:p w:rsidR="00047F42" w:rsidRPr="000E080F" w:rsidRDefault="00047F42" w:rsidP="00047F42">
      <w:pPr>
        <w:ind w:firstLine="567"/>
        <w:jc w:val="both"/>
        <w:rPr>
          <w:rFonts w:eastAsiaTheme="minorHAnsi"/>
          <w:sz w:val="28"/>
          <w:szCs w:val="28"/>
          <w:lang w:eastAsia="en-US"/>
        </w:rPr>
      </w:pPr>
      <w:r w:rsidRPr="000E080F">
        <w:rPr>
          <w:rFonts w:eastAsiaTheme="minorHAnsi"/>
          <w:sz w:val="28"/>
          <w:szCs w:val="28"/>
          <w:lang w:eastAsia="en-US"/>
        </w:rPr>
        <w:t xml:space="preserve">Проектируемые линии освещения </w:t>
      </w:r>
      <w:proofErr w:type="spellStart"/>
      <w:r w:rsidRPr="000E080F">
        <w:rPr>
          <w:rFonts w:eastAsiaTheme="minorHAnsi"/>
          <w:sz w:val="28"/>
          <w:szCs w:val="28"/>
          <w:lang w:eastAsia="en-US"/>
        </w:rPr>
        <w:t>запитываются</w:t>
      </w:r>
      <w:proofErr w:type="spellEnd"/>
      <w:r w:rsidRPr="000E080F">
        <w:rPr>
          <w:rFonts w:eastAsiaTheme="minorHAnsi"/>
          <w:sz w:val="28"/>
          <w:szCs w:val="28"/>
          <w:lang w:eastAsia="en-US"/>
        </w:rPr>
        <w:t xml:space="preserve"> электроэнергией напряжением 0</w:t>
      </w:r>
      <w:r w:rsidR="00782D7F">
        <w:rPr>
          <w:rFonts w:eastAsiaTheme="minorHAnsi"/>
          <w:sz w:val="28"/>
          <w:szCs w:val="28"/>
          <w:lang w:eastAsia="en-US"/>
        </w:rPr>
        <w:t>,</w:t>
      </w:r>
      <w:r w:rsidRPr="000E080F">
        <w:rPr>
          <w:rFonts w:eastAsiaTheme="minorHAnsi"/>
          <w:sz w:val="28"/>
          <w:szCs w:val="28"/>
          <w:lang w:eastAsia="en-US"/>
        </w:rPr>
        <w:t>4</w:t>
      </w:r>
      <w:r w:rsidR="00782D7F">
        <w:rPr>
          <w:rFonts w:eastAsiaTheme="minorHAnsi"/>
          <w:sz w:val="28"/>
          <w:szCs w:val="28"/>
          <w:lang w:eastAsia="en-US"/>
        </w:rPr>
        <w:t xml:space="preserve"> </w:t>
      </w:r>
      <w:r w:rsidRPr="000E080F">
        <w:rPr>
          <w:rFonts w:eastAsiaTheme="minorHAnsi"/>
          <w:sz w:val="28"/>
          <w:szCs w:val="28"/>
          <w:lang w:eastAsia="en-US"/>
        </w:rPr>
        <w:t xml:space="preserve">кВ. Защита населения от воздействия создаваемого электрического поля данного напряжения не требуется. Для защиты людей </w:t>
      </w:r>
      <w:r w:rsidR="00604DD6">
        <w:rPr>
          <w:rFonts w:eastAsiaTheme="minorHAnsi"/>
          <w:sz w:val="28"/>
          <w:szCs w:val="28"/>
          <w:lang w:eastAsia="en-US"/>
        </w:rPr>
        <w:br/>
      </w:r>
      <w:r w:rsidRPr="000E080F">
        <w:rPr>
          <w:rFonts w:eastAsiaTheme="minorHAnsi"/>
          <w:sz w:val="28"/>
          <w:szCs w:val="28"/>
          <w:lang w:eastAsia="en-US"/>
        </w:rPr>
        <w:t>от поражения электрическим током предусматривается заземление электроустановок напряжением 380/220В с глухозаземленной нейтралью, защитное отключение.</w:t>
      </w:r>
    </w:p>
    <w:p w:rsidR="00047F42" w:rsidRPr="000E080F" w:rsidRDefault="00047F42" w:rsidP="00604DD6">
      <w:pPr>
        <w:ind w:firstLine="709"/>
        <w:jc w:val="both"/>
        <w:rPr>
          <w:rFonts w:eastAsiaTheme="minorHAnsi"/>
          <w:sz w:val="28"/>
          <w:szCs w:val="28"/>
          <w:lang w:eastAsia="en-US"/>
        </w:rPr>
      </w:pPr>
      <w:r w:rsidRPr="000E080F">
        <w:rPr>
          <w:rFonts w:eastAsiaTheme="minorHAnsi"/>
          <w:sz w:val="28"/>
          <w:szCs w:val="28"/>
          <w:lang w:eastAsia="en-US"/>
        </w:rPr>
        <w:t xml:space="preserve">Для обеспечения безопасности от поражения электрическим током </w:t>
      </w:r>
      <w:r w:rsidR="00604DD6">
        <w:rPr>
          <w:rFonts w:eastAsiaTheme="minorHAnsi"/>
          <w:sz w:val="28"/>
          <w:szCs w:val="28"/>
          <w:lang w:eastAsia="en-US"/>
        </w:rPr>
        <w:br/>
      </w:r>
      <w:r w:rsidRPr="000E080F">
        <w:rPr>
          <w:rFonts w:eastAsiaTheme="minorHAnsi"/>
          <w:sz w:val="28"/>
          <w:szCs w:val="28"/>
          <w:lang w:eastAsia="en-US"/>
        </w:rPr>
        <w:t>все металлические нетоковедущие части электрооборудования, осветительной арматуры</w:t>
      </w:r>
      <w:r w:rsidR="0073578C">
        <w:rPr>
          <w:rFonts w:eastAsiaTheme="minorHAnsi"/>
          <w:sz w:val="28"/>
          <w:szCs w:val="28"/>
          <w:lang w:eastAsia="en-US"/>
        </w:rPr>
        <w:t>,</w:t>
      </w:r>
      <w:r w:rsidRPr="000E080F">
        <w:rPr>
          <w:rFonts w:eastAsiaTheme="minorHAnsi"/>
          <w:sz w:val="28"/>
          <w:szCs w:val="28"/>
          <w:lang w:eastAsia="en-US"/>
        </w:rPr>
        <w:t xml:space="preserve"> нормально не находящиеся под напряжением, но могущие оказаться при повреждении изоляции, должны быть надёжно занулены. В качестве </w:t>
      </w:r>
      <w:proofErr w:type="spellStart"/>
      <w:r w:rsidRPr="000E080F">
        <w:rPr>
          <w:rFonts w:eastAsiaTheme="minorHAnsi"/>
          <w:sz w:val="28"/>
          <w:szCs w:val="28"/>
          <w:lang w:eastAsia="en-US"/>
        </w:rPr>
        <w:t>зануляющего</w:t>
      </w:r>
      <w:proofErr w:type="spellEnd"/>
      <w:r w:rsidRPr="000E080F">
        <w:rPr>
          <w:rFonts w:eastAsiaTheme="minorHAnsi"/>
          <w:sz w:val="28"/>
          <w:szCs w:val="28"/>
          <w:lang w:eastAsia="en-US"/>
        </w:rPr>
        <w:t xml:space="preserve"> проводника использу</w:t>
      </w:r>
      <w:r w:rsidR="0073578C" w:rsidRPr="00EC1149">
        <w:rPr>
          <w:rFonts w:eastAsiaTheme="minorHAnsi"/>
          <w:sz w:val="28"/>
          <w:szCs w:val="28"/>
          <w:lang w:eastAsia="en-US"/>
        </w:rPr>
        <w:t>ю</w:t>
      </w:r>
      <w:r w:rsidRPr="000E080F">
        <w:rPr>
          <w:rFonts w:eastAsiaTheme="minorHAnsi"/>
          <w:sz w:val="28"/>
          <w:szCs w:val="28"/>
          <w:lang w:eastAsia="en-US"/>
        </w:rPr>
        <w:t>тся защитные нулевые проводники.</w:t>
      </w:r>
    </w:p>
    <w:p w:rsidR="00047F42" w:rsidRPr="000E080F" w:rsidRDefault="0073578C" w:rsidP="00604DD6">
      <w:pPr>
        <w:ind w:firstLine="709"/>
        <w:jc w:val="both"/>
        <w:rPr>
          <w:rFonts w:eastAsiaTheme="minorHAnsi"/>
          <w:sz w:val="28"/>
          <w:szCs w:val="28"/>
          <w:lang w:eastAsia="en-US"/>
        </w:rPr>
      </w:pPr>
      <w:r>
        <w:rPr>
          <w:rFonts w:eastAsiaTheme="minorHAnsi"/>
          <w:sz w:val="28"/>
          <w:szCs w:val="28"/>
          <w:lang w:eastAsia="en-US"/>
        </w:rPr>
        <w:t>П</w:t>
      </w:r>
      <w:r w:rsidR="00047F42" w:rsidRPr="000E080F">
        <w:rPr>
          <w:rFonts w:eastAsiaTheme="minorHAnsi"/>
          <w:sz w:val="28"/>
          <w:szCs w:val="28"/>
          <w:lang w:eastAsia="en-US"/>
        </w:rPr>
        <w:t>редусматривается защит</w:t>
      </w:r>
      <w:r>
        <w:rPr>
          <w:rFonts w:eastAsiaTheme="minorHAnsi"/>
          <w:sz w:val="28"/>
          <w:szCs w:val="28"/>
          <w:lang w:eastAsia="en-US"/>
        </w:rPr>
        <w:t>а</w:t>
      </w:r>
      <w:r w:rsidR="00047F42" w:rsidRPr="000E080F">
        <w:rPr>
          <w:rFonts w:eastAsiaTheme="minorHAnsi"/>
          <w:sz w:val="28"/>
          <w:szCs w:val="28"/>
          <w:lang w:eastAsia="en-US"/>
        </w:rPr>
        <w:t xml:space="preserve"> существующи</w:t>
      </w:r>
      <w:r>
        <w:rPr>
          <w:rFonts w:eastAsiaTheme="minorHAnsi"/>
          <w:sz w:val="28"/>
          <w:szCs w:val="28"/>
          <w:lang w:eastAsia="en-US"/>
        </w:rPr>
        <w:t>х</w:t>
      </w:r>
      <w:r w:rsidR="00047F42" w:rsidRPr="000E080F">
        <w:rPr>
          <w:rFonts w:eastAsiaTheme="minorHAnsi"/>
          <w:sz w:val="28"/>
          <w:szCs w:val="28"/>
          <w:lang w:eastAsia="en-US"/>
        </w:rPr>
        <w:t xml:space="preserve"> кабельных линий </w:t>
      </w:r>
      <w:r w:rsidR="00782D7F">
        <w:rPr>
          <w:rFonts w:eastAsiaTheme="minorHAnsi"/>
          <w:sz w:val="28"/>
          <w:szCs w:val="28"/>
          <w:lang w:eastAsia="en-US"/>
        </w:rPr>
        <w:br/>
      </w:r>
      <w:r w:rsidR="00047F42" w:rsidRPr="000E080F">
        <w:rPr>
          <w:rFonts w:eastAsiaTheme="minorHAnsi"/>
          <w:sz w:val="28"/>
          <w:szCs w:val="28"/>
          <w:lang w:eastAsia="en-US"/>
        </w:rPr>
        <w:t>при переходе через дорогу прокладкой защитных труб.</w:t>
      </w:r>
    </w:p>
    <w:p w:rsidR="00047F42" w:rsidRPr="000E080F" w:rsidRDefault="00047F42" w:rsidP="00047F42">
      <w:pPr>
        <w:ind w:firstLine="567"/>
        <w:jc w:val="both"/>
        <w:rPr>
          <w:rFonts w:eastAsiaTheme="minorHAnsi"/>
          <w:sz w:val="28"/>
          <w:szCs w:val="28"/>
          <w:lang w:eastAsia="en-US"/>
        </w:rPr>
      </w:pPr>
    </w:p>
    <w:p w:rsidR="00047F42" w:rsidRDefault="00916FC2" w:rsidP="00604DD6">
      <w:pPr>
        <w:pStyle w:val="34"/>
        <w:spacing w:after="0"/>
        <w:ind w:left="0"/>
        <w:jc w:val="center"/>
        <w:rPr>
          <w:rFonts w:eastAsiaTheme="minorHAnsi"/>
          <w:sz w:val="28"/>
          <w:szCs w:val="28"/>
          <w:lang w:eastAsia="en-US"/>
        </w:rPr>
      </w:pPr>
      <w:r>
        <w:rPr>
          <w:rFonts w:eastAsiaTheme="minorHAnsi"/>
          <w:sz w:val="28"/>
          <w:szCs w:val="28"/>
          <w:lang w:eastAsia="en-US"/>
        </w:rPr>
        <w:t>2</w:t>
      </w:r>
      <w:r w:rsidR="00604DD6" w:rsidRPr="000E080F">
        <w:rPr>
          <w:rFonts w:eastAsiaTheme="minorHAnsi"/>
          <w:sz w:val="28"/>
          <w:szCs w:val="28"/>
          <w:lang w:eastAsia="en-US"/>
        </w:rPr>
        <w:t>.</w:t>
      </w:r>
      <w:r w:rsidR="00E24507">
        <w:rPr>
          <w:rFonts w:eastAsiaTheme="minorHAnsi"/>
          <w:sz w:val="28"/>
          <w:szCs w:val="28"/>
          <w:lang w:eastAsia="en-US"/>
        </w:rPr>
        <w:t>9</w:t>
      </w:r>
      <w:r w:rsidR="00604DD6" w:rsidRPr="000E080F">
        <w:rPr>
          <w:rFonts w:eastAsiaTheme="minorHAnsi"/>
          <w:sz w:val="28"/>
          <w:szCs w:val="28"/>
          <w:lang w:eastAsia="en-US"/>
        </w:rPr>
        <w:t>.2</w:t>
      </w:r>
      <w:r w:rsidR="00604DD6">
        <w:rPr>
          <w:rFonts w:eastAsiaTheme="minorHAnsi"/>
          <w:sz w:val="28"/>
          <w:szCs w:val="28"/>
          <w:lang w:eastAsia="en-US"/>
        </w:rPr>
        <w:t>.2.</w:t>
      </w:r>
      <w:r w:rsidR="00604DD6" w:rsidRPr="000E080F">
        <w:rPr>
          <w:rFonts w:eastAsiaTheme="minorHAnsi"/>
          <w:sz w:val="28"/>
          <w:szCs w:val="28"/>
          <w:lang w:eastAsia="en-US"/>
        </w:rPr>
        <w:t xml:space="preserve"> </w:t>
      </w:r>
      <w:r w:rsidR="00047F42" w:rsidRPr="000E080F">
        <w:rPr>
          <w:rFonts w:eastAsiaTheme="minorHAnsi"/>
          <w:sz w:val="28"/>
          <w:szCs w:val="28"/>
          <w:lang w:eastAsia="en-US"/>
        </w:rPr>
        <w:t xml:space="preserve">Мероприятия по предупреждению ЧС, источниками которых </w:t>
      </w:r>
      <w:r w:rsidR="0008705B">
        <w:rPr>
          <w:rFonts w:eastAsiaTheme="minorHAnsi"/>
          <w:sz w:val="28"/>
          <w:szCs w:val="28"/>
          <w:lang w:eastAsia="en-US"/>
        </w:rPr>
        <w:br/>
      </w:r>
      <w:r w:rsidR="00047F42" w:rsidRPr="000E080F">
        <w:rPr>
          <w:rFonts w:eastAsiaTheme="minorHAnsi"/>
          <w:sz w:val="28"/>
          <w:szCs w:val="28"/>
          <w:lang w:eastAsia="en-US"/>
        </w:rPr>
        <w:t>являются аварии на транспортных коммуникациях</w:t>
      </w:r>
    </w:p>
    <w:p w:rsidR="00604DD6" w:rsidRPr="000E080F" w:rsidRDefault="00604DD6" w:rsidP="00604DD6">
      <w:pPr>
        <w:pStyle w:val="34"/>
        <w:spacing w:after="0"/>
        <w:ind w:left="0"/>
        <w:jc w:val="center"/>
        <w:rPr>
          <w:rFonts w:eastAsiaTheme="minorHAnsi"/>
          <w:sz w:val="28"/>
          <w:szCs w:val="28"/>
          <w:lang w:eastAsia="en-US"/>
        </w:rPr>
      </w:pPr>
    </w:p>
    <w:p w:rsidR="00047F42" w:rsidRPr="000E080F" w:rsidRDefault="00047F42" w:rsidP="00604DD6">
      <w:pPr>
        <w:shd w:val="clear" w:color="auto" w:fill="FFFFFF"/>
        <w:ind w:firstLine="709"/>
        <w:jc w:val="both"/>
        <w:rPr>
          <w:rFonts w:eastAsiaTheme="minorHAnsi"/>
          <w:sz w:val="28"/>
          <w:szCs w:val="28"/>
          <w:lang w:eastAsia="en-US"/>
        </w:rPr>
      </w:pPr>
      <w:r w:rsidRPr="000E080F">
        <w:rPr>
          <w:rFonts w:eastAsiaTheme="minorHAnsi"/>
          <w:sz w:val="28"/>
          <w:szCs w:val="28"/>
          <w:lang w:eastAsia="en-US"/>
        </w:rPr>
        <w:t xml:space="preserve">Транспорт является источником повышенной опасности не только </w:t>
      </w:r>
      <w:r w:rsidR="00604DD6">
        <w:rPr>
          <w:rFonts w:eastAsiaTheme="minorHAnsi"/>
          <w:sz w:val="28"/>
          <w:szCs w:val="28"/>
          <w:lang w:eastAsia="en-US"/>
        </w:rPr>
        <w:br/>
      </w:r>
      <w:r w:rsidRPr="000E080F">
        <w:rPr>
          <w:rFonts w:eastAsiaTheme="minorHAnsi"/>
          <w:sz w:val="28"/>
          <w:szCs w:val="28"/>
          <w:lang w:eastAsia="en-US"/>
        </w:rPr>
        <w:t>для пассажиров, но и для населения, проживающего в зонах транспортных магистралей, поскольку по ним перевозят легковоспламеняющиеся, взрывчатые и др</w:t>
      </w:r>
      <w:r w:rsidR="00604DD6">
        <w:rPr>
          <w:rFonts w:eastAsiaTheme="minorHAnsi"/>
          <w:sz w:val="28"/>
          <w:szCs w:val="28"/>
          <w:lang w:eastAsia="en-US"/>
        </w:rPr>
        <w:t>угие</w:t>
      </w:r>
      <w:r w:rsidRPr="000E080F">
        <w:rPr>
          <w:rFonts w:eastAsiaTheme="minorHAnsi"/>
          <w:sz w:val="28"/>
          <w:szCs w:val="28"/>
          <w:lang w:eastAsia="en-US"/>
        </w:rPr>
        <w:t xml:space="preserve"> опасные вещества, представляющие угрозу жизни и здоровью людей, угроз</w:t>
      </w:r>
      <w:r w:rsidR="0073578C" w:rsidRPr="00EC1149">
        <w:rPr>
          <w:rFonts w:eastAsiaTheme="minorHAnsi"/>
          <w:sz w:val="28"/>
          <w:szCs w:val="28"/>
          <w:lang w:eastAsia="en-US"/>
        </w:rPr>
        <w:t>ы</w:t>
      </w:r>
      <w:r w:rsidRPr="000E080F">
        <w:rPr>
          <w:rFonts w:eastAsiaTheme="minorHAnsi"/>
          <w:sz w:val="28"/>
          <w:szCs w:val="28"/>
          <w:lang w:eastAsia="en-US"/>
        </w:rPr>
        <w:t xml:space="preserve"> загрязнения окружающей природной среды, возникновения пожаров.</w:t>
      </w:r>
    </w:p>
    <w:p w:rsidR="00047F42" w:rsidRPr="000E080F" w:rsidRDefault="00047F42" w:rsidP="00604DD6">
      <w:pPr>
        <w:shd w:val="clear" w:color="auto" w:fill="FFFFFF"/>
        <w:ind w:firstLine="709"/>
        <w:jc w:val="both"/>
        <w:rPr>
          <w:rFonts w:eastAsiaTheme="minorHAnsi"/>
          <w:sz w:val="28"/>
          <w:szCs w:val="28"/>
          <w:lang w:eastAsia="en-US"/>
        </w:rPr>
      </w:pPr>
      <w:r w:rsidRPr="000E080F">
        <w:rPr>
          <w:rFonts w:eastAsiaTheme="minorHAnsi"/>
          <w:sz w:val="28"/>
          <w:szCs w:val="28"/>
          <w:lang w:eastAsia="en-US"/>
        </w:rPr>
        <w:t>Транспортные аварии наиболее вероятны в районе мост</w:t>
      </w:r>
      <w:r w:rsidR="00EC1149">
        <w:rPr>
          <w:rFonts w:eastAsiaTheme="minorHAnsi"/>
          <w:sz w:val="28"/>
          <w:szCs w:val="28"/>
          <w:lang w:eastAsia="en-US"/>
        </w:rPr>
        <w:t>а</w:t>
      </w:r>
      <w:r w:rsidRPr="000E080F">
        <w:rPr>
          <w:rFonts w:eastAsiaTheme="minorHAnsi"/>
          <w:sz w:val="28"/>
          <w:szCs w:val="28"/>
          <w:lang w:eastAsia="en-US"/>
        </w:rPr>
        <w:t xml:space="preserve">, перекрестков, </w:t>
      </w:r>
      <w:r w:rsidR="00604DD6">
        <w:rPr>
          <w:rFonts w:eastAsiaTheme="minorHAnsi"/>
          <w:sz w:val="28"/>
          <w:szCs w:val="28"/>
          <w:lang w:eastAsia="en-US"/>
        </w:rPr>
        <w:br/>
      </w:r>
      <w:r w:rsidRPr="000E080F">
        <w:rPr>
          <w:rFonts w:eastAsiaTheme="minorHAnsi"/>
          <w:sz w:val="28"/>
          <w:szCs w:val="28"/>
          <w:lang w:eastAsia="en-US"/>
        </w:rPr>
        <w:t>в местах пересечения транспортных магистралей с инженерными коммуникациями.</w:t>
      </w:r>
    </w:p>
    <w:p w:rsidR="00047F42" w:rsidRPr="000E080F" w:rsidRDefault="00047F42" w:rsidP="00604DD6">
      <w:pPr>
        <w:tabs>
          <w:tab w:val="left" w:pos="3544"/>
          <w:tab w:val="left" w:pos="4111"/>
        </w:tabs>
        <w:ind w:firstLine="709"/>
        <w:jc w:val="both"/>
        <w:rPr>
          <w:rFonts w:eastAsiaTheme="minorHAnsi"/>
          <w:sz w:val="28"/>
          <w:szCs w:val="28"/>
          <w:lang w:eastAsia="en-US"/>
        </w:rPr>
      </w:pPr>
      <w:r w:rsidRPr="000E080F">
        <w:rPr>
          <w:rFonts w:eastAsiaTheme="minorHAnsi"/>
          <w:sz w:val="28"/>
          <w:szCs w:val="28"/>
          <w:lang w:eastAsia="en-US"/>
        </w:rPr>
        <w:t>Ближайшие автозаправочные станции, заправляющие автомобили нефтепродуктами и сжиженным углеводородным газом – пропан-бутан,  размеща</w:t>
      </w:r>
      <w:r w:rsidR="0073578C" w:rsidRPr="00EC1149">
        <w:rPr>
          <w:rFonts w:eastAsiaTheme="minorHAnsi"/>
          <w:sz w:val="28"/>
          <w:szCs w:val="28"/>
          <w:lang w:eastAsia="en-US"/>
        </w:rPr>
        <w:t>ю</w:t>
      </w:r>
      <w:r w:rsidRPr="000E080F">
        <w:rPr>
          <w:rFonts w:eastAsiaTheme="minorHAnsi"/>
          <w:sz w:val="28"/>
          <w:szCs w:val="28"/>
          <w:lang w:eastAsia="en-US"/>
        </w:rPr>
        <w:t>тся в 100 м</w:t>
      </w:r>
      <w:r w:rsidR="00604DD6">
        <w:rPr>
          <w:rFonts w:eastAsiaTheme="minorHAnsi"/>
          <w:sz w:val="28"/>
          <w:szCs w:val="28"/>
          <w:lang w:eastAsia="en-US"/>
        </w:rPr>
        <w:t>етрах</w:t>
      </w:r>
      <w:r w:rsidRPr="000E080F">
        <w:rPr>
          <w:rFonts w:eastAsiaTheme="minorHAnsi"/>
          <w:sz w:val="28"/>
          <w:szCs w:val="28"/>
          <w:lang w:eastAsia="en-US"/>
        </w:rPr>
        <w:t xml:space="preserve"> от </w:t>
      </w:r>
      <w:r w:rsidR="0073578C">
        <w:rPr>
          <w:rFonts w:eastAsiaTheme="minorHAnsi"/>
          <w:sz w:val="28"/>
          <w:szCs w:val="28"/>
          <w:lang w:eastAsia="en-US"/>
        </w:rPr>
        <w:t>О</w:t>
      </w:r>
      <w:r w:rsidRPr="000E080F">
        <w:rPr>
          <w:rFonts w:eastAsiaTheme="minorHAnsi"/>
          <w:sz w:val="28"/>
          <w:szCs w:val="28"/>
          <w:lang w:eastAsia="en-US"/>
        </w:rPr>
        <w:t xml:space="preserve">бъекта по адресам: </w:t>
      </w:r>
      <w:r w:rsidR="00604DD6">
        <w:rPr>
          <w:rFonts w:eastAsiaTheme="minorHAnsi"/>
          <w:sz w:val="28"/>
          <w:szCs w:val="28"/>
          <w:lang w:eastAsia="en-US"/>
        </w:rPr>
        <w:br/>
      </w:r>
      <w:r w:rsidRPr="000E080F">
        <w:rPr>
          <w:rFonts w:eastAsiaTheme="minorHAnsi"/>
          <w:sz w:val="28"/>
          <w:szCs w:val="28"/>
          <w:lang w:eastAsia="en-US"/>
        </w:rPr>
        <w:t>г. Красноярск, Северное шоссе, 62, и п.</w:t>
      </w:r>
      <w:r w:rsidR="00604DD6">
        <w:rPr>
          <w:rFonts w:eastAsiaTheme="minorHAnsi"/>
          <w:sz w:val="28"/>
          <w:szCs w:val="28"/>
          <w:lang w:eastAsia="en-US"/>
        </w:rPr>
        <w:t xml:space="preserve"> </w:t>
      </w:r>
      <w:r w:rsidRPr="000E080F">
        <w:rPr>
          <w:rFonts w:eastAsiaTheme="minorHAnsi"/>
          <w:sz w:val="28"/>
          <w:szCs w:val="28"/>
          <w:lang w:eastAsia="en-US"/>
        </w:rPr>
        <w:t xml:space="preserve">Солонцы, пр. Котельникова, участок </w:t>
      </w:r>
      <w:r w:rsidR="008D62F6">
        <w:rPr>
          <w:rFonts w:eastAsiaTheme="minorHAnsi"/>
          <w:sz w:val="28"/>
          <w:szCs w:val="28"/>
          <w:lang w:eastAsia="en-US"/>
        </w:rPr>
        <w:br/>
      </w:r>
      <w:r w:rsidRPr="000E080F">
        <w:rPr>
          <w:rFonts w:eastAsiaTheme="minorHAnsi"/>
          <w:sz w:val="28"/>
          <w:szCs w:val="28"/>
          <w:lang w:eastAsia="en-US"/>
        </w:rPr>
        <w:t xml:space="preserve">№ </w:t>
      </w:r>
      <w:r w:rsidR="0073578C">
        <w:rPr>
          <w:rFonts w:eastAsiaTheme="minorHAnsi"/>
          <w:sz w:val="28"/>
          <w:szCs w:val="28"/>
          <w:lang w:eastAsia="en-US"/>
        </w:rPr>
        <w:t xml:space="preserve"> </w:t>
      </w:r>
      <w:r w:rsidRPr="000E080F">
        <w:rPr>
          <w:rFonts w:eastAsiaTheme="minorHAnsi"/>
          <w:sz w:val="28"/>
          <w:szCs w:val="28"/>
          <w:lang w:eastAsia="en-US"/>
        </w:rPr>
        <w:t xml:space="preserve">5. Границы территорий проведения строительных работ при реконструкции </w:t>
      </w:r>
      <w:r w:rsidR="00604DD6">
        <w:rPr>
          <w:rFonts w:eastAsiaTheme="minorHAnsi"/>
          <w:sz w:val="28"/>
          <w:szCs w:val="28"/>
          <w:lang w:eastAsia="en-US"/>
        </w:rPr>
        <w:t>О</w:t>
      </w:r>
      <w:r w:rsidRPr="000E080F">
        <w:rPr>
          <w:rFonts w:eastAsiaTheme="minorHAnsi"/>
          <w:sz w:val="28"/>
          <w:szCs w:val="28"/>
          <w:lang w:eastAsia="en-US"/>
        </w:rPr>
        <w:t xml:space="preserve">бъекта располагаются за пределами санитарно-защитной зоны </w:t>
      </w:r>
      <w:r w:rsidR="00604DD6">
        <w:rPr>
          <w:rFonts w:eastAsiaTheme="minorHAnsi"/>
          <w:sz w:val="28"/>
          <w:szCs w:val="28"/>
          <w:lang w:eastAsia="en-US"/>
        </w:rPr>
        <w:t>автозаправочной станции</w:t>
      </w:r>
      <w:r w:rsidRPr="000E080F">
        <w:rPr>
          <w:rFonts w:eastAsiaTheme="minorHAnsi"/>
          <w:sz w:val="28"/>
          <w:szCs w:val="28"/>
          <w:lang w:eastAsia="en-US"/>
        </w:rPr>
        <w:t xml:space="preserve"> (100 м).</w:t>
      </w:r>
    </w:p>
    <w:p w:rsidR="00047F42" w:rsidRPr="000E080F" w:rsidRDefault="00047F42" w:rsidP="00604DD6">
      <w:pPr>
        <w:tabs>
          <w:tab w:val="left" w:pos="3544"/>
          <w:tab w:val="left" w:pos="4111"/>
        </w:tabs>
        <w:ind w:firstLine="709"/>
        <w:jc w:val="both"/>
        <w:rPr>
          <w:rFonts w:eastAsiaTheme="minorHAnsi"/>
          <w:sz w:val="28"/>
          <w:szCs w:val="28"/>
          <w:lang w:eastAsia="en-US"/>
        </w:rPr>
      </w:pPr>
      <w:r w:rsidRPr="000E080F">
        <w:rPr>
          <w:rFonts w:eastAsiaTheme="minorHAnsi"/>
          <w:sz w:val="28"/>
          <w:szCs w:val="28"/>
          <w:lang w:eastAsia="en-US"/>
        </w:rPr>
        <w:t>Безопасность транспортировки нефтепродуктов обеспечивается соблюдением дорожн</w:t>
      </w:r>
      <w:r w:rsidR="00604DD6">
        <w:rPr>
          <w:rFonts w:eastAsiaTheme="minorHAnsi"/>
          <w:sz w:val="28"/>
          <w:szCs w:val="28"/>
          <w:lang w:eastAsia="en-US"/>
        </w:rPr>
        <w:t>ой</w:t>
      </w:r>
      <w:r w:rsidRPr="000E080F">
        <w:rPr>
          <w:rFonts w:eastAsiaTheme="minorHAnsi"/>
          <w:sz w:val="28"/>
          <w:szCs w:val="28"/>
          <w:lang w:eastAsia="en-US"/>
        </w:rPr>
        <w:t xml:space="preserve"> перевозк</w:t>
      </w:r>
      <w:r w:rsidR="00604DD6">
        <w:rPr>
          <w:rFonts w:eastAsiaTheme="minorHAnsi"/>
          <w:sz w:val="28"/>
          <w:szCs w:val="28"/>
          <w:lang w:eastAsia="en-US"/>
        </w:rPr>
        <w:t>и</w:t>
      </w:r>
      <w:r w:rsidRPr="000E080F">
        <w:rPr>
          <w:rFonts w:eastAsiaTheme="minorHAnsi"/>
          <w:sz w:val="28"/>
          <w:szCs w:val="28"/>
          <w:lang w:eastAsia="en-US"/>
        </w:rPr>
        <w:t xml:space="preserve"> опасных грузов и </w:t>
      </w:r>
      <w:r w:rsidR="00604DD6">
        <w:rPr>
          <w:rFonts w:eastAsiaTheme="minorHAnsi"/>
          <w:sz w:val="28"/>
          <w:szCs w:val="28"/>
          <w:lang w:eastAsia="en-US"/>
        </w:rPr>
        <w:t>п</w:t>
      </w:r>
      <w:r w:rsidRPr="000E080F">
        <w:rPr>
          <w:rFonts w:eastAsiaTheme="minorHAnsi"/>
          <w:sz w:val="28"/>
          <w:szCs w:val="28"/>
          <w:lang w:eastAsia="en-US"/>
        </w:rPr>
        <w:t>равил перевозки</w:t>
      </w:r>
      <w:r w:rsidR="00604DD6">
        <w:rPr>
          <w:rFonts w:eastAsiaTheme="minorHAnsi"/>
          <w:sz w:val="28"/>
          <w:szCs w:val="28"/>
          <w:lang w:eastAsia="en-US"/>
        </w:rPr>
        <w:t xml:space="preserve"> опасных грузов автотранспортом</w:t>
      </w:r>
      <w:r w:rsidRPr="000E080F">
        <w:rPr>
          <w:rFonts w:eastAsiaTheme="minorHAnsi"/>
          <w:sz w:val="28"/>
          <w:szCs w:val="28"/>
          <w:lang w:eastAsia="en-US"/>
        </w:rPr>
        <w:t xml:space="preserve"> водителями транспортных средств.</w:t>
      </w:r>
    </w:p>
    <w:p w:rsidR="00047F42" w:rsidRPr="000E080F" w:rsidRDefault="00047F42" w:rsidP="00604DD6">
      <w:pPr>
        <w:tabs>
          <w:tab w:val="left" w:pos="3544"/>
          <w:tab w:val="left" w:pos="4111"/>
        </w:tabs>
        <w:ind w:right="284" w:firstLine="709"/>
        <w:jc w:val="both"/>
        <w:rPr>
          <w:rFonts w:eastAsiaTheme="minorHAnsi"/>
          <w:sz w:val="28"/>
          <w:szCs w:val="28"/>
          <w:lang w:eastAsia="en-US"/>
        </w:rPr>
      </w:pPr>
    </w:p>
    <w:p w:rsidR="00047F42" w:rsidRPr="000E080F" w:rsidRDefault="008D62F6" w:rsidP="00604DD6">
      <w:pPr>
        <w:tabs>
          <w:tab w:val="left" w:pos="3544"/>
          <w:tab w:val="left" w:pos="4111"/>
        </w:tabs>
        <w:ind w:right="284"/>
        <w:jc w:val="center"/>
        <w:rPr>
          <w:rFonts w:eastAsiaTheme="minorHAnsi"/>
          <w:sz w:val="28"/>
          <w:szCs w:val="28"/>
          <w:lang w:eastAsia="en-US"/>
        </w:rPr>
      </w:pPr>
      <w:r>
        <w:rPr>
          <w:rFonts w:eastAsiaTheme="minorHAnsi"/>
          <w:sz w:val="28"/>
          <w:szCs w:val="28"/>
          <w:lang w:eastAsia="en-US"/>
        </w:rPr>
        <w:lastRenderedPageBreak/>
        <w:t xml:space="preserve"> 2</w:t>
      </w:r>
      <w:r w:rsidR="00047F42" w:rsidRPr="000E080F">
        <w:rPr>
          <w:rFonts w:eastAsiaTheme="minorHAnsi"/>
          <w:sz w:val="28"/>
          <w:szCs w:val="28"/>
          <w:lang w:eastAsia="en-US"/>
        </w:rPr>
        <w:t>.</w:t>
      </w:r>
      <w:r w:rsidR="00E24507">
        <w:rPr>
          <w:rFonts w:eastAsiaTheme="minorHAnsi"/>
          <w:sz w:val="28"/>
          <w:szCs w:val="28"/>
          <w:lang w:eastAsia="en-US"/>
        </w:rPr>
        <w:t>9</w:t>
      </w:r>
      <w:r w:rsidR="00047F42" w:rsidRPr="000E080F">
        <w:rPr>
          <w:rFonts w:eastAsiaTheme="minorHAnsi"/>
          <w:sz w:val="28"/>
          <w:szCs w:val="28"/>
          <w:lang w:eastAsia="en-US"/>
        </w:rPr>
        <w:t>.3</w:t>
      </w:r>
      <w:r w:rsidR="00146A48">
        <w:rPr>
          <w:rFonts w:eastAsiaTheme="minorHAnsi"/>
          <w:sz w:val="28"/>
          <w:szCs w:val="28"/>
          <w:lang w:eastAsia="en-US"/>
        </w:rPr>
        <w:t>.</w:t>
      </w:r>
      <w:r w:rsidR="00047F42" w:rsidRPr="000E080F">
        <w:rPr>
          <w:rFonts w:eastAsiaTheme="minorHAnsi"/>
          <w:sz w:val="28"/>
          <w:szCs w:val="28"/>
          <w:lang w:eastAsia="en-US"/>
        </w:rPr>
        <w:t xml:space="preserve"> Мероприятия по обеспечению пожарной безопасности</w:t>
      </w:r>
    </w:p>
    <w:p w:rsidR="00047F42" w:rsidRPr="000E080F" w:rsidRDefault="00047F42" w:rsidP="00604DD6">
      <w:pPr>
        <w:tabs>
          <w:tab w:val="left" w:pos="3544"/>
          <w:tab w:val="left" w:pos="4111"/>
        </w:tabs>
        <w:ind w:right="284" w:firstLine="709"/>
        <w:jc w:val="both"/>
        <w:rPr>
          <w:rFonts w:eastAsiaTheme="minorHAnsi"/>
          <w:sz w:val="28"/>
          <w:szCs w:val="28"/>
          <w:lang w:eastAsia="en-US"/>
        </w:rPr>
      </w:pPr>
    </w:p>
    <w:p w:rsidR="00047F42" w:rsidRPr="000E080F" w:rsidRDefault="00047F42" w:rsidP="008D62F6">
      <w:pPr>
        <w:ind w:firstLine="709"/>
        <w:jc w:val="both"/>
        <w:rPr>
          <w:rFonts w:eastAsiaTheme="minorHAnsi"/>
          <w:sz w:val="28"/>
          <w:szCs w:val="28"/>
          <w:lang w:eastAsia="en-US"/>
        </w:rPr>
      </w:pPr>
      <w:r w:rsidRPr="000E080F">
        <w:rPr>
          <w:rFonts w:eastAsiaTheme="minorHAnsi"/>
          <w:sz w:val="28"/>
          <w:szCs w:val="28"/>
          <w:lang w:eastAsia="en-US"/>
        </w:rPr>
        <w:t xml:space="preserve">Для обеспечения пожарной безопасности </w:t>
      </w:r>
      <w:r w:rsidR="001619C7">
        <w:rPr>
          <w:rFonts w:eastAsiaTheme="minorHAnsi"/>
          <w:sz w:val="28"/>
          <w:szCs w:val="28"/>
          <w:lang w:eastAsia="en-US"/>
        </w:rPr>
        <w:t>О</w:t>
      </w:r>
      <w:r w:rsidRPr="000E080F">
        <w:rPr>
          <w:rFonts w:eastAsiaTheme="minorHAnsi"/>
          <w:sz w:val="28"/>
          <w:szCs w:val="28"/>
          <w:lang w:eastAsia="en-US"/>
        </w:rPr>
        <w:t xml:space="preserve">бъекта </w:t>
      </w:r>
      <w:r w:rsidR="00B54046">
        <w:rPr>
          <w:rFonts w:eastAsiaTheme="minorHAnsi"/>
          <w:sz w:val="28"/>
          <w:szCs w:val="28"/>
          <w:lang w:eastAsia="en-US"/>
        </w:rPr>
        <w:br/>
      </w:r>
      <w:r w:rsidRPr="000E080F">
        <w:rPr>
          <w:rFonts w:eastAsiaTheme="minorHAnsi"/>
          <w:sz w:val="28"/>
          <w:szCs w:val="28"/>
          <w:lang w:eastAsia="en-US"/>
        </w:rPr>
        <w:t>и его функционирования разработана система, позволяющая решить следующие задачи:</w:t>
      </w:r>
    </w:p>
    <w:p w:rsidR="00047F42" w:rsidRPr="000E080F" w:rsidRDefault="00047F42" w:rsidP="00604DD6">
      <w:pPr>
        <w:ind w:firstLine="709"/>
        <w:jc w:val="both"/>
        <w:rPr>
          <w:rFonts w:eastAsiaTheme="minorHAnsi"/>
          <w:sz w:val="28"/>
          <w:szCs w:val="28"/>
          <w:lang w:eastAsia="en-US"/>
        </w:rPr>
      </w:pPr>
      <w:r w:rsidRPr="000E080F">
        <w:rPr>
          <w:rFonts w:eastAsiaTheme="minorHAnsi"/>
          <w:sz w:val="28"/>
          <w:szCs w:val="28"/>
          <w:lang w:eastAsia="en-US"/>
        </w:rPr>
        <w:t>максимально исключить вероятность возникновения пожаров;</w:t>
      </w:r>
    </w:p>
    <w:p w:rsidR="00047F42" w:rsidRPr="000E080F" w:rsidRDefault="00047F42" w:rsidP="00604DD6">
      <w:pPr>
        <w:ind w:firstLine="709"/>
        <w:jc w:val="both"/>
        <w:rPr>
          <w:rFonts w:eastAsiaTheme="minorHAnsi"/>
          <w:sz w:val="28"/>
          <w:szCs w:val="28"/>
          <w:lang w:eastAsia="en-US"/>
        </w:rPr>
      </w:pPr>
      <w:r w:rsidRPr="000E080F">
        <w:rPr>
          <w:rFonts w:eastAsiaTheme="minorHAnsi"/>
          <w:sz w:val="28"/>
          <w:szCs w:val="28"/>
          <w:lang w:eastAsia="en-US"/>
        </w:rPr>
        <w:t>обеспечить пожарную безопасность людей и материальных ценностей.</w:t>
      </w:r>
    </w:p>
    <w:p w:rsidR="00047F42" w:rsidRPr="000E080F" w:rsidRDefault="00047F42" w:rsidP="00604DD6">
      <w:pPr>
        <w:ind w:firstLine="709"/>
        <w:jc w:val="both"/>
        <w:rPr>
          <w:rFonts w:eastAsiaTheme="minorHAnsi"/>
          <w:sz w:val="28"/>
          <w:szCs w:val="28"/>
          <w:lang w:eastAsia="en-US"/>
        </w:rPr>
      </w:pPr>
      <w:r w:rsidRPr="000E080F">
        <w:rPr>
          <w:rFonts w:eastAsiaTheme="minorHAnsi"/>
          <w:sz w:val="28"/>
          <w:szCs w:val="28"/>
          <w:lang w:eastAsia="en-US"/>
        </w:rPr>
        <w:t xml:space="preserve">Проектируемый </w:t>
      </w:r>
      <w:r w:rsidR="00604DD6">
        <w:rPr>
          <w:rFonts w:eastAsiaTheme="minorHAnsi"/>
          <w:sz w:val="28"/>
          <w:szCs w:val="28"/>
          <w:lang w:eastAsia="en-US"/>
        </w:rPr>
        <w:t>О</w:t>
      </w:r>
      <w:r w:rsidRPr="000E080F">
        <w:rPr>
          <w:rFonts w:eastAsiaTheme="minorHAnsi"/>
          <w:sz w:val="28"/>
          <w:szCs w:val="28"/>
          <w:lang w:eastAsia="en-US"/>
        </w:rPr>
        <w:t>бъект располагается в зоне, существующей развитой дорожно-транспортной сети с обеспеченными беспрепятственными путями эвакуации и подъездными путями для экстренных служб к сооружениям, прилегающей территории и водоемам.</w:t>
      </w:r>
    </w:p>
    <w:p w:rsidR="00047F42" w:rsidRPr="000E080F" w:rsidRDefault="00047F42" w:rsidP="00604DD6">
      <w:pPr>
        <w:ind w:firstLine="709"/>
        <w:jc w:val="both"/>
        <w:rPr>
          <w:rFonts w:eastAsiaTheme="minorHAnsi"/>
          <w:sz w:val="28"/>
          <w:szCs w:val="28"/>
          <w:lang w:eastAsia="en-US"/>
        </w:rPr>
      </w:pPr>
      <w:r w:rsidRPr="000E080F">
        <w:rPr>
          <w:rFonts w:eastAsiaTheme="minorHAnsi"/>
          <w:sz w:val="28"/>
          <w:szCs w:val="28"/>
          <w:lang w:eastAsia="en-US"/>
        </w:rPr>
        <w:t xml:space="preserve">Инженерно-транспортная инфраструктура в районе расположения проектируемого объекта позволяет прибыть аварийно-спасательным формированиям на место возникновения аварии в течение 20-30 минут </w:t>
      </w:r>
      <w:r w:rsidR="00604DD6">
        <w:rPr>
          <w:rFonts w:eastAsiaTheme="minorHAnsi"/>
          <w:sz w:val="28"/>
          <w:szCs w:val="28"/>
          <w:lang w:eastAsia="en-US"/>
        </w:rPr>
        <w:br/>
      </w:r>
      <w:r w:rsidRPr="000E080F">
        <w:rPr>
          <w:rFonts w:eastAsiaTheme="minorHAnsi"/>
          <w:sz w:val="28"/>
          <w:szCs w:val="28"/>
          <w:lang w:eastAsia="en-US"/>
        </w:rPr>
        <w:t>с момента получения сообщения о возникновении ЧС на объекте.</w:t>
      </w:r>
    </w:p>
    <w:p w:rsidR="00047F42" w:rsidRPr="000E080F" w:rsidRDefault="00047F42" w:rsidP="00604DD6">
      <w:pPr>
        <w:ind w:right="-2" w:firstLine="709"/>
        <w:jc w:val="both"/>
        <w:rPr>
          <w:rFonts w:eastAsiaTheme="minorHAnsi"/>
          <w:sz w:val="28"/>
          <w:szCs w:val="28"/>
          <w:lang w:eastAsia="en-US"/>
        </w:rPr>
      </w:pPr>
      <w:r w:rsidRPr="000E080F">
        <w:rPr>
          <w:rFonts w:eastAsiaTheme="minorHAnsi"/>
          <w:sz w:val="28"/>
          <w:szCs w:val="28"/>
          <w:lang w:eastAsia="en-US"/>
        </w:rPr>
        <w:t xml:space="preserve">Пожарная охрана строительного объекта осуществляется двумя подразделениями </w:t>
      </w:r>
      <w:r w:rsidR="00604DD6">
        <w:rPr>
          <w:rFonts w:eastAsiaTheme="minorHAnsi"/>
          <w:sz w:val="28"/>
          <w:szCs w:val="28"/>
          <w:lang w:eastAsia="en-US"/>
        </w:rPr>
        <w:t>пожарной части</w:t>
      </w:r>
      <w:r w:rsidRPr="000E080F">
        <w:rPr>
          <w:rFonts w:eastAsiaTheme="minorHAnsi"/>
          <w:sz w:val="28"/>
          <w:szCs w:val="28"/>
          <w:lang w:eastAsia="en-US"/>
        </w:rPr>
        <w:t xml:space="preserve"> № 17, г. Красноярск, ул. </w:t>
      </w:r>
      <w:hyperlink r:id="rId8" w:history="1">
        <w:r w:rsidRPr="000E080F">
          <w:rPr>
            <w:rFonts w:eastAsiaTheme="minorHAnsi"/>
            <w:sz w:val="28"/>
            <w:szCs w:val="28"/>
            <w:lang w:eastAsia="en-US"/>
          </w:rPr>
          <w:t>Космонавтов</w:t>
        </w:r>
        <w:r w:rsidR="00F82ECF">
          <w:rPr>
            <w:rFonts w:eastAsiaTheme="minorHAnsi"/>
            <w:sz w:val="28"/>
            <w:szCs w:val="28"/>
            <w:lang w:eastAsia="en-US"/>
          </w:rPr>
          <w:t>,</w:t>
        </w:r>
        <w:r w:rsidRPr="000E080F">
          <w:rPr>
            <w:rFonts w:eastAsiaTheme="minorHAnsi"/>
            <w:sz w:val="28"/>
            <w:szCs w:val="28"/>
            <w:lang w:eastAsia="en-US"/>
          </w:rPr>
          <w:t> 8</w:t>
        </w:r>
      </w:hyperlink>
      <w:r w:rsidRPr="000E080F">
        <w:rPr>
          <w:rFonts w:eastAsiaTheme="minorHAnsi"/>
          <w:sz w:val="28"/>
          <w:szCs w:val="28"/>
          <w:lang w:eastAsia="en-US"/>
        </w:rPr>
        <w:t xml:space="preserve"> </w:t>
      </w:r>
      <w:r w:rsidR="00604DD6">
        <w:rPr>
          <w:rFonts w:eastAsiaTheme="minorHAnsi"/>
          <w:sz w:val="28"/>
          <w:szCs w:val="28"/>
          <w:lang w:eastAsia="en-US"/>
        </w:rPr>
        <w:br/>
      </w:r>
      <w:r w:rsidRPr="000E080F">
        <w:rPr>
          <w:rFonts w:eastAsiaTheme="minorHAnsi"/>
          <w:sz w:val="28"/>
          <w:szCs w:val="28"/>
          <w:lang w:eastAsia="en-US"/>
        </w:rPr>
        <w:t>и Шахтеров</w:t>
      </w:r>
      <w:r w:rsidR="00F82ECF">
        <w:rPr>
          <w:rFonts w:eastAsiaTheme="minorHAnsi"/>
          <w:sz w:val="28"/>
          <w:szCs w:val="28"/>
          <w:lang w:eastAsia="en-US"/>
        </w:rPr>
        <w:t>,</w:t>
      </w:r>
      <w:r w:rsidRPr="000E080F">
        <w:rPr>
          <w:rFonts w:eastAsiaTheme="minorHAnsi"/>
          <w:sz w:val="28"/>
          <w:szCs w:val="28"/>
          <w:lang w:eastAsia="en-US"/>
        </w:rPr>
        <w:t xml:space="preserve"> 2В, </w:t>
      </w:r>
      <w:r w:rsidR="00604DD6">
        <w:rPr>
          <w:rFonts w:eastAsiaTheme="minorHAnsi"/>
          <w:sz w:val="28"/>
          <w:szCs w:val="28"/>
          <w:lang w:eastAsia="en-US"/>
        </w:rPr>
        <w:t xml:space="preserve">на </w:t>
      </w:r>
      <w:r w:rsidRPr="000E080F">
        <w:rPr>
          <w:rFonts w:eastAsiaTheme="minorHAnsi"/>
          <w:sz w:val="28"/>
          <w:szCs w:val="28"/>
          <w:lang w:eastAsia="en-US"/>
        </w:rPr>
        <w:t>расстояни</w:t>
      </w:r>
      <w:r w:rsidR="00604DD6">
        <w:rPr>
          <w:rFonts w:eastAsiaTheme="minorHAnsi"/>
          <w:sz w:val="28"/>
          <w:szCs w:val="28"/>
          <w:lang w:eastAsia="en-US"/>
        </w:rPr>
        <w:t xml:space="preserve">и </w:t>
      </w:r>
      <w:r w:rsidRPr="000E080F">
        <w:rPr>
          <w:rFonts w:eastAsiaTheme="minorHAnsi"/>
          <w:sz w:val="28"/>
          <w:szCs w:val="28"/>
          <w:lang w:eastAsia="en-US"/>
        </w:rPr>
        <w:t xml:space="preserve">8,4 км и 9,3 км соответственно до середины участка. Источником для обеспечения потребности строительства в воде </w:t>
      </w:r>
      <w:r w:rsidR="00604DD6">
        <w:rPr>
          <w:rFonts w:eastAsiaTheme="minorHAnsi"/>
          <w:sz w:val="28"/>
          <w:szCs w:val="28"/>
          <w:lang w:eastAsia="en-US"/>
        </w:rPr>
        <w:br/>
      </w:r>
      <w:r w:rsidRPr="000E080F">
        <w:rPr>
          <w:rFonts w:eastAsiaTheme="minorHAnsi"/>
          <w:sz w:val="28"/>
          <w:szCs w:val="28"/>
          <w:lang w:eastAsia="en-US"/>
        </w:rPr>
        <w:t>при пожаротушении является п. Солонцы, который находится на границе начала производства работ.</w:t>
      </w:r>
    </w:p>
    <w:p w:rsidR="00047F42" w:rsidRPr="000E080F" w:rsidRDefault="00047F42" w:rsidP="00604DD6">
      <w:pPr>
        <w:tabs>
          <w:tab w:val="left" w:pos="3544"/>
          <w:tab w:val="left" w:pos="4111"/>
        </w:tabs>
        <w:ind w:right="-2" w:firstLine="709"/>
        <w:jc w:val="both"/>
        <w:rPr>
          <w:rFonts w:eastAsiaTheme="minorHAnsi"/>
          <w:sz w:val="28"/>
          <w:szCs w:val="28"/>
          <w:lang w:eastAsia="en-US"/>
        </w:rPr>
      </w:pPr>
      <w:r w:rsidRPr="000E080F">
        <w:rPr>
          <w:rFonts w:eastAsiaTheme="minorHAnsi"/>
          <w:sz w:val="28"/>
          <w:szCs w:val="28"/>
          <w:lang w:eastAsia="en-US"/>
        </w:rPr>
        <w:t>Для обеспечения оперативной ликвидации возгорания, непосредственно на участке работ должна размещаться емкость с водой объемом 6 м</w:t>
      </w:r>
      <w:r w:rsidRPr="00604DD6">
        <w:rPr>
          <w:rFonts w:eastAsiaTheme="minorHAnsi"/>
          <w:sz w:val="28"/>
          <w:szCs w:val="28"/>
          <w:vertAlign w:val="superscript"/>
          <w:lang w:eastAsia="en-US"/>
        </w:rPr>
        <w:t>3</w:t>
      </w:r>
      <w:r w:rsidRPr="000E080F">
        <w:rPr>
          <w:rFonts w:eastAsiaTheme="minorHAnsi"/>
          <w:sz w:val="28"/>
          <w:szCs w:val="28"/>
          <w:lang w:eastAsia="en-US"/>
        </w:rPr>
        <w:t>.</w:t>
      </w:r>
    </w:p>
    <w:p w:rsidR="00047F42" w:rsidRPr="000E080F" w:rsidRDefault="00047F42" w:rsidP="00604DD6">
      <w:pPr>
        <w:tabs>
          <w:tab w:val="left" w:pos="3544"/>
          <w:tab w:val="left" w:pos="4111"/>
        </w:tabs>
        <w:ind w:right="-2" w:firstLine="709"/>
        <w:jc w:val="both"/>
        <w:rPr>
          <w:rFonts w:eastAsiaTheme="minorHAnsi"/>
          <w:sz w:val="28"/>
          <w:szCs w:val="28"/>
          <w:lang w:eastAsia="en-US"/>
        </w:rPr>
      </w:pPr>
      <w:r w:rsidRPr="000E080F">
        <w:rPr>
          <w:rFonts w:eastAsiaTheme="minorHAnsi"/>
          <w:sz w:val="28"/>
          <w:szCs w:val="28"/>
          <w:lang w:eastAsia="en-US"/>
        </w:rPr>
        <w:t>Специализированные системы предотвращения пожара</w:t>
      </w:r>
      <w:r w:rsidR="0008705B">
        <w:rPr>
          <w:rFonts w:eastAsiaTheme="minorHAnsi"/>
          <w:sz w:val="28"/>
          <w:szCs w:val="28"/>
          <w:lang w:eastAsia="en-US"/>
        </w:rPr>
        <w:t xml:space="preserve"> </w:t>
      </w:r>
      <w:r w:rsidR="0008705B">
        <w:rPr>
          <w:rFonts w:eastAsiaTheme="minorHAnsi"/>
          <w:sz w:val="28"/>
          <w:szCs w:val="28"/>
          <w:lang w:eastAsia="en-US"/>
        </w:rPr>
        <w:br/>
      </w:r>
      <w:r w:rsidRPr="000E080F">
        <w:rPr>
          <w:rFonts w:eastAsiaTheme="minorHAnsi"/>
          <w:sz w:val="28"/>
          <w:szCs w:val="28"/>
          <w:lang w:eastAsia="en-US"/>
        </w:rPr>
        <w:t xml:space="preserve">и противопожарной защиты на территории </w:t>
      </w:r>
      <w:r w:rsidR="00604DD6">
        <w:rPr>
          <w:rFonts w:eastAsiaTheme="minorHAnsi"/>
          <w:sz w:val="28"/>
          <w:szCs w:val="28"/>
          <w:lang w:eastAsia="en-US"/>
        </w:rPr>
        <w:t>О</w:t>
      </w:r>
      <w:r w:rsidRPr="000E080F">
        <w:rPr>
          <w:rFonts w:eastAsiaTheme="minorHAnsi"/>
          <w:sz w:val="28"/>
          <w:szCs w:val="28"/>
          <w:lang w:eastAsia="en-US"/>
        </w:rPr>
        <w:t xml:space="preserve">бъекта </w:t>
      </w:r>
      <w:r w:rsidR="00604DD6">
        <w:rPr>
          <w:rFonts w:eastAsiaTheme="minorHAnsi"/>
          <w:sz w:val="28"/>
          <w:szCs w:val="28"/>
          <w:lang w:eastAsia="en-US"/>
        </w:rPr>
        <w:br/>
      </w:r>
      <w:r w:rsidRPr="000E080F">
        <w:rPr>
          <w:rFonts w:eastAsiaTheme="minorHAnsi"/>
          <w:sz w:val="28"/>
          <w:szCs w:val="28"/>
          <w:lang w:eastAsia="en-US"/>
        </w:rPr>
        <w:t xml:space="preserve">не предусмотрены.  </w:t>
      </w:r>
      <w:r w:rsidR="00604DD6">
        <w:rPr>
          <w:rFonts w:eastAsiaTheme="minorHAnsi"/>
          <w:sz w:val="28"/>
          <w:szCs w:val="28"/>
          <w:lang w:eastAsia="en-US"/>
        </w:rPr>
        <w:t>О</w:t>
      </w:r>
      <w:r w:rsidRPr="000E080F">
        <w:rPr>
          <w:rFonts w:eastAsiaTheme="minorHAnsi"/>
          <w:sz w:val="28"/>
          <w:szCs w:val="28"/>
          <w:lang w:eastAsia="en-US"/>
        </w:rPr>
        <w:t>бъект не относится ни к одной из категорий по пожарной и взрывопожарной опасности.</w:t>
      </w:r>
    </w:p>
    <w:p w:rsidR="00047F42" w:rsidRPr="000E080F" w:rsidRDefault="00047F42" w:rsidP="00604DD6">
      <w:pPr>
        <w:tabs>
          <w:tab w:val="left" w:pos="3544"/>
          <w:tab w:val="left" w:pos="4111"/>
        </w:tabs>
        <w:ind w:right="-2" w:firstLine="709"/>
        <w:jc w:val="both"/>
        <w:rPr>
          <w:rFonts w:eastAsiaTheme="minorHAnsi"/>
          <w:sz w:val="28"/>
          <w:szCs w:val="28"/>
          <w:lang w:eastAsia="en-US"/>
        </w:rPr>
      </w:pPr>
      <w:r w:rsidRPr="000E080F">
        <w:rPr>
          <w:rFonts w:eastAsiaTheme="minorHAnsi"/>
          <w:sz w:val="28"/>
          <w:szCs w:val="28"/>
          <w:lang w:eastAsia="en-US"/>
        </w:rPr>
        <w:t xml:space="preserve">Согласно требованиям </w:t>
      </w:r>
      <w:r w:rsidR="005B378B">
        <w:rPr>
          <w:rFonts w:eastAsiaTheme="minorHAnsi"/>
          <w:sz w:val="28"/>
          <w:szCs w:val="28"/>
          <w:lang w:eastAsia="en-US"/>
        </w:rPr>
        <w:t>о</w:t>
      </w:r>
      <w:r w:rsidRPr="000E080F">
        <w:rPr>
          <w:rFonts w:eastAsiaTheme="minorHAnsi"/>
          <w:sz w:val="28"/>
          <w:szCs w:val="28"/>
          <w:lang w:eastAsia="en-US"/>
        </w:rPr>
        <w:t xml:space="preserve"> противопожарном режиме характеристика пожарной безопасности технологических процессов, используемых </w:t>
      </w:r>
      <w:r w:rsidR="005B378B">
        <w:rPr>
          <w:rFonts w:eastAsiaTheme="minorHAnsi"/>
          <w:sz w:val="28"/>
          <w:szCs w:val="28"/>
          <w:lang w:eastAsia="en-US"/>
        </w:rPr>
        <w:br/>
      </w:r>
      <w:r w:rsidRPr="000E080F">
        <w:rPr>
          <w:rFonts w:eastAsiaTheme="minorHAnsi"/>
          <w:sz w:val="28"/>
          <w:szCs w:val="28"/>
          <w:lang w:eastAsia="en-US"/>
        </w:rPr>
        <w:t xml:space="preserve">на </w:t>
      </w:r>
      <w:r w:rsidR="001619C7">
        <w:rPr>
          <w:rFonts w:eastAsiaTheme="minorHAnsi"/>
          <w:sz w:val="28"/>
          <w:szCs w:val="28"/>
          <w:lang w:eastAsia="en-US"/>
        </w:rPr>
        <w:t>О</w:t>
      </w:r>
      <w:r w:rsidRPr="000E080F">
        <w:rPr>
          <w:rFonts w:eastAsiaTheme="minorHAnsi"/>
          <w:sz w:val="28"/>
          <w:szCs w:val="28"/>
          <w:lang w:eastAsia="en-US"/>
        </w:rPr>
        <w:t>бъекте, не регламентируется.</w:t>
      </w:r>
    </w:p>
    <w:p w:rsidR="00047F42" w:rsidRPr="000E080F" w:rsidRDefault="00047F42" w:rsidP="00604DD6">
      <w:pPr>
        <w:ind w:right="-2" w:firstLine="709"/>
        <w:jc w:val="both"/>
        <w:rPr>
          <w:rFonts w:eastAsiaTheme="minorHAnsi"/>
          <w:sz w:val="28"/>
          <w:szCs w:val="28"/>
          <w:lang w:eastAsia="en-US"/>
        </w:rPr>
      </w:pPr>
      <w:r w:rsidRPr="000E080F">
        <w:rPr>
          <w:rFonts w:eastAsiaTheme="minorHAnsi"/>
          <w:sz w:val="28"/>
          <w:szCs w:val="28"/>
          <w:lang w:eastAsia="en-US"/>
        </w:rPr>
        <w:t>Предотвращение пожара должно достигаться предотвращением образования горючей среды:</w:t>
      </w:r>
    </w:p>
    <w:p w:rsidR="00047F42" w:rsidRPr="000E080F" w:rsidRDefault="00047F42" w:rsidP="00604DD6">
      <w:pPr>
        <w:ind w:right="-2" w:firstLine="709"/>
        <w:jc w:val="both"/>
        <w:rPr>
          <w:rFonts w:eastAsiaTheme="minorHAnsi"/>
          <w:sz w:val="28"/>
          <w:szCs w:val="28"/>
          <w:lang w:eastAsia="en-US"/>
        </w:rPr>
      </w:pPr>
      <w:r w:rsidRPr="000E080F">
        <w:rPr>
          <w:rFonts w:eastAsiaTheme="minorHAnsi"/>
          <w:sz w:val="28"/>
          <w:szCs w:val="28"/>
          <w:lang w:eastAsia="en-US"/>
        </w:rPr>
        <w:t xml:space="preserve">при реконструкции </w:t>
      </w:r>
      <w:r w:rsidR="001619C7" w:rsidRPr="00EC1149">
        <w:rPr>
          <w:rFonts w:eastAsiaTheme="minorHAnsi"/>
          <w:sz w:val="28"/>
          <w:szCs w:val="28"/>
          <w:lang w:eastAsia="en-US"/>
        </w:rPr>
        <w:t>О</w:t>
      </w:r>
      <w:r w:rsidRPr="000E080F">
        <w:rPr>
          <w:rFonts w:eastAsiaTheme="minorHAnsi"/>
          <w:sz w:val="28"/>
          <w:szCs w:val="28"/>
          <w:lang w:eastAsia="en-US"/>
        </w:rPr>
        <w:t>бъекта не использ</w:t>
      </w:r>
      <w:r w:rsidR="00604DD6">
        <w:rPr>
          <w:rFonts w:eastAsiaTheme="minorHAnsi"/>
          <w:sz w:val="28"/>
          <w:szCs w:val="28"/>
          <w:lang w:eastAsia="en-US"/>
        </w:rPr>
        <w:t>овать</w:t>
      </w:r>
      <w:r w:rsidRPr="000E080F">
        <w:rPr>
          <w:rFonts w:eastAsiaTheme="minorHAnsi"/>
          <w:sz w:val="28"/>
          <w:szCs w:val="28"/>
          <w:lang w:eastAsia="en-US"/>
        </w:rPr>
        <w:t xml:space="preserve"> горючие </w:t>
      </w:r>
      <w:r w:rsidR="00604DD6">
        <w:rPr>
          <w:rFonts w:eastAsiaTheme="minorHAnsi"/>
          <w:sz w:val="28"/>
          <w:szCs w:val="28"/>
          <w:lang w:eastAsia="en-US"/>
        </w:rPr>
        <w:br/>
      </w:r>
      <w:r w:rsidRPr="000E080F">
        <w:rPr>
          <w:rFonts w:eastAsiaTheme="minorHAnsi"/>
          <w:sz w:val="28"/>
          <w:szCs w:val="28"/>
          <w:lang w:eastAsia="en-US"/>
        </w:rPr>
        <w:t>и воспламеняющиеся материалы (в основном инертные);</w:t>
      </w:r>
    </w:p>
    <w:p w:rsidR="00047F42" w:rsidRPr="000E080F" w:rsidRDefault="00047F42" w:rsidP="00604DD6">
      <w:pPr>
        <w:ind w:right="-2" w:firstLine="709"/>
        <w:jc w:val="both"/>
        <w:rPr>
          <w:rFonts w:eastAsiaTheme="minorHAnsi"/>
          <w:sz w:val="28"/>
          <w:szCs w:val="28"/>
          <w:lang w:eastAsia="en-US"/>
        </w:rPr>
      </w:pPr>
      <w:r w:rsidRPr="000E080F">
        <w:rPr>
          <w:rFonts w:eastAsiaTheme="minorHAnsi"/>
          <w:sz w:val="28"/>
          <w:szCs w:val="28"/>
          <w:lang w:eastAsia="en-US"/>
        </w:rPr>
        <w:t xml:space="preserve">на территории производства работ отсутствуют складские площадки </w:t>
      </w:r>
      <w:r w:rsidR="009041CE">
        <w:rPr>
          <w:rFonts w:eastAsiaTheme="minorHAnsi"/>
          <w:sz w:val="28"/>
          <w:szCs w:val="28"/>
          <w:lang w:eastAsia="en-US"/>
        </w:rPr>
        <w:br/>
      </w:r>
      <w:r w:rsidRPr="000E080F">
        <w:rPr>
          <w:rFonts w:eastAsiaTheme="minorHAnsi"/>
          <w:sz w:val="28"/>
          <w:szCs w:val="28"/>
          <w:lang w:eastAsia="en-US"/>
        </w:rPr>
        <w:t>и склады ГСМ;</w:t>
      </w:r>
    </w:p>
    <w:p w:rsidR="00047F42" w:rsidRPr="000E080F" w:rsidRDefault="00047F42" w:rsidP="00604DD6">
      <w:pPr>
        <w:ind w:right="-2" w:firstLine="709"/>
        <w:jc w:val="both"/>
        <w:rPr>
          <w:rFonts w:eastAsiaTheme="minorHAnsi"/>
          <w:sz w:val="28"/>
          <w:szCs w:val="28"/>
          <w:lang w:eastAsia="en-US"/>
        </w:rPr>
      </w:pPr>
      <w:r w:rsidRPr="000E080F">
        <w:rPr>
          <w:rFonts w:eastAsiaTheme="minorHAnsi"/>
          <w:sz w:val="28"/>
          <w:szCs w:val="28"/>
          <w:lang w:eastAsia="en-US"/>
        </w:rPr>
        <w:t xml:space="preserve">все материалы </w:t>
      </w:r>
      <w:proofErr w:type="gramStart"/>
      <w:r w:rsidRPr="000E080F">
        <w:rPr>
          <w:rFonts w:eastAsiaTheme="minorHAnsi"/>
          <w:sz w:val="28"/>
          <w:szCs w:val="28"/>
          <w:lang w:eastAsia="en-US"/>
        </w:rPr>
        <w:t xml:space="preserve">поступают на </w:t>
      </w:r>
      <w:r w:rsidR="001619C7">
        <w:rPr>
          <w:rFonts w:eastAsiaTheme="minorHAnsi"/>
          <w:sz w:val="28"/>
          <w:szCs w:val="28"/>
          <w:lang w:eastAsia="en-US"/>
        </w:rPr>
        <w:t>О</w:t>
      </w:r>
      <w:r w:rsidRPr="000E080F">
        <w:rPr>
          <w:rFonts w:eastAsiaTheme="minorHAnsi"/>
          <w:sz w:val="28"/>
          <w:szCs w:val="28"/>
          <w:lang w:eastAsia="en-US"/>
        </w:rPr>
        <w:t xml:space="preserve">бъект в готовом для использования виде </w:t>
      </w:r>
      <w:r w:rsidR="005949D7">
        <w:rPr>
          <w:rFonts w:eastAsiaTheme="minorHAnsi"/>
          <w:sz w:val="28"/>
          <w:szCs w:val="28"/>
          <w:lang w:eastAsia="en-US"/>
        </w:rPr>
        <w:br/>
      </w:r>
      <w:r w:rsidRPr="000E080F">
        <w:rPr>
          <w:rFonts w:eastAsiaTheme="minorHAnsi"/>
          <w:sz w:val="28"/>
          <w:szCs w:val="28"/>
          <w:lang w:eastAsia="en-US"/>
        </w:rPr>
        <w:t>и имеют</w:t>
      </w:r>
      <w:proofErr w:type="gramEnd"/>
      <w:r w:rsidRPr="000E080F">
        <w:rPr>
          <w:rFonts w:eastAsiaTheme="minorHAnsi"/>
          <w:sz w:val="28"/>
          <w:szCs w:val="28"/>
          <w:lang w:eastAsia="en-US"/>
        </w:rPr>
        <w:t xml:space="preserve"> соответствующие санитарно-эпидемиологические заключения, разогрев битума на территории производства строительных работ запрещен, как и применение открытого огня для каких-либо целей;</w:t>
      </w:r>
    </w:p>
    <w:p w:rsidR="00047F42" w:rsidRPr="000E080F" w:rsidRDefault="00047F42" w:rsidP="00604DD6">
      <w:pPr>
        <w:ind w:right="-2" w:firstLine="709"/>
        <w:jc w:val="both"/>
        <w:rPr>
          <w:rFonts w:eastAsiaTheme="minorHAnsi"/>
          <w:sz w:val="28"/>
          <w:szCs w:val="28"/>
          <w:lang w:eastAsia="en-US"/>
        </w:rPr>
      </w:pPr>
      <w:r w:rsidRPr="000E080F">
        <w:rPr>
          <w:rFonts w:eastAsiaTheme="minorHAnsi"/>
          <w:sz w:val="28"/>
          <w:szCs w:val="28"/>
          <w:lang w:eastAsia="en-US"/>
        </w:rPr>
        <w:t xml:space="preserve">на территории производства строительных работ не предусмотрено устройство отвалов строительного мусора, мусор грузится и вывозится </w:t>
      </w:r>
      <w:r w:rsidR="001A36A0">
        <w:rPr>
          <w:rFonts w:eastAsiaTheme="minorHAnsi"/>
          <w:sz w:val="28"/>
          <w:szCs w:val="28"/>
          <w:lang w:eastAsia="en-US"/>
        </w:rPr>
        <w:br/>
      </w:r>
      <w:r w:rsidRPr="000E080F">
        <w:rPr>
          <w:rFonts w:eastAsiaTheme="minorHAnsi"/>
          <w:sz w:val="28"/>
          <w:szCs w:val="28"/>
          <w:lang w:eastAsia="en-US"/>
        </w:rPr>
        <w:t xml:space="preserve">на территорию свалки </w:t>
      </w:r>
      <w:r w:rsidR="001A36A0">
        <w:rPr>
          <w:rFonts w:eastAsiaTheme="minorHAnsi"/>
          <w:sz w:val="28"/>
          <w:szCs w:val="28"/>
          <w:lang w:eastAsia="en-US"/>
        </w:rPr>
        <w:t>твердых бытовых отходов.</w:t>
      </w:r>
    </w:p>
    <w:p w:rsidR="00604DD6" w:rsidRDefault="00604DD6" w:rsidP="00604DD6">
      <w:pPr>
        <w:ind w:right="-2" w:firstLine="709"/>
        <w:jc w:val="center"/>
        <w:rPr>
          <w:rFonts w:eastAsiaTheme="minorHAnsi"/>
          <w:sz w:val="28"/>
          <w:szCs w:val="28"/>
          <w:lang w:eastAsia="en-US"/>
        </w:rPr>
      </w:pPr>
    </w:p>
    <w:p w:rsidR="00047F42" w:rsidRPr="000E080F" w:rsidRDefault="008D62F6" w:rsidP="001A36A0">
      <w:pPr>
        <w:ind w:right="-2"/>
        <w:jc w:val="center"/>
        <w:rPr>
          <w:rFonts w:eastAsiaTheme="minorHAnsi"/>
          <w:sz w:val="28"/>
          <w:szCs w:val="28"/>
          <w:lang w:eastAsia="en-US"/>
        </w:rPr>
      </w:pPr>
      <w:r>
        <w:rPr>
          <w:rFonts w:eastAsiaTheme="minorHAnsi"/>
          <w:sz w:val="28"/>
          <w:szCs w:val="28"/>
          <w:lang w:eastAsia="en-US"/>
        </w:rPr>
        <w:lastRenderedPageBreak/>
        <w:t>2</w:t>
      </w:r>
      <w:r w:rsidR="001A36A0" w:rsidRPr="000E080F">
        <w:rPr>
          <w:rFonts w:eastAsiaTheme="minorHAnsi"/>
          <w:sz w:val="28"/>
          <w:szCs w:val="28"/>
          <w:lang w:eastAsia="en-US"/>
        </w:rPr>
        <w:t>.</w:t>
      </w:r>
      <w:r w:rsidR="00E24507">
        <w:rPr>
          <w:rFonts w:eastAsiaTheme="minorHAnsi"/>
          <w:sz w:val="28"/>
          <w:szCs w:val="28"/>
          <w:lang w:eastAsia="en-US"/>
        </w:rPr>
        <w:t>9</w:t>
      </w:r>
      <w:r w:rsidR="001A36A0" w:rsidRPr="000E080F">
        <w:rPr>
          <w:rFonts w:eastAsiaTheme="minorHAnsi"/>
          <w:sz w:val="28"/>
          <w:szCs w:val="28"/>
          <w:lang w:eastAsia="en-US"/>
        </w:rPr>
        <w:t>.3</w:t>
      </w:r>
      <w:r w:rsidR="001A36A0">
        <w:rPr>
          <w:rFonts w:eastAsiaTheme="minorHAnsi"/>
          <w:sz w:val="28"/>
          <w:szCs w:val="28"/>
          <w:lang w:eastAsia="en-US"/>
        </w:rPr>
        <w:t>.1</w:t>
      </w:r>
      <w:r w:rsidR="00146A48">
        <w:rPr>
          <w:rFonts w:eastAsiaTheme="minorHAnsi"/>
          <w:sz w:val="28"/>
          <w:szCs w:val="28"/>
          <w:lang w:eastAsia="en-US"/>
        </w:rPr>
        <w:t>.</w:t>
      </w:r>
      <w:r w:rsidR="001A36A0" w:rsidRPr="000E080F">
        <w:rPr>
          <w:rFonts w:eastAsiaTheme="minorHAnsi"/>
          <w:sz w:val="28"/>
          <w:szCs w:val="28"/>
          <w:lang w:eastAsia="en-US"/>
        </w:rPr>
        <w:t xml:space="preserve"> </w:t>
      </w:r>
      <w:r w:rsidR="00047F42" w:rsidRPr="000E080F">
        <w:rPr>
          <w:rFonts w:eastAsiaTheme="minorHAnsi"/>
          <w:sz w:val="28"/>
          <w:szCs w:val="28"/>
          <w:lang w:eastAsia="en-US"/>
        </w:rPr>
        <w:t xml:space="preserve">Мероприятия по предотвращению образования </w:t>
      </w:r>
      <w:r w:rsidR="005B378B">
        <w:rPr>
          <w:rFonts w:eastAsiaTheme="minorHAnsi"/>
          <w:sz w:val="28"/>
          <w:szCs w:val="28"/>
          <w:lang w:eastAsia="en-US"/>
        </w:rPr>
        <w:br/>
      </w:r>
      <w:r w:rsidR="00047F42" w:rsidRPr="000E080F">
        <w:rPr>
          <w:rFonts w:eastAsiaTheme="minorHAnsi"/>
          <w:sz w:val="28"/>
          <w:szCs w:val="28"/>
          <w:lang w:eastAsia="en-US"/>
        </w:rPr>
        <w:t>источников зажигания в горючей сред</w:t>
      </w:r>
      <w:r w:rsidR="001A36A0">
        <w:rPr>
          <w:rFonts w:eastAsiaTheme="minorHAnsi"/>
          <w:sz w:val="28"/>
          <w:szCs w:val="28"/>
          <w:lang w:eastAsia="en-US"/>
        </w:rPr>
        <w:t>е</w:t>
      </w:r>
    </w:p>
    <w:p w:rsidR="001A36A0" w:rsidRDefault="001A36A0" w:rsidP="001A36A0">
      <w:pPr>
        <w:ind w:right="-2" w:firstLine="709"/>
        <w:jc w:val="both"/>
        <w:rPr>
          <w:rFonts w:eastAsiaTheme="minorHAnsi"/>
          <w:sz w:val="28"/>
          <w:szCs w:val="28"/>
          <w:lang w:eastAsia="en-US"/>
        </w:rPr>
      </w:pPr>
    </w:p>
    <w:p w:rsidR="00047F42" w:rsidRPr="000E080F" w:rsidRDefault="000807E8" w:rsidP="001A36A0">
      <w:pPr>
        <w:ind w:right="-2" w:firstLine="709"/>
        <w:jc w:val="both"/>
        <w:rPr>
          <w:rFonts w:eastAsiaTheme="minorHAnsi"/>
          <w:sz w:val="28"/>
          <w:szCs w:val="28"/>
          <w:lang w:eastAsia="en-US"/>
        </w:rPr>
      </w:pPr>
      <w:r>
        <w:rPr>
          <w:rFonts w:eastAsiaTheme="minorHAnsi"/>
          <w:sz w:val="28"/>
          <w:szCs w:val="28"/>
          <w:lang w:eastAsia="en-US"/>
        </w:rPr>
        <w:t>О</w:t>
      </w:r>
      <w:r w:rsidRPr="000E080F">
        <w:rPr>
          <w:rFonts w:eastAsiaTheme="minorHAnsi"/>
          <w:sz w:val="28"/>
          <w:szCs w:val="28"/>
          <w:lang w:eastAsia="en-US"/>
        </w:rPr>
        <w:t>тстой и хранение строительной техники на территории производства работ</w:t>
      </w:r>
      <w:r w:rsidRPr="001619C7">
        <w:rPr>
          <w:rFonts w:eastAsiaTheme="minorHAnsi"/>
          <w:sz w:val="28"/>
          <w:szCs w:val="28"/>
          <w:lang w:eastAsia="en-US"/>
        </w:rPr>
        <w:t xml:space="preserve"> </w:t>
      </w:r>
      <w:r>
        <w:rPr>
          <w:rFonts w:eastAsiaTheme="minorHAnsi"/>
          <w:sz w:val="28"/>
          <w:szCs w:val="28"/>
          <w:lang w:eastAsia="en-US"/>
        </w:rPr>
        <w:t>не предусматривается;</w:t>
      </w:r>
      <w:r w:rsidR="00047F42" w:rsidRPr="000E080F">
        <w:rPr>
          <w:rFonts w:eastAsiaTheme="minorHAnsi"/>
          <w:sz w:val="28"/>
          <w:szCs w:val="28"/>
          <w:lang w:eastAsia="en-US"/>
        </w:rPr>
        <w:t xml:space="preserve"> отстой строительной техники и регулярный контроль осуществляется на основ</w:t>
      </w:r>
      <w:r w:rsidR="001A36A0">
        <w:rPr>
          <w:rFonts w:eastAsiaTheme="minorHAnsi"/>
          <w:sz w:val="28"/>
          <w:szCs w:val="28"/>
          <w:lang w:eastAsia="en-US"/>
        </w:rPr>
        <w:t>ной базе предприятия подрядчика.</w:t>
      </w:r>
    </w:p>
    <w:p w:rsidR="00047F42" w:rsidRPr="000E080F" w:rsidRDefault="001A36A0" w:rsidP="001A36A0">
      <w:pPr>
        <w:ind w:right="-2" w:firstLine="709"/>
        <w:jc w:val="both"/>
        <w:rPr>
          <w:rFonts w:eastAsiaTheme="minorHAnsi"/>
          <w:sz w:val="28"/>
          <w:szCs w:val="28"/>
          <w:lang w:eastAsia="en-US"/>
        </w:rPr>
      </w:pPr>
      <w:r>
        <w:rPr>
          <w:rFonts w:eastAsiaTheme="minorHAnsi"/>
          <w:sz w:val="28"/>
          <w:szCs w:val="28"/>
          <w:lang w:eastAsia="en-US"/>
        </w:rPr>
        <w:t>З</w:t>
      </w:r>
      <w:r w:rsidR="00047F42" w:rsidRPr="000E080F">
        <w:rPr>
          <w:rFonts w:eastAsiaTheme="minorHAnsi"/>
          <w:sz w:val="28"/>
          <w:szCs w:val="28"/>
          <w:lang w:eastAsia="en-US"/>
        </w:rPr>
        <w:t xml:space="preserve">аправка строительной техники и механизмов должна производиться </w:t>
      </w:r>
      <w:r w:rsidR="005B378B">
        <w:rPr>
          <w:rFonts w:eastAsiaTheme="minorHAnsi"/>
          <w:sz w:val="28"/>
          <w:szCs w:val="28"/>
          <w:lang w:eastAsia="en-US"/>
        </w:rPr>
        <w:br/>
      </w:r>
      <w:r w:rsidR="00047F42" w:rsidRPr="000E080F">
        <w:rPr>
          <w:rFonts w:eastAsiaTheme="minorHAnsi"/>
          <w:sz w:val="28"/>
          <w:szCs w:val="28"/>
          <w:lang w:eastAsia="en-US"/>
        </w:rPr>
        <w:t xml:space="preserve">на производственной базе, остальных – на месте производства работ </w:t>
      </w:r>
      <w:r w:rsidR="005B378B">
        <w:rPr>
          <w:rFonts w:eastAsiaTheme="minorHAnsi"/>
          <w:sz w:val="28"/>
          <w:szCs w:val="28"/>
          <w:lang w:eastAsia="en-US"/>
        </w:rPr>
        <w:br/>
      </w:r>
      <w:r w:rsidR="00047F42" w:rsidRPr="000E080F">
        <w:rPr>
          <w:rFonts w:eastAsiaTheme="minorHAnsi"/>
          <w:sz w:val="28"/>
          <w:szCs w:val="28"/>
          <w:lang w:eastAsia="en-US"/>
        </w:rPr>
        <w:t>с помощью топливозапр</w:t>
      </w:r>
      <w:r>
        <w:rPr>
          <w:rFonts w:eastAsiaTheme="minorHAnsi"/>
          <w:sz w:val="28"/>
          <w:szCs w:val="28"/>
          <w:lang w:eastAsia="en-US"/>
        </w:rPr>
        <w:t>авщика, оборудованного поддоном.</w:t>
      </w:r>
    </w:p>
    <w:p w:rsidR="00047F42" w:rsidRPr="000E080F" w:rsidRDefault="001A36A0" w:rsidP="001A36A0">
      <w:pPr>
        <w:ind w:right="-2" w:firstLine="709"/>
        <w:jc w:val="both"/>
        <w:rPr>
          <w:rFonts w:eastAsiaTheme="minorHAnsi"/>
          <w:sz w:val="28"/>
          <w:szCs w:val="28"/>
          <w:lang w:eastAsia="en-US"/>
        </w:rPr>
      </w:pPr>
      <w:r>
        <w:rPr>
          <w:rFonts w:eastAsiaTheme="minorHAnsi"/>
          <w:sz w:val="28"/>
          <w:szCs w:val="28"/>
          <w:lang w:eastAsia="en-US"/>
        </w:rPr>
        <w:t>С</w:t>
      </w:r>
      <w:r w:rsidR="00047F42" w:rsidRPr="000E080F">
        <w:rPr>
          <w:rFonts w:eastAsiaTheme="minorHAnsi"/>
          <w:sz w:val="28"/>
          <w:szCs w:val="28"/>
          <w:lang w:eastAsia="en-US"/>
        </w:rPr>
        <w:t>троительная техника должна быть оборудована первичными средствами пожаротушения (порошковые и углекислотные огнетушители).</w:t>
      </w:r>
    </w:p>
    <w:p w:rsidR="000807E8" w:rsidRPr="000E080F" w:rsidRDefault="000807E8" w:rsidP="000807E8">
      <w:pPr>
        <w:ind w:right="-2" w:firstLine="709"/>
        <w:jc w:val="both"/>
        <w:rPr>
          <w:rFonts w:eastAsiaTheme="minorHAnsi"/>
          <w:sz w:val="28"/>
          <w:szCs w:val="28"/>
          <w:lang w:eastAsia="en-US"/>
        </w:rPr>
      </w:pPr>
      <w:r>
        <w:rPr>
          <w:rFonts w:eastAsiaTheme="minorHAnsi"/>
          <w:sz w:val="28"/>
          <w:szCs w:val="28"/>
          <w:lang w:eastAsia="en-US"/>
        </w:rPr>
        <w:t xml:space="preserve">На территории </w:t>
      </w:r>
      <w:r w:rsidRPr="000E080F">
        <w:rPr>
          <w:rFonts w:eastAsiaTheme="minorHAnsi"/>
          <w:sz w:val="28"/>
          <w:szCs w:val="28"/>
          <w:lang w:eastAsia="en-US"/>
        </w:rPr>
        <w:t xml:space="preserve">реконструкции </w:t>
      </w:r>
      <w:r>
        <w:rPr>
          <w:rFonts w:eastAsiaTheme="minorHAnsi"/>
          <w:sz w:val="28"/>
          <w:szCs w:val="28"/>
          <w:lang w:eastAsia="en-US"/>
        </w:rPr>
        <w:t>О</w:t>
      </w:r>
      <w:r w:rsidRPr="000E080F">
        <w:rPr>
          <w:rFonts w:eastAsiaTheme="minorHAnsi"/>
          <w:sz w:val="28"/>
          <w:szCs w:val="28"/>
          <w:lang w:eastAsia="en-US"/>
        </w:rPr>
        <w:t>бъекта не предусм</w:t>
      </w:r>
      <w:r>
        <w:rPr>
          <w:rFonts w:eastAsiaTheme="minorHAnsi"/>
          <w:sz w:val="28"/>
          <w:szCs w:val="28"/>
          <w:lang w:eastAsia="en-US"/>
        </w:rPr>
        <w:t>атриваются</w:t>
      </w:r>
      <w:r w:rsidRPr="000E080F">
        <w:rPr>
          <w:rFonts w:eastAsiaTheme="minorHAnsi"/>
          <w:sz w:val="28"/>
          <w:szCs w:val="28"/>
          <w:lang w:eastAsia="en-US"/>
        </w:rPr>
        <w:t xml:space="preserve"> строения, резервуары с нефтью</w:t>
      </w:r>
      <w:r>
        <w:rPr>
          <w:rFonts w:eastAsiaTheme="minorHAnsi"/>
          <w:sz w:val="28"/>
          <w:szCs w:val="28"/>
          <w:lang w:eastAsia="en-US"/>
        </w:rPr>
        <w:t xml:space="preserve"> </w:t>
      </w:r>
      <w:r w:rsidRPr="000E080F">
        <w:rPr>
          <w:rFonts w:eastAsiaTheme="minorHAnsi"/>
          <w:sz w:val="28"/>
          <w:szCs w:val="28"/>
          <w:lang w:eastAsia="en-US"/>
        </w:rPr>
        <w:t>и нефтепродуктами, компрессорные и насосные станции. Проезд для пожарной техники</w:t>
      </w:r>
      <w:r>
        <w:rPr>
          <w:rFonts w:eastAsiaTheme="minorHAnsi"/>
          <w:sz w:val="28"/>
          <w:szCs w:val="28"/>
          <w:lang w:eastAsia="en-US"/>
        </w:rPr>
        <w:t xml:space="preserve"> должен быть беспрепятственным</w:t>
      </w:r>
      <w:r w:rsidRPr="000E080F">
        <w:rPr>
          <w:rFonts w:eastAsiaTheme="minorHAnsi"/>
          <w:sz w:val="28"/>
          <w:szCs w:val="28"/>
          <w:lang w:eastAsia="en-US"/>
        </w:rPr>
        <w:t>.</w:t>
      </w:r>
    </w:p>
    <w:p w:rsidR="00047F42" w:rsidRPr="000E080F" w:rsidRDefault="00047F42" w:rsidP="00604DD6">
      <w:pPr>
        <w:ind w:right="-2" w:firstLine="709"/>
        <w:jc w:val="both"/>
        <w:rPr>
          <w:rFonts w:eastAsiaTheme="minorHAnsi"/>
          <w:sz w:val="28"/>
          <w:szCs w:val="28"/>
          <w:lang w:eastAsia="en-US"/>
        </w:rPr>
      </w:pPr>
      <w:r w:rsidRPr="000E080F">
        <w:rPr>
          <w:rFonts w:eastAsiaTheme="minorHAnsi"/>
          <w:sz w:val="28"/>
          <w:szCs w:val="28"/>
          <w:lang w:eastAsia="en-US"/>
        </w:rPr>
        <w:t>Помещения временных зданий, возводимых на период строительств</w:t>
      </w:r>
      <w:r w:rsidR="00EC1149" w:rsidRPr="00EC1149">
        <w:rPr>
          <w:rFonts w:eastAsiaTheme="minorHAnsi"/>
          <w:sz w:val="28"/>
          <w:szCs w:val="28"/>
          <w:lang w:eastAsia="en-US"/>
        </w:rPr>
        <w:t>а</w:t>
      </w:r>
      <w:r w:rsidR="009B17A4">
        <w:rPr>
          <w:rFonts w:eastAsiaTheme="minorHAnsi"/>
          <w:sz w:val="28"/>
          <w:szCs w:val="28"/>
          <w:lang w:eastAsia="en-US"/>
        </w:rPr>
        <w:t>,</w:t>
      </w:r>
      <w:r w:rsidR="001A36A0">
        <w:rPr>
          <w:rFonts w:eastAsiaTheme="minorHAnsi"/>
          <w:sz w:val="28"/>
          <w:szCs w:val="28"/>
          <w:lang w:eastAsia="en-US"/>
        </w:rPr>
        <w:br/>
      </w:r>
      <w:r w:rsidR="00EC1149">
        <w:rPr>
          <w:rFonts w:eastAsiaTheme="minorHAnsi"/>
          <w:sz w:val="28"/>
          <w:szCs w:val="28"/>
          <w:lang w:eastAsia="en-US"/>
        </w:rPr>
        <w:t xml:space="preserve">оснащаются порошковыми огнетушителями емкостью </w:t>
      </w:r>
      <w:r w:rsidRPr="000E080F">
        <w:rPr>
          <w:rFonts w:eastAsiaTheme="minorHAnsi"/>
          <w:sz w:val="28"/>
          <w:szCs w:val="28"/>
          <w:lang w:eastAsia="en-US"/>
        </w:rPr>
        <w:t>5 литров</w:t>
      </w:r>
      <w:r w:rsidR="009B17A4">
        <w:rPr>
          <w:rFonts w:eastAsiaTheme="minorHAnsi"/>
          <w:sz w:val="28"/>
          <w:szCs w:val="28"/>
          <w:lang w:eastAsia="en-US"/>
        </w:rPr>
        <w:t>,</w:t>
      </w:r>
      <w:r w:rsidRPr="000E080F">
        <w:rPr>
          <w:rFonts w:eastAsiaTheme="minorHAnsi"/>
          <w:sz w:val="28"/>
          <w:szCs w:val="28"/>
          <w:lang w:eastAsia="en-US"/>
        </w:rPr>
        <w:t xml:space="preserve"> исходя </w:t>
      </w:r>
      <w:r w:rsidR="009B17A4">
        <w:rPr>
          <w:rFonts w:eastAsiaTheme="minorHAnsi"/>
          <w:sz w:val="28"/>
          <w:szCs w:val="28"/>
          <w:lang w:eastAsia="en-US"/>
        </w:rPr>
        <w:br/>
      </w:r>
      <w:r w:rsidRPr="000E080F">
        <w:rPr>
          <w:rFonts w:eastAsiaTheme="minorHAnsi"/>
          <w:sz w:val="28"/>
          <w:szCs w:val="28"/>
          <w:lang w:eastAsia="en-US"/>
        </w:rPr>
        <w:t>из расчета 5 огнетушител</w:t>
      </w:r>
      <w:r w:rsidR="001A36A0">
        <w:rPr>
          <w:rFonts w:eastAsiaTheme="minorHAnsi"/>
          <w:sz w:val="28"/>
          <w:szCs w:val="28"/>
          <w:lang w:eastAsia="en-US"/>
        </w:rPr>
        <w:t>ей</w:t>
      </w:r>
      <w:r w:rsidRPr="000E080F">
        <w:rPr>
          <w:rFonts w:eastAsiaTheme="minorHAnsi"/>
          <w:sz w:val="28"/>
          <w:szCs w:val="28"/>
          <w:lang w:eastAsia="en-US"/>
        </w:rPr>
        <w:t xml:space="preserve"> на 200 м². Расстояние</w:t>
      </w:r>
      <w:r w:rsidR="009B17A4">
        <w:rPr>
          <w:rFonts w:eastAsiaTheme="minorHAnsi"/>
          <w:sz w:val="28"/>
          <w:szCs w:val="28"/>
          <w:lang w:eastAsia="en-US"/>
        </w:rPr>
        <w:t xml:space="preserve"> </w:t>
      </w:r>
      <w:r w:rsidRPr="000E080F">
        <w:rPr>
          <w:rFonts w:eastAsiaTheme="minorHAnsi"/>
          <w:sz w:val="28"/>
          <w:szCs w:val="28"/>
          <w:lang w:eastAsia="en-US"/>
        </w:rPr>
        <w:t xml:space="preserve">от возможного очага пожара до места размещения огнетушителя не </w:t>
      </w:r>
      <w:r w:rsidR="00EC1149">
        <w:rPr>
          <w:rFonts w:eastAsiaTheme="minorHAnsi"/>
          <w:sz w:val="28"/>
          <w:szCs w:val="28"/>
          <w:lang w:eastAsia="en-US"/>
        </w:rPr>
        <w:t>превышает</w:t>
      </w:r>
      <w:r w:rsidRPr="000E080F">
        <w:rPr>
          <w:rFonts w:eastAsiaTheme="minorHAnsi"/>
          <w:sz w:val="28"/>
          <w:szCs w:val="28"/>
          <w:lang w:eastAsia="en-US"/>
        </w:rPr>
        <w:t xml:space="preserve"> 20 м.</w:t>
      </w:r>
      <w:r w:rsidR="009B17A4">
        <w:rPr>
          <w:rFonts w:eastAsiaTheme="minorHAnsi"/>
          <w:sz w:val="28"/>
          <w:szCs w:val="28"/>
          <w:lang w:eastAsia="en-US"/>
        </w:rPr>
        <w:t xml:space="preserve"> </w:t>
      </w:r>
    </w:p>
    <w:p w:rsidR="00047F42" w:rsidRPr="000E080F" w:rsidRDefault="00047F42" w:rsidP="00604DD6">
      <w:pPr>
        <w:ind w:right="-2" w:firstLine="709"/>
        <w:jc w:val="both"/>
        <w:rPr>
          <w:rFonts w:eastAsiaTheme="minorHAnsi"/>
          <w:sz w:val="28"/>
          <w:szCs w:val="28"/>
          <w:lang w:eastAsia="en-US"/>
        </w:rPr>
      </w:pPr>
      <w:r w:rsidRPr="000E080F">
        <w:rPr>
          <w:rFonts w:eastAsiaTheme="minorHAnsi"/>
          <w:sz w:val="28"/>
          <w:szCs w:val="28"/>
          <w:lang w:eastAsia="en-US"/>
        </w:rPr>
        <w:t xml:space="preserve">Оборудование и установки в составе </w:t>
      </w:r>
      <w:r w:rsidR="00943EBD">
        <w:rPr>
          <w:rFonts w:eastAsiaTheme="minorHAnsi"/>
          <w:sz w:val="28"/>
          <w:szCs w:val="28"/>
          <w:lang w:eastAsia="en-US"/>
        </w:rPr>
        <w:t>О</w:t>
      </w:r>
      <w:r w:rsidRPr="000E080F">
        <w:rPr>
          <w:rFonts w:eastAsiaTheme="minorHAnsi"/>
          <w:sz w:val="28"/>
          <w:szCs w:val="28"/>
          <w:lang w:eastAsia="en-US"/>
        </w:rPr>
        <w:t>бъекта относятся к категории, пониженной пожароопасности.</w:t>
      </w:r>
    </w:p>
    <w:p w:rsidR="00047F42" w:rsidRPr="000E080F" w:rsidRDefault="00047F42" w:rsidP="00604DD6">
      <w:pPr>
        <w:ind w:right="-2" w:firstLine="709"/>
        <w:jc w:val="both"/>
        <w:rPr>
          <w:rFonts w:eastAsiaTheme="minorHAnsi"/>
          <w:sz w:val="28"/>
          <w:szCs w:val="28"/>
          <w:lang w:eastAsia="en-US"/>
        </w:rPr>
      </w:pPr>
      <w:r w:rsidRPr="000E080F">
        <w:rPr>
          <w:rFonts w:eastAsiaTheme="minorHAnsi"/>
          <w:sz w:val="28"/>
          <w:szCs w:val="28"/>
          <w:lang w:eastAsia="en-US"/>
        </w:rPr>
        <w:t xml:space="preserve">На </w:t>
      </w:r>
      <w:r w:rsidR="001A36A0">
        <w:rPr>
          <w:rFonts w:eastAsiaTheme="minorHAnsi"/>
          <w:sz w:val="28"/>
          <w:szCs w:val="28"/>
          <w:lang w:eastAsia="en-US"/>
        </w:rPr>
        <w:t>О</w:t>
      </w:r>
      <w:r w:rsidRPr="000E080F">
        <w:rPr>
          <w:rFonts w:eastAsiaTheme="minorHAnsi"/>
          <w:sz w:val="28"/>
          <w:szCs w:val="28"/>
          <w:lang w:eastAsia="en-US"/>
        </w:rPr>
        <w:t xml:space="preserve">бъекте должно быть определено лицо, ответственное </w:t>
      </w:r>
      <w:r w:rsidR="001A36A0">
        <w:rPr>
          <w:rFonts w:eastAsiaTheme="minorHAnsi"/>
          <w:sz w:val="28"/>
          <w:szCs w:val="28"/>
          <w:lang w:eastAsia="en-US"/>
        </w:rPr>
        <w:br/>
      </w:r>
      <w:r w:rsidRPr="000E080F">
        <w:rPr>
          <w:rFonts w:eastAsiaTheme="minorHAnsi"/>
          <w:sz w:val="28"/>
          <w:szCs w:val="28"/>
          <w:lang w:eastAsia="en-US"/>
        </w:rPr>
        <w:t>за приобретение, ремонт, сохранность первичных средств пожаротушения.</w:t>
      </w:r>
    </w:p>
    <w:p w:rsidR="00047F42" w:rsidRPr="000E080F" w:rsidRDefault="00047F42" w:rsidP="00604DD6">
      <w:pPr>
        <w:ind w:right="-2" w:firstLine="709"/>
        <w:jc w:val="both"/>
        <w:rPr>
          <w:rFonts w:eastAsiaTheme="minorHAnsi"/>
          <w:sz w:val="28"/>
          <w:szCs w:val="28"/>
          <w:lang w:eastAsia="en-US"/>
        </w:rPr>
      </w:pPr>
      <w:r w:rsidRPr="000E080F">
        <w:rPr>
          <w:rFonts w:eastAsiaTheme="minorHAnsi"/>
          <w:sz w:val="28"/>
          <w:szCs w:val="28"/>
          <w:lang w:eastAsia="en-US"/>
        </w:rPr>
        <w:t>Мероприятия, обеспечивающие безопасность подразделений пожарной охраны при ликвидации пожара:</w:t>
      </w:r>
    </w:p>
    <w:p w:rsidR="00047F42" w:rsidRPr="000E080F" w:rsidRDefault="00047F42" w:rsidP="001A36A0">
      <w:pPr>
        <w:ind w:left="709" w:right="-2"/>
        <w:jc w:val="both"/>
        <w:rPr>
          <w:rFonts w:eastAsiaTheme="minorHAnsi"/>
          <w:sz w:val="28"/>
          <w:szCs w:val="28"/>
          <w:lang w:eastAsia="en-US"/>
        </w:rPr>
      </w:pPr>
      <w:r w:rsidRPr="000E080F">
        <w:rPr>
          <w:rFonts w:eastAsiaTheme="minorHAnsi"/>
          <w:sz w:val="28"/>
          <w:szCs w:val="28"/>
          <w:lang w:eastAsia="en-US"/>
        </w:rPr>
        <w:t>возможность беспрепятственного проезда к очагу возгорания;</w:t>
      </w:r>
    </w:p>
    <w:p w:rsidR="00047F42" w:rsidRPr="000E080F" w:rsidRDefault="00047F42" w:rsidP="001A36A0">
      <w:pPr>
        <w:ind w:left="709" w:right="-2"/>
        <w:jc w:val="both"/>
        <w:rPr>
          <w:rFonts w:eastAsiaTheme="minorHAnsi"/>
          <w:sz w:val="28"/>
          <w:szCs w:val="28"/>
          <w:lang w:eastAsia="en-US"/>
        </w:rPr>
      </w:pPr>
      <w:r w:rsidRPr="000E080F">
        <w:rPr>
          <w:rFonts w:eastAsiaTheme="minorHAnsi"/>
          <w:sz w:val="28"/>
          <w:szCs w:val="28"/>
          <w:lang w:eastAsia="en-US"/>
        </w:rPr>
        <w:t>получение достоверной информации о пожаре.</w:t>
      </w:r>
    </w:p>
    <w:p w:rsidR="00047F42" w:rsidRPr="000E080F" w:rsidRDefault="00047F42" w:rsidP="00604DD6">
      <w:pPr>
        <w:ind w:right="-2" w:firstLine="709"/>
        <w:jc w:val="both"/>
        <w:rPr>
          <w:rFonts w:eastAsiaTheme="minorHAnsi"/>
          <w:sz w:val="28"/>
          <w:szCs w:val="28"/>
          <w:lang w:eastAsia="en-US"/>
        </w:rPr>
      </w:pPr>
      <w:r w:rsidRPr="000E080F">
        <w:rPr>
          <w:rFonts w:eastAsiaTheme="minorHAnsi"/>
          <w:sz w:val="28"/>
          <w:szCs w:val="28"/>
          <w:lang w:eastAsia="en-US"/>
        </w:rPr>
        <w:t xml:space="preserve">Взрывоопасное и пожароопасное оборудование на </w:t>
      </w:r>
      <w:r w:rsidR="001A36A0">
        <w:rPr>
          <w:rFonts w:eastAsiaTheme="minorHAnsi"/>
          <w:sz w:val="28"/>
          <w:szCs w:val="28"/>
          <w:lang w:eastAsia="en-US"/>
        </w:rPr>
        <w:t>О</w:t>
      </w:r>
      <w:r w:rsidRPr="000E080F">
        <w:rPr>
          <w:rFonts w:eastAsiaTheme="minorHAnsi"/>
          <w:sz w:val="28"/>
          <w:szCs w:val="28"/>
          <w:lang w:eastAsia="en-US"/>
        </w:rPr>
        <w:t>бъекте отсутствует.</w:t>
      </w:r>
    </w:p>
    <w:p w:rsidR="00047F42" w:rsidRPr="000E080F" w:rsidRDefault="00047F42" w:rsidP="00604DD6">
      <w:pPr>
        <w:ind w:right="-2" w:firstLine="709"/>
        <w:jc w:val="both"/>
        <w:rPr>
          <w:rFonts w:eastAsiaTheme="minorHAnsi"/>
          <w:sz w:val="28"/>
          <w:szCs w:val="28"/>
          <w:lang w:eastAsia="en-US"/>
        </w:rPr>
      </w:pPr>
      <w:r w:rsidRPr="000E080F">
        <w:rPr>
          <w:rFonts w:eastAsiaTheme="minorHAnsi"/>
          <w:sz w:val="28"/>
          <w:szCs w:val="28"/>
          <w:lang w:eastAsia="en-US"/>
        </w:rPr>
        <w:t xml:space="preserve">Оборудование, подлежащее защите с применением автоматических установок пожаротушения и автоматической пожарной сигнализации, </w:t>
      </w:r>
      <w:r w:rsidR="001A36A0">
        <w:rPr>
          <w:rFonts w:eastAsiaTheme="minorHAnsi"/>
          <w:sz w:val="28"/>
          <w:szCs w:val="28"/>
          <w:lang w:eastAsia="en-US"/>
        </w:rPr>
        <w:br/>
      </w:r>
      <w:r w:rsidRPr="000E080F">
        <w:rPr>
          <w:rFonts w:eastAsiaTheme="minorHAnsi"/>
          <w:sz w:val="28"/>
          <w:szCs w:val="28"/>
          <w:lang w:eastAsia="en-US"/>
        </w:rPr>
        <w:t>не применяется.</w:t>
      </w:r>
    </w:p>
    <w:p w:rsidR="001A36A0" w:rsidRDefault="001A36A0" w:rsidP="00604DD6">
      <w:pPr>
        <w:ind w:right="-2" w:firstLine="709"/>
        <w:jc w:val="both"/>
        <w:rPr>
          <w:rFonts w:eastAsiaTheme="minorHAnsi"/>
          <w:sz w:val="28"/>
          <w:szCs w:val="28"/>
          <w:lang w:eastAsia="en-US"/>
        </w:rPr>
      </w:pPr>
    </w:p>
    <w:p w:rsidR="00047F42" w:rsidRDefault="008D62F6" w:rsidP="008D62F6">
      <w:pPr>
        <w:ind w:right="-2"/>
        <w:jc w:val="center"/>
        <w:rPr>
          <w:rFonts w:eastAsiaTheme="minorHAnsi"/>
          <w:sz w:val="28"/>
          <w:szCs w:val="28"/>
          <w:lang w:eastAsia="en-US"/>
        </w:rPr>
      </w:pPr>
      <w:r>
        <w:rPr>
          <w:rFonts w:eastAsiaTheme="minorHAnsi"/>
          <w:sz w:val="28"/>
          <w:szCs w:val="28"/>
          <w:lang w:eastAsia="en-US"/>
        </w:rPr>
        <w:t>2</w:t>
      </w:r>
      <w:r w:rsidR="000734A9" w:rsidRPr="000E080F">
        <w:rPr>
          <w:rFonts w:eastAsiaTheme="minorHAnsi"/>
          <w:sz w:val="28"/>
          <w:szCs w:val="28"/>
          <w:lang w:eastAsia="en-US"/>
        </w:rPr>
        <w:t>.</w:t>
      </w:r>
      <w:r w:rsidR="00E24507">
        <w:rPr>
          <w:rFonts w:eastAsiaTheme="minorHAnsi"/>
          <w:sz w:val="28"/>
          <w:szCs w:val="28"/>
          <w:lang w:eastAsia="en-US"/>
        </w:rPr>
        <w:t>9</w:t>
      </w:r>
      <w:r w:rsidR="000734A9" w:rsidRPr="000E080F">
        <w:rPr>
          <w:rFonts w:eastAsiaTheme="minorHAnsi"/>
          <w:sz w:val="28"/>
          <w:szCs w:val="28"/>
          <w:lang w:eastAsia="en-US"/>
        </w:rPr>
        <w:t>.3</w:t>
      </w:r>
      <w:r w:rsidR="000734A9">
        <w:rPr>
          <w:rFonts w:eastAsiaTheme="minorHAnsi"/>
          <w:sz w:val="28"/>
          <w:szCs w:val="28"/>
          <w:lang w:eastAsia="en-US"/>
        </w:rPr>
        <w:t>.2</w:t>
      </w:r>
      <w:r w:rsidR="00146A48">
        <w:rPr>
          <w:rFonts w:eastAsiaTheme="minorHAnsi"/>
          <w:sz w:val="28"/>
          <w:szCs w:val="28"/>
          <w:lang w:eastAsia="en-US"/>
        </w:rPr>
        <w:t>.</w:t>
      </w:r>
      <w:r w:rsidR="000734A9" w:rsidRPr="000E080F">
        <w:rPr>
          <w:rFonts w:eastAsiaTheme="minorHAnsi"/>
          <w:sz w:val="28"/>
          <w:szCs w:val="28"/>
          <w:lang w:eastAsia="en-US"/>
        </w:rPr>
        <w:t xml:space="preserve"> </w:t>
      </w:r>
      <w:r w:rsidR="00047F42" w:rsidRPr="000E080F">
        <w:rPr>
          <w:rFonts w:eastAsiaTheme="minorHAnsi"/>
          <w:sz w:val="28"/>
          <w:szCs w:val="28"/>
          <w:lang w:eastAsia="en-US"/>
        </w:rPr>
        <w:t xml:space="preserve">Организационно-технические мероприятия по обеспечению </w:t>
      </w:r>
      <w:r>
        <w:rPr>
          <w:rFonts w:eastAsiaTheme="minorHAnsi"/>
          <w:sz w:val="28"/>
          <w:szCs w:val="28"/>
          <w:lang w:eastAsia="en-US"/>
        </w:rPr>
        <w:br/>
      </w:r>
      <w:r w:rsidR="00047F42" w:rsidRPr="000E080F">
        <w:rPr>
          <w:rFonts w:eastAsiaTheme="minorHAnsi"/>
          <w:sz w:val="28"/>
          <w:szCs w:val="28"/>
          <w:lang w:eastAsia="en-US"/>
        </w:rPr>
        <w:t xml:space="preserve">пожарной безопасности </w:t>
      </w:r>
      <w:r w:rsidR="0008705B">
        <w:rPr>
          <w:rFonts w:eastAsiaTheme="minorHAnsi"/>
          <w:sz w:val="28"/>
          <w:szCs w:val="28"/>
          <w:lang w:eastAsia="en-US"/>
        </w:rPr>
        <w:t>О</w:t>
      </w:r>
      <w:r w:rsidR="00047F42" w:rsidRPr="000E080F">
        <w:rPr>
          <w:rFonts w:eastAsiaTheme="minorHAnsi"/>
          <w:sz w:val="28"/>
          <w:szCs w:val="28"/>
          <w:lang w:eastAsia="en-US"/>
        </w:rPr>
        <w:t>бъекта</w:t>
      </w:r>
    </w:p>
    <w:p w:rsidR="001A36A0" w:rsidRPr="000E080F" w:rsidRDefault="001A36A0" w:rsidP="001A36A0">
      <w:pPr>
        <w:ind w:right="-2" w:firstLine="709"/>
        <w:jc w:val="center"/>
        <w:rPr>
          <w:rFonts w:eastAsiaTheme="minorHAnsi"/>
          <w:sz w:val="28"/>
          <w:szCs w:val="28"/>
          <w:lang w:eastAsia="en-US"/>
        </w:rPr>
      </w:pPr>
    </w:p>
    <w:p w:rsidR="00047F42" w:rsidRPr="000E080F" w:rsidRDefault="000425A0" w:rsidP="00604DD6">
      <w:pPr>
        <w:ind w:right="-2" w:firstLine="709"/>
        <w:jc w:val="both"/>
        <w:rPr>
          <w:rFonts w:eastAsiaTheme="minorHAnsi"/>
          <w:sz w:val="28"/>
          <w:szCs w:val="28"/>
          <w:lang w:eastAsia="en-US"/>
        </w:rPr>
      </w:pPr>
      <w:r>
        <w:rPr>
          <w:rFonts w:eastAsiaTheme="minorHAnsi"/>
          <w:sz w:val="28"/>
          <w:szCs w:val="28"/>
          <w:lang w:eastAsia="en-US"/>
        </w:rPr>
        <w:t>С</w:t>
      </w:r>
      <w:r w:rsidR="00047F42" w:rsidRPr="000E080F">
        <w:rPr>
          <w:rFonts w:eastAsiaTheme="minorHAnsi"/>
          <w:sz w:val="28"/>
          <w:szCs w:val="28"/>
          <w:lang w:eastAsia="en-US"/>
        </w:rPr>
        <w:t>истема предотвращения пожаров</w:t>
      </w:r>
      <w:r>
        <w:rPr>
          <w:rFonts w:eastAsiaTheme="minorHAnsi"/>
          <w:sz w:val="28"/>
          <w:szCs w:val="28"/>
          <w:lang w:eastAsia="en-US"/>
        </w:rPr>
        <w:t xml:space="preserve"> </w:t>
      </w:r>
      <w:r w:rsidR="00047F42" w:rsidRPr="000E080F">
        <w:rPr>
          <w:rFonts w:eastAsiaTheme="minorHAnsi"/>
          <w:sz w:val="28"/>
          <w:szCs w:val="28"/>
          <w:lang w:eastAsia="en-US"/>
        </w:rPr>
        <w:t>и противопожарной защиты на период строительных работ включает в себя следующие организационно-технические мероприятия:</w:t>
      </w:r>
    </w:p>
    <w:p w:rsidR="00047F42" w:rsidRPr="000E080F" w:rsidRDefault="00047F42" w:rsidP="001A36A0">
      <w:pPr>
        <w:ind w:right="-2" w:firstLine="709"/>
        <w:jc w:val="both"/>
        <w:rPr>
          <w:rFonts w:eastAsiaTheme="minorHAnsi"/>
          <w:sz w:val="28"/>
          <w:szCs w:val="28"/>
          <w:lang w:eastAsia="en-US"/>
        </w:rPr>
      </w:pPr>
      <w:r w:rsidRPr="000E080F">
        <w:rPr>
          <w:rFonts w:eastAsiaTheme="minorHAnsi"/>
          <w:sz w:val="28"/>
          <w:szCs w:val="28"/>
          <w:lang w:eastAsia="en-US"/>
        </w:rPr>
        <w:t xml:space="preserve">территория производства строительных работ </w:t>
      </w:r>
      <w:proofErr w:type="gramStart"/>
      <w:r w:rsidRPr="000E080F">
        <w:rPr>
          <w:rFonts w:eastAsiaTheme="minorHAnsi"/>
          <w:sz w:val="28"/>
          <w:szCs w:val="28"/>
          <w:lang w:eastAsia="en-US"/>
        </w:rPr>
        <w:t>ограждается и охраняется</w:t>
      </w:r>
      <w:proofErr w:type="gramEnd"/>
      <w:r w:rsidRPr="000E080F">
        <w:rPr>
          <w:rFonts w:eastAsiaTheme="minorHAnsi"/>
          <w:sz w:val="28"/>
          <w:szCs w:val="28"/>
          <w:lang w:eastAsia="en-US"/>
        </w:rPr>
        <w:t xml:space="preserve"> для предотвращения допуска на территорию строительных работ</w:t>
      </w:r>
      <w:r w:rsidR="009B17A4" w:rsidRPr="009B17A4">
        <w:rPr>
          <w:rFonts w:eastAsiaTheme="minorHAnsi"/>
          <w:sz w:val="28"/>
          <w:szCs w:val="28"/>
          <w:lang w:eastAsia="en-US"/>
        </w:rPr>
        <w:t>,</w:t>
      </w:r>
      <w:r w:rsidR="001A36A0">
        <w:rPr>
          <w:rFonts w:eastAsiaTheme="minorHAnsi"/>
          <w:sz w:val="28"/>
          <w:szCs w:val="28"/>
          <w:lang w:eastAsia="en-US"/>
        </w:rPr>
        <w:br/>
      </w:r>
      <w:r w:rsidRPr="000E080F">
        <w:rPr>
          <w:rFonts w:eastAsiaTheme="minorHAnsi"/>
          <w:sz w:val="28"/>
          <w:szCs w:val="28"/>
          <w:lang w:eastAsia="en-US"/>
        </w:rPr>
        <w:t>не работающих на данном объекте людей;</w:t>
      </w:r>
    </w:p>
    <w:p w:rsidR="00047F42" w:rsidRPr="000E080F" w:rsidRDefault="00047F42" w:rsidP="001A36A0">
      <w:pPr>
        <w:ind w:right="-2" w:firstLine="709"/>
        <w:jc w:val="both"/>
        <w:rPr>
          <w:rFonts w:eastAsiaTheme="minorHAnsi"/>
          <w:sz w:val="28"/>
          <w:szCs w:val="28"/>
          <w:lang w:eastAsia="en-US"/>
        </w:rPr>
      </w:pPr>
      <w:r w:rsidRPr="000E080F">
        <w:rPr>
          <w:rFonts w:eastAsiaTheme="minorHAnsi"/>
          <w:sz w:val="28"/>
          <w:szCs w:val="28"/>
          <w:lang w:eastAsia="en-US"/>
        </w:rPr>
        <w:t xml:space="preserve">допуск на территорию строительных работ имеет только работающий </w:t>
      </w:r>
      <w:r w:rsidR="001A36A0">
        <w:rPr>
          <w:rFonts w:eastAsiaTheme="minorHAnsi"/>
          <w:sz w:val="28"/>
          <w:szCs w:val="28"/>
          <w:lang w:eastAsia="en-US"/>
        </w:rPr>
        <w:br/>
      </w:r>
      <w:r w:rsidRPr="000E080F">
        <w:rPr>
          <w:rFonts w:eastAsiaTheme="minorHAnsi"/>
          <w:sz w:val="28"/>
          <w:szCs w:val="28"/>
          <w:lang w:eastAsia="en-US"/>
        </w:rPr>
        <w:t xml:space="preserve">на </w:t>
      </w:r>
      <w:r w:rsidR="000425A0" w:rsidRPr="000425A0">
        <w:rPr>
          <w:rFonts w:eastAsiaTheme="minorHAnsi"/>
          <w:sz w:val="28"/>
          <w:szCs w:val="28"/>
          <w:lang w:eastAsia="en-US"/>
        </w:rPr>
        <w:t xml:space="preserve">реконструкции </w:t>
      </w:r>
      <w:r w:rsidR="000425A0">
        <w:rPr>
          <w:rFonts w:eastAsiaTheme="minorHAnsi"/>
          <w:sz w:val="28"/>
          <w:szCs w:val="28"/>
          <w:lang w:eastAsia="en-US"/>
        </w:rPr>
        <w:t>О</w:t>
      </w:r>
      <w:r w:rsidRPr="000E080F">
        <w:rPr>
          <w:rFonts w:eastAsiaTheme="minorHAnsi"/>
          <w:sz w:val="28"/>
          <w:szCs w:val="28"/>
          <w:lang w:eastAsia="en-US"/>
        </w:rPr>
        <w:t>бъект</w:t>
      </w:r>
      <w:r w:rsidR="000425A0">
        <w:rPr>
          <w:rFonts w:eastAsiaTheme="minorHAnsi"/>
          <w:sz w:val="28"/>
          <w:szCs w:val="28"/>
          <w:lang w:eastAsia="en-US"/>
        </w:rPr>
        <w:t>а</w:t>
      </w:r>
      <w:r w:rsidRPr="000E080F">
        <w:rPr>
          <w:rFonts w:eastAsiaTheme="minorHAnsi"/>
          <w:sz w:val="28"/>
          <w:szCs w:val="28"/>
          <w:lang w:eastAsia="en-US"/>
        </w:rPr>
        <w:t xml:space="preserve"> персонал, обученный правилам техники безопасности и обеспеченный защитными средствами, мобильной связью </w:t>
      </w:r>
      <w:r w:rsidR="009B17A4">
        <w:rPr>
          <w:rFonts w:eastAsiaTheme="minorHAnsi"/>
          <w:sz w:val="28"/>
          <w:szCs w:val="28"/>
          <w:lang w:eastAsia="en-US"/>
        </w:rPr>
        <w:br/>
      </w:r>
      <w:r w:rsidRPr="000E080F">
        <w:rPr>
          <w:rFonts w:eastAsiaTheme="minorHAnsi"/>
          <w:sz w:val="28"/>
          <w:szCs w:val="28"/>
          <w:lang w:eastAsia="en-US"/>
        </w:rPr>
        <w:lastRenderedPageBreak/>
        <w:t>и средствами первой медицинской помощи в соответствии с отраслевыми нормами;</w:t>
      </w:r>
    </w:p>
    <w:p w:rsidR="00047F42" w:rsidRPr="000E080F" w:rsidRDefault="009B17A4" w:rsidP="009B17A4">
      <w:pPr>
        <w:ind w:right="-2" w:firstLine="709"/>
        <w:jc w:val="both"/>
        <w:rPr>
          <w:rFonts w:eastAsiaTheme="minorHAnsi"/>
          <w:sz w:val="28"/>
          <w:szCs w:val="28"/>
          <w:lang w:eastAsia="en-US"/>
        </w:rPr>
      </w:pPr>
      <w:r>
        <w:rPr>
          <w:rFonts w:eastAsiaTheme="minorHAnsi"/>
          <w:sz w:val="28"/>
          <w:szCs w:val="28"/>
          <w:lang w:eastAsia="en-US"/>
        </w:rPr>
        <w:t>П</w:t>
      </w:r>
      <w:r w:rsidR="007043A6" w:rsidRPr="000E080F">
        <w:rPr>
          <w:rFonts w:eastAsiaTheme="minorHAnsi"/>
          <w:sz w:val="28"/>
          <w:szCs w:val="28"/>
          <w:lang w:eastAsia="en-US"/>
        </w:rPr>
        <w:t xml:space="preserve">одрядной организацией (при разработке технологических карт </w:t>
      </w:r>
      <w:r>
        <w:rPr>
          <w:rFonts w:eastAsiaTheme="minorHAnsi"/>
          <w:sz w:val="28"/>
          <w:szCs w:val="28"/>
          <w:lang w:eastAsia="en-US"/>
        </w:rPr>
        <w:br/>
      </w:r>
      <w:r w:rsidR="007043A6" w:rsidRPr="000E080F">
        <w:rPr>
          <w:rFonts w:eastAsiaTheme="minorHAnsi"/>
          <w:sz w:val="28"/>
          <w:szCs w:val="28"/>
          <w:lang w:eastAsia="en-US"/>
        </w:rPr>
        <w:t>и регламентов) назначается ответственное лицо за пожарную безопасность</w:t>
      </w:r>
      <w:r w:rsidR="007043A6" w:rsidRPr="007043A6">
        <w:rPr>
          <w:rFonts w:eastAsiaTheme="minorHAnsi"/>
          <w:sz w:val="28"/>
          <w:szCs w:val="28"/>
          <w:lang w:eastAsia="en-US"/>
        </w:rPr>
        <w:t xml:space="preserve"> </w:t>
      </w:r>
      <w:r w:rsidR="00782D7F">
        <w:rPr>
          <w:rFonts w:eastAsiaTheme="minorHAnsi"/>
          <w:sz w:val="28"/>
          <w:szCs w:val="28"/>
          <w:lang w:eastAsia="en-US"/>
        </w:rPr>
        <w:br/>
      </w:r>
      <w:r w:rsidR="007043A6" w:rsidRPr="000E080F">
        <w:rPr>
          <w:rFonts w:eastAsiaTheme="minorHAnsi"/>
          <w:sz w:val="28"/>
          <w:szCs w:val="28"/>
          <w:lang w:eastAsia="en-US"/>
        </w:rPr>
        <w:t xml:space="preserve">на территории производства строительных работ на период </w:t>
      </w:r>
      <w:r w:rsidR="007043A6">
        <w:rPr>
          <w:rFonts w:eastAsiaTheme="minorHAnsi"/>
          <w:sz w:val="28"/>
          <w:szCs w:val="28"/>
          <w:lang w:eastAsia="en-US"/>
        </w:rPr>
        <w:t xml:space="preserve">их </w:t>
      </w:r>
      <w:r w:rsidR="007043A6" w:rsidRPr="000E080F">
        <w:rPr>
          <w:rFonts w:eastAsiaTheme="minorHAnsi"/>
          <w:sz w:val="28"/>
          <w:szCs w:val="28"/>
          <w:lang w:eastAsia="en-US"/>
        </w:rPr>
        <w:t>производства</w:t>
      </w:r>
      <w:r w:rsidR="00047F42" w:rsidRPr="000E080F">
        <w:rPr>
          <w:rFonts w:eastAsiaTheme="minorHAnsi"/>
          <w:sz w:val="28"/>
          <w:szCs w:val="28"/>
          <w:lang w:eastAsia="en-US"/>
        </w:rPr>
        <w:t>;</w:t>
      </w:r>
    </w:p>
    <w:p w:rsidR="00047F42" w:rsidRPr="000E080F" w:rsidRDefault="007043A6" w:rsidP="001A36A0">
      <w:pPr>
        <w:ind w:right="-2" w:firstLine="709"/>
        <w:jc w:val="both"/>
        <w:rPr>
          <w:rFonts w:eastAsiaTheme="minorHAnsi"/>
          <w:sz w:val="28"/>
          <w:szCs w:val="28"/>
          <w:lang w:eastAsia="en-US"/>
        </w:rPr>
      </w:pPr>
      <w:r>
        <w:rPr>
          <w:rFonts w:eastAsiaTheme="minorHAnsi"/>
          <w:sz w:val="28"/>
          <w:szCs w:val="28"/>
          <w:lang w:eastAsia="en-US"/>
        </w:rPr>
        <w:t>о</w:t>
      </w:r>
      <w:r w:rsidRPr="000E080F">
        <w:rPr>
          <w:rFonts w:eastAsiaTheme="minorHAnsi"/>
          <w:sz w:val="28"/>
          <w:szCs w:val="28"/>
          <w:lang w:eastAsia="en-US"/>
        </w:rPr>
        <w:t>тстой и хранение строительной техники на территории производства работ</w:t>
      </w:r>
      <w:r w:rsidRPr="001619C7">
        <w:rPr>
          <w:rFonts w:eastAsiaTheme="minorHAnsi"/>
          <w:sz w:val="28"/>
          <w:szCs w:val="28"/>
          <w:lang w:eastAsia="en-US"/>
        </w:rPr>
        <w:t xml:space="preserve"> </w:t>
      </w:r>
      <w:r>
        <w:rPr>
          <w:rFonts w:eastAsiaTheme="minorHAnsi"/>
          <w:sz w:val="28"/>
          <w:szCs w:val="28"/>
          <w:lang w:eastAsia="en-US"/>
        </w:rPr>
        <w:t>не предусматривается;</w:t>
      </w:r>
      <w:r w:rsidRPr="000E080F">
        <w:rPr>
          <w:rFonts w:eastAsiaTheme="minorHAnsi"/>
          <w:sz w:val="28"/>
          <w:szCs w:val="28"/>
          <w:lang w:eastAsia="en-US"/>
        </w:rPr>
        <w:t xml:space="preserve"> </w:t>
      </w:r>
      <w:r w:rsidR="00047F42" w:rsidRPr="000E080F">
        <w:rPr>
          <w:rFonts w:eastAsiaTheme="minorHAnsi"/>
          <w:sz w:val="28"/>
          <w:szCs w:val="28"/>
          <w:lang w:eastAsia="en-US"/>
        </w:rPr>
        <w:t>вс</w:t>
      </w:r>
      <w:r>
        <w:rPr>
          <w:rFonts w:eastAsiaTheme="minorHAnsi"/>
          <w:sz w:val="28"/>
          <w:szCs w:val="28"/>
          <w:lang w:eastAsia="en-US"/>
        </w:rPr>
        <w:t>я строительная техника исправна;</w:t>
      </w:r>
      <w:r w:rsidR="00047F42" w:rsidRPr="000E080F">
        <w:rPr>
          <w:rFonts w:eastAsiaTheme="minorHAnsi"/>
          <w:sz w:val="28"/>
          <w:szCs w:val="28"/>
          <w:lang w:eastAsia="en-US"/>
        </w:rPr>
        <w:t xml:space="preserve"> отстой строительной техники и ее регулярный контроль производится на основной базе предприятия подрядчика;</w:t>
      </w:r>
    </w:p>
    <w:p w:rsidR="00047F42" w:rsidRPr="000E080F" w:rsidRDefault="00047F42" w:rsidP="001A36A0">
      <w:pPr>
        <w:ind w:right="-2" w:firstLine="709"/>
        <w:jc w:val="both"/>
        <w:rPr>
          <w:rFonts w:eastAsiaTheme="minorHAnsi"/>
          <w:sz w:val="28"/>
          <w:szCs w:val="28"/>
          <w:lang w:eastAsia="en-US"/>
        </w:rPr>
      </w:pPr>
      <w:r w:rsidRPr="000E080F">
        <w:rPr>
          <w:rFonts w:eastAsiaTheme="minorHAnsi"/>
          <w:sz w:val="28"/>
          <w:szCs w:val="28"/>
          <w:lang w:eastAsia="en-US"/>
        </w:rPr>
        <w:t>на территории производства работ отсутствуют</w:t>
      </w:r>
      <w:r w:rsidR="001A36A0">
        <w:rPr>
          <w:rFonts w:eastAsiaTheme="minorHAnsi"/>
          <w:sz w:val="28"/>
          <w:szCs w:val="28"/>
          <w:lang w:eastAsia="en-US"/>
        </w:rPr>
        <w:t xml:space="preserve"> складские площадки </w:t>
      </w:r>
      <w:r w:rsidR="001A36A0">
        <w:rPr>
          <w:rFonts w:eastAsiaTheme="minorHAnsi"/>
          <w:sz w:val="28"/>
          <w:szCs w:val="28"/>
          <w:lang w:eastAsia="en-US"/>
        </w:rPr>
        <w:br/>
        <w:t>и склады горюче-смазочных материалов</w:t>
      </w:r>
      <w:r w:rsidRPr="000E080F">
        <w:rPr>
          <w:rFonts w:eastAsiaTheme="minorHAnsi"/>
          <w:sz w:val="28"/>
          <w:szCs w:val="28"/>
          <w:lang w:eastAsia="en-US"/>
        </w:rPr>
        <w:t xml:space="preserve">, строительство ведется по методу </w:t>
      </w:r>
      <w:r w:rsidR="001A36A0">
        <w:rPr>
          <w:rFonts w:eastAsiaTheme="minorHAnsi"/>
          <w:sz w:val="28"/>
          <w:szCs w:val="28"/>
          <w:lang w:eastAsia="en-US"/>
        </w:rPr>
        <w:br/>
      </w:r>
      <w:r w:rsidRPr="000E080F">
        <w:rPr>
          <w:rFonts w:eastAsiaTheme="minorHAnsi"/>
          <w:sz w:val="28"/>
          <w:szCs w:val="28"/>
          <w:lang w:eastAsia="en-US"/>
        </w:rPr>
        <w:t>«с колес»;</w:t>
      </w:r>
    </w:p>
    <w:p w:rsidR="00047F42" w:rsidRPr="000E080F" w:rsidRDefault="00047F42" w:rsidP="001A36A0">
      <w:pPr>
        <w:ind w:right="-2" w:firstLine="709"/>
        <w:jc w:val="both"/>
        <w:rPr>
          <w:rFonts w:eastAsiaTheme="minorHAnsi"/>
          <w:sz w:val="28"/>
          <w:szCs w:val="28"/>
          <w:lang w:eastAsia="en-US"/>
        </w:rPr>
      </w:pPr>
      <w:r w:rsidRPr="000E080F">
        <w:rPr>
          <w:rFonts w:eastAsiaTheme="minorHAnsi"/>
          <w:sz w:val="28"/>
          <w:szCs w:val="28"/>
          <w:lang w:eastAsia="en-US"/>
        </w:rPr>
        <w:t xml:space="preserve">при реконструкции </w:t>
      </w:r>
      <w:r w:rsidR="00500E26">
        <w:rPr>
          <w:rFonts w:eastAsiaTheme="minorHAnsi"/>
          <w:sz w:val="28"/>
          <w:szCs w:val="28"/>
          <w:lang w:eastAsia="en-US"/>
        </w:rPr>
        <w:t xml:space="preserve">Объекта </w:t>
      </w:r>
      <w:r w:rsidRPr="000E080F">
        <w:rPr>
          <w:rFonts w:eastAsiaTheme="minorHAnsi"/>
          <w:sz w:val="28"/>
          <w:szCs w:val="28"/>
          <w:lang w:eastAsia="en-US"/>
        </w:rPr>
        <w:t xml:space="preserve">используются не горючие </w:t>
      </w:r>
      <w:r w:rsidR="00500E26">
        <w:rPr>
          <w:rFonts w:eastAsiaTheme="minorHAnsi"/>
          <w:sz w:val="28"/>
          <w:szCs w:val="28"/>
          <w:lang w:eastAsia="en-US"/>
        </w:rPr>
        <w:br/>
      </w:r>
      <w:r w:rsidRPr="000E080F">
        <w:rPr>
          <w:rFonts w:eastAsiaTheme="minorHAnsi"/>
          <w:sz w:val="28"/>
          <w:szCs w:val="28"/>
          <w:lang w:eastAsia="en-US"/>
        </w:rPr>
        <w:t>и не воспламеняющиеся материалы (в основном инертные);</w:t>
      </w:r>
    </w:p>
    <w:p w:rsidR="00047F42" w:rsidRPr="000E080F" w:rsidRDefault="00047F42" w:rsidP="001A36A0">
      <w:pPr>
        <w:ind w:right="-2" w:firstLine="709"/>
        <w:jc w:val="both"/>
        <w:rPr>
          <w:rFonts w:eastAsiaTheme="minorHAnsi"/>
          <w:sz w:val="28"/>
          <w:szCs w:val="28"/>
          <w:lang w:eastAsia="en-US"/>
        </w:rPr>
      </w:pPr>
      <w:r w:rsidRPr="000E080F">
        <w:rPr>
          <w:rFonts w:eastAsiaTheme="minorHAnsi"/>
          <w:sz w:val="28"/>
          <w:szCs w:val="28"/>
          <w:lang w:eastAsia="en-US"/>
        </w:rPr>
        <w:t xml:space="preserve">на территории производства строительных работ не предусмотрено устройство отвалов строительного мусора, мусор сразу грузится и вывозится </w:t>
      </w:r>
      <w:r w:rsidR="001A36A0">
        <w:rPr>
          <w:rFonts w:eastAsiaTheme="minorHAnsi"/>
          <w:sz w:val="28"/>
          <w:szCs w:val="28"/>
          <w:lang w:eastAsia="en-US"/>
        </w:rPr>
        <w:br/>
      </w:r>
      <w:r w:rsidRPr="000E080F">
        <w:rPr>
          <w:rFonts w:eastAsiaTheme="minorHAnsi"/>
          <w:sz w:val="28"/>
          <w:szCs w:val="28"/>
          <w:lang w:eastAsia="en-US"/>
        </w:rPr>
        <w:t xml:space="preserve">на территорию свалки </w:t>
      </w:r>
      <w:r w:rsidR="001A36A0">
        <w:rPr>
          <w:rFonts w:eastAsiaTheme="minorHAnsi"/>
          <w:sz w:val="28"/>
          <w:szCs w:val="28"/>
          <w:lang w:eastAsia="en-US"/>
        </w:rPr>
        <w:t>твердых бытовых отходов</w:t>
      </w:r>
      <w:r w:rsidRPr="000E080F">
        <w:rPr>
          <w:rFonts w:eastAsiaTheme="minorHAnsi"/>
          <w:sz w:val="28"/>
          <w:szCs w:val="28"/>
          <w:lang w:eastAsia="en-US"/>
        </w:rPr>
        <w:t>;</w:t>
      </w:r>
    </w:p>
    <w:p w:rsidR="00047F42" w:rsidRPr="000E080F" w:rsidRDefault="00047F42" w:rsidP="001A36A0">
      <w:pPr>
        <w:ind w:right="-2" w:firstLine="709"/>
        <w:jc w:val="both"/>
        <w:rPr>
          <w:rFonts w:eastAsiaTheme="minorHAnsi"/>
          <w:sz w:val="28"/>
          <w:szCs w:val="28"/>
          <w:lang w:eastAsia="en-US"/>
        </w:rPr>
      </w:pPr>
      <w:r w:rsidRPr="000E080F">
        <w:rPr>
          <w:rFonts w:eastAsiaTheme="minorHAnsi"/>
          <w:sz w:val="28"/>
          <w:szCs w:val="28"/>
          <w:lang w:eastAsia="en-US"/>
        </w:rPr>
        <w:t xml:space="preserve">все строительные материалы </w:t>
      </w:r>
      <w:proofErr w:type="gramStart"/>
      <w:r w:rsidRPr="000E080F">
        <w:rPr>
          <w:rFonts w:eastAsiaTheme="minorHAnsi"/>
          <w:sz w:val="28"/>
          <w:szCs w:val="28"/>
          <w:lang w:eastAsia="en-US"/>
        </w:rPr>
        <w:t>поступают н</w:t>
      </w:r>
      <w:r w:rsidR="0012718D">
        <w:rPr>
          <w:rFonts w:eastAsiaTheme="minorHAnsi"/>
          <w:sz w:val="28"/>
          <w:szCs w:val="28"/>
          <w:lang w:eastAsia="en-US"/>
        </w:rPr>
        <w:t xml:space="preserve">а </w:t>
      </w:r>
      <w:r w:rsidR="0012718D" w:rsidRPr="009B17A4">
        <w:rPr>
          <w:rFonts w:eastAsiaTheme="minorHAnsi"/>
          <w:sz w:val="28"/>
          <w:szCs w:val="28"/>
          <w:lang w:eastAsia="en-US"/>
        </w:rPr>
        <w:t>территорию</w:t>
      </w:r>
      <w:r w:rsidR="0012718D">
        <w:rPr>
          <w:rFonts w:eastAsiaTheme="minorHAnsi"/>
          <w:sz w:val="28"/>
          <w:szCs w:val="28"/>
          <w:lang w:eastAsia="en-US"/>
        </w:rPr>
        <w:t xml:space="preserve"> О</w:t>
      </w:r>
      <w:r w:rsidRPr="000E080F">
        <w:rPr>
          <w:rFonts w:eastAsiaTheme="minorHAnsi"/>
          <w:sz w:val="28"/>
          <w:szCs w:val="28"/>
          <w:lang w:eastAsia="en-US"/>
        </w:rPr>
        <w:t>бъект</w:t>
      </w:r>
      <w:r w:rsidR="0012718D" w:rsidRPr="009B17A4">
        <w:rPr>
          <w:rFonts w:eastAsiaTheme="minorHAnsi"/>
          <w:sz w:val="28"/>
          <w:szCs w:val="28"/>
          <w:lang w:eastAsia="en-US"/>
        </w:rPr>
        <w:t>а</w:t>
      </w:r>
      <w:r w:rsidRPr="000E080F">
        <w:rPr>
          <w:rFonts w:eastAsiaTheme="minorHAnsi"/>
          <w:sz w:val="28"/>
          <w:szCs w:val="28"/>
          <w:lang w:eastAsia="en-US"/>
        </w:rPr>
        <w:t xml:space="preserve"> </w:t>
      </w:r>
      <w:r w:rsidR="00782D7F">
        <w:rPr>
          <w:rFonts w:eastAsiaTheme="minorHAnsi"/>
          <w:sz w:val="28"/>
          <w:szCs w:val="28"/>
          <w:lang w:eastAsia="en-US"/>
        </w:rPr>
        <w:br/>
      </w:r>
      <w:r w:rsidRPr="000E080F">
        <w:rPr>
          <w:rFonts w:eastAsiaTheme="minorHAnsi"/>
          <w:sz w:val="28"/>
          <w:szCs w:val="28"/>
          <w:lang w:eastAsia="en-US"/>
        </w:rPr>
        <w:t>в готовом для использования виде и имеют</w:t>
      </w:r>
      <w:proofErr w:type="gramEnd"/>
      <w:r w:rsidRPr="000E080F">
        <w:rPr>
          <w:rFonts w:eastAsiaTheme="minorHAnsi"/>
          <w:sz w:val="28"/>
          <w:szCs w:val="28"/>
          <w:lang w:eastAsia="en-US"/>
        </w:rPr>
        <w:t xml:space="preserve"> соответствующие санитарно-эпидемиологические заключения, разогрев различного рода мастик и битумов на территории производства строительных работ запрещен, как и применение открытого огня для каких-либо целей;</w:t>
      </w:r>
    </w:p>
    <w:p w:rsidR="00047F42" w:rsidRPr="000E080F" w:rsidRDefault="00047F42" w:rsidP="001A36A0">
      <w:pPr>
        <w:ind w:right="-2" w:firstLine="709"/>
        <w:jc w:val="both"/>
        <w:rPr>
          <w:rFonts w:eastAsiaTheme="minorHAnsi"/>
          <w:sz w:val="28"/>
          <w:szCs w:val="28"/>
          <w:lang w:eastAsia="en-US"/>
        </w:rPr>
      </w:pPr>
      <w:r w:rsidRPr="000E080F">
        <w:rPr>
          <w:rFonts w:eastAsiaTheme="minorHAnsi"/>
          <w:sz w:val="28"/>
          <w:szCs w:val="28"/>
          <w:lang w:eastAsia="en-US"/>
        </w:rPr>
        <w:t xml:space="preserve">территория строительных работ, как и работающая строительная техника, оборудованы первичными средствами пожаротушения (порошковые </w:t>
      </w:r>
      <w:r w:rsidR="001A36A0">
        <w:rPr>
          <w:rFonts w:eastAsiaTheme="minorHAnsi"/>
          <w:sz w:val="28"/>
          <w:szCs w:val="28"/>
          <w:lang w:eastAsia="en-US"/>
        </w:rPr>
        <w:br/>
      </w:r>
      <w:r w:rsidRPr="000E080F">
        <w:rPr>
          <w:rFonts w:eastAsiaTheme="minorHAnsi"/>
          <w:sz w:val="28"/>
          <w:szCs w:val="28"/>
          <w:lang w:eastAsia="en-US"/>
        </w:rPr>
        <w:t>и углекислотные огнетушители);</w:t>
      </w:r>
    </w:p>
    <w:p w:rsidR="00047F42" w:rsidRPr="000E080F" w:rsidRDefault="00047F42" w:rsidP="001A36A0">
      <w:pPr>
        <w:ind w:right="-2" w:firstLine="709"/>
        <w:jc w:val="both"/>
        <w:rPr>
          <w:rFonts w:eastAsiaTheme="minorHAnsi"/>
          <w:sz w:val="28"/>
          <w:szCs w:val="28"/>
          <w:lang w:eastAsia="en-US"/>
        </w:rPr>
      </w:pPr>
      <w:r w:rsidRPr="000E080F">
        <w:rPr>
          <w:rFonts w:eastAsiaTheme="minorHAnsi"/>
          <w:sz w:val="28"/>
          <w:szCs w:val="28"/>
          <w:lang w:eastAsia="en-US"/>
        </w:rPr>
        <w:t xml:space="preserve"> разработка мероприятий по действиям администрации, рабочих, служащих и населения на случай возникновения пожара и порядок организации эвакуации людей разрабатывается подрядной организацией в технологических картах и регламентах, и реализуется на территории строительных работ в виде средств наглядной агитации, инструкций о порядке обращения </w:t>
      </w:r>
      <w:r w:rsidR="005B378B">
        <w:rPr>
          <w:rFonts w:eastAsiaTheme="minorHAnsi"/>
          <w:sz w:val="28"/>
          <w:szCs w:val="28"/>
          <w:lang w:eastAsia="en-US"/>
        </w:rPr>
        <w:br/>
      </w:r>
      <w:r w:rsidRPr="000E080F">
        <w:rPr>
          <w:rFonts w:eastAsiaTheme="minorHAnsi"/>
          <w:sz w:val="28"/>
          <w:szCs w:val="28"/>
          <w:lang w:eastAsia="en-US"/>
        </w:rPr>
        <w:t>с пожароопасными материалами и оборудованием, о соблюдении противопожарного режима.</w:t>
      </w:r>
    </w:p>
    <w:p w:rsidR="00047F42" w:rsidRPr="000E080F" w:rsidRDefault="008D62F6" w:rsidP="00604DD6">
      <w:pPr>
        <w:ind w:right="-2" w:firstLine="709"/>
        <w:jc w:val="both"/>
        <w:rPr>
          <w:rFonts w:eastAsiaTheme="minorHAnsi"/>
          <w:sz w:val="28"/>
          <w:szCs w:val="28"/>
          <w:lang w:eastAsia="en-US"/>
        </w:rPr>
      </w:pPr>
      <w:r>
        <w:rPr>
          <w:rFonts w:eastAsiaTheme="minorHAnsi"/>
          <w:sz w:val="28"/>
          <w:szCs w:val="28"/>
          <w:lang w:eastAsia="en-US"/>
        </w:rPr>
        <w:t>Т</w:t>
      </w:r>
      <w:r w:rsidR="00047F42" w:rsidRPr="000E080F">
        <w:rPr>
          <w:rFonts w:eastAsiaTheme="minorHAnsi"/>
          <w:sz w:val="28"/>
          <w:szCs w:val="28"/>
          <w:lang w:eastAsia="en-US"/>
        </w:rPr>
        <w:t xml:space="preserve">ехнологические карты и регламенты разрабатываются генеральной подрядной строительно-монтажной организацией, но на отдельные виды общестроительных, монтажных и специальных строительных работ технологические карты и регламенты могут быть разработаны организациями, выполняющими эти работы. Технологические карты и регламенты разрабатывается на основе проекта организации строительства. </w:t>
      </w:r>
    </w:p>
    <w:p w:rsidR="00047F42" w:rsidRPr="000E080F" w:rsidRDefault="00047F42" w:rsidP="00604DD6">
      <w:pPr>
        <w:ind w:right="-2" w:firstLine="709"/>
        <w:jc w:val="both"/>
        <w:rPr>
          <w:rFonts w:eastAsiaTheme="minorHAnsi"/>
          <w:sz w:val="28"/>
          <w:szCs w:val="28"/>
          <w:lang w:eastAsia="en-US"/>
        </w:rPr>
      </w:pPr>
      <w:r w:rsidRPr="000E080F">
        <w:rPr>
          <w:rFonts w:eastAsiaTheme="minorHAnsi"/>
          <w:sz w:val="28"/>
          <w:szCs w:val="28"/>
          <w:lang w:eastAsia="en-US"/>
        </w:rPr>
        <w:t xml:space="preserve">Подрядным организациям запрещается осуществление строительно-монтажных работ без утвержденных проекта организации строительства </w:t>
      </w:r>
      <w:r w:rsidR="005B378B">
        <w:rPr>
          <w:rFonts w:eastAsiaTheme="minorHAnsi"/>
          <w:sz w:val="28"/>
          <w:szCs w:val="28"/>
          <w:lang w:eastAsia="en-US"/>
        </w:rPr>
        <w:br/>
      </w:r>
      <w:r w:rsidRPr="000E080F">
        <w:rPr>
          <w:rFonts w:eastAsiaTheme="minorHAnsi"/>
          <w:sz w:val="28"/>
          <w:szCs w:val="28"/>
          <w:lang w:eastAsia="en-US"/>
        </w:rPr>
        <w:t>и проекта производства работ.</w:t>
      </w:r>
    </w:p>
    <w:p w:rsidR="00047F42" w:rsidRPr="000E080F" w:rsidRDefault="00047F42" w:rsidP="00604DD6">
      <w:pPr>
        <w:ind w:right="-2" w:firstLine="709"/>
        <w:jc w:val="both"/>
        <w:rPr>
          <w:rFonts w:eastAsiaTheme="minorHAnsi"/>
          <w:sz w:val="28"/>
          <w:szCs w:val="28"/>
          <w:lang w:eastAsia="en-US"/>
        </w:rPr>
      </w:pPr>
      <w:r w:rsidRPr="000E080F">
        <w:rPr>
          <w:rFonts w:eastAsiaTheme="minorHAnsi"/>
          <w:sz w:val="28"/>
          <w:szCs w:val="28"/>
          <w:lang w:eastAsia="en-US"/>
        </w:rPr>
        <w:t xml:space="preserve">Размещение временных зданий выполняется вне зон противопожарных разрывов. </w:t>
      </w:r>
    </w:p>
    <w:p w:rsidR="00047F42" w:rsidRPr="000E080F" w:rsidRDefault="00047F42" w:rsidP="00604DD6">
      <w:pPr>
        <w:ind w:right="-2" w:firstLine="709"/>
        <w:jc w:val="both"/>
        <w:rPr>
          <w:rFonts w:eastAsiaTheme="minorHAnsi"/>
          <w:sz w:val="28"/>
          <w:szCs w:val="28"/>
          <w:lang w:eastAsia="en-US"/>
        </w:rPr>
      </w:pPr>
      <w:r w:rsidRPr="000E080F">
        <w:rPr>
          <w:rFonts w:eastAsiaTheme="minorHAnsi"/>
          <w:sz w:val="28"/>
          <w:szCs w:val="28"/>
          <w:lang w:eastAsia="en-US"/>
        </w:rPr>
        <w:lastRenderedPageBreak/>
        <w:t>Ко всем временным строящимся сооружениям предусмотрены подъезды для пожарной техники шириной 3,5 м</w:t>
      </w:r>
      <w:r w:rsidR="008D62F6">
        <w:rPr>
          <w:rFonts w:eastAsiaTheme="minorHAnsi"/>
          <w:sz w:val="28"/>
          <w:szCs w:val="28"/>
          <w:lang w:eastAsia="en-US"/>
        </w:rPr>
        <w:t>.</w:t>
      </w:r>
      <w:r w:rsidRPr="000E080F">
        <w:rPr>
          <w:rFonts w:eastAsiaTheme="minorHAnsi"/>
          <w:sz w:val="28"/>
          <w:szCs w:val="28"/>
          <w:lang w:eastAsia="en-US"/>
        </w:rPr>
        <w:t xml:space="preserve"> </w:t>
      </w:r>
      <w:r w:rsidR="008D62F6">
        <w:rPr>
          <w:rFonts w:eastAsiaTheme="minorHAnsi"/>
          <w:sz w:val="28"/>
          <w:szCs w:val="28"/>
          <w:lang w:eastAsia="en-US"/>
        </w:rPr>
        <w:t>П</w:t>
      </w:r>
      <w:r w:rsidRPr="000E080F">
        <w:rPr>
          <w:rFonts w:eastAsiaTheme="minorHAnsi"/>
          <w:sz w:val="28"/>
          <w:szCs w:val="28"/>
          <w:lang w:eastAsia="en-US"/>
        </w:rPr>
        <w:t xml:space="preserve">ротивопожарные расстояния между временными зданиями и сооружениями, устраиваемыми на период строительных работ при реконструкции </w:t>
      </w:r>
      <w:r w:rsidR="005A2C9E">
        <w:rPr>
          <w:rFonts w:eastAsiaTheme="minorHAnsi"/>
          <w:sz w:val="28"/>
          <w:szCs w:val="28"/>
          <w:lang w:eastAsia="en-US"/>
        </w:rPr>
        <w:t>О</w:t>
      </w:r>
      <w:r w:rsidRPr="000E080F">
        <w:rPr>
          <w:rFonts w:eastAsiaTheme="minorHAnsi"/>
          <w:sz w:val="28"/>
          <w:szCs w:val="28"/>
          <w:lang w:eastAsia="en-US"/>
        </w:rPr>
        <w:t xml:space="preserve">бъекта </w:t>
      </w:r>
      <w:r w:rsidR="008D62F6">
        <w:rPr>
          <w:rFonts w:eastAsiaTheme="minorHAnsi"/>
          <w:sz w:val="28"/>
          <w:szCs w:val="28"/>
          <w:lang w:eastAsia="en-US"/>
        </w:rPr>
        <w:t xml:space="preserve">– </w:t>
      </w:r>
      <w:r w:rsidR="000734A9">
        <w:rPr>
          <w:rFonts w:eastAsiaTheme="minorHAnsi"/>
          <w:sz w:val="28"/>
          <w:szCs w:val="28"/>
          <w:lang w:eastAsia="en-US"/>
        </w:rPr>
        <w:t>не менее 15 м.</w:t>
      </w:r>
    </w:p>
    <w:p w:rsidR="00047F42" w:rsidRPr="000E080F" w:rsidRDefault="00047F42" w:rsidP="00604DD6">
      <w:pPr>
        <w:ind w:right="-2" w:firstLine="709"/>
        <w:jc w:val="both"/>
        <w:rPr>
          <w:rFonts w:eastAsiaTheme="minorHAnsi"/>
          <w:sz w:val="28"/>
          <w:szCs w:val="28"/>
          <w:lang w:eastAsia="en-US"/>
        </w:rPr>
      </w:pPr>
      <w:r w:rsidRPr="000E080F">
        <w:rPr>
          <w:rFonts w:eastAsiaTheme="minorHAnsi"/>
          <w:sz w:val="28"/>
          <w:szCs w:val="28"/>
          <w:lang w:eastAsia="en-US"/>
        </w:rPr>
        <w:t>Источниками противопожарного водоснабжения является привозная вода из местных источников.</w:t>
      </w:r>
    </w:p>
    <w:p w:rsidR="00047F42" w:rsidRPr="000E080F" w:rsidRDefault="00047F42" w:rsidP="00604DD6">
      <w:pPr>
        <w:ind w:right="-2" w:firstLine="709"/>
        <w:jc w:val="both"/>
        <w:rPr>
          <w:rFonts w:eastAsiaTheme="minorHAnsi"/>
          <w:sz w:val="28"/>
          <w:szCs w:val="28"/>
          <w:lang w:eastAsia="en-US"/>
        </w:rPr>
      </w:pPr>
      <w:r w:rsidRPr="000E080F">
        <w:rPr>
          <w:rFonts w:eastAsiaTheme="minorHAnsi"/>
          <w:sz w:val="28"/>
          <w:szCs w:val="28"/>
          <w:lang w:eastAsia="en-US"/>
        </w:rPr>
        <w:t>Площадки производства работ оснащаются противопожарным инвентарем и первичными средствами пожаротушения.</w:t>
      </w:r>
    </w:p>
    <w:p w:rsidR="00047F42" w:rsidRPr="000E080F" w:rsidRDefault="00047F42" w:rsidP="00604DD6">
      <w:pPr>
        <w:ind w:right="-2" w:firstLine="709"/>
        <w:jc w:val="both"/>
        <w:rPr>
          <w:rFonts w:eastAsiaTheme="minorHAnsi"/>
          <w:sz w:val="28"/>
          <w:szCs w:val="28"/>
          <w:lang w:eastAsia="en-US"/>
        </w:rPr>
      </w:pPr>
      <w:r w:rsidRPr="000E080F">
        <w:rPr>
          <w:rFonts w:eastAsiaTheme="minorHAnsi"/>
          <w:sz w:val="28"/>
          <w:szCs w:val="28"/>
          <w:lang w:eastAsia="en-US"/>
        </w:rPr>
        <w:t xml:space="preserve">Выбор типа огнетушителя обусловлен размерами возможных очагов пожара. При их значительных размерах необходимо использовать передвижные огнетушители. </w:t>
      </w:r>
    </w:p>
    <w:p w:rsidR="00047F42" w:rsidRPr="000E080F" w:rsidRDefault="00047F42" w:rsidP="00604DD6">
      <w:pPr>
        <w:ind w:right="-2" w:firstLine="709"/>
        <w:jc w:val="both"/>
        <w:rPr>
          <w:rFonts w:eastAsiaTheme="minorHAnsi"/>
          <w:sz w:val="28"/>
          <w:szCs w:val="28"/>
          <w:lang w:eastAsia="en-US"/>
        </w:rPr>
      </w:pPr>
      <w:r w:rsidRPr="000E080F">
        <w:rPr>
          <w:rFonts w:eastAsiaTheme="minorHAnsi"/>
          <w:sz w:val="28"/>
          <w:szCs w:val="28"/>
          <w:lang w:eastAsia="en-US"/>
        </w:rPr>
        <w:t xml:space="preserve">Наиболее оптимальным и универсальным решением является оборудование </w:t>
      </w:r>
      <w:r w:rsidR="005A2C9E">
        <w:rPr>
          <w:rFonts w:eastAsiaTheme="minorHAnsi"/>
          <w:sz w:val="28"/>
          <w:szCs w:val="28"/>
          <w:lang w:eastAsia="en-US"/>
        </w:rPr>
        <w:t xml:space="preserve">Объекта </w:t>
      </w:r>
      <w:r w:rsidRPr="000E080F">
        <w:rPr>
          <w:rFonts w:eastAsiaTheme="minorHAnsi"/>
          <w:sz w:val="28"/>
          <w:szCs w:val="28"/>
          <w:lang w:eastAsia="en-US"/>
        </w:rPr>
        <w:t>пожарными щитами. Необходимое количество определяется из расчета 1 пожарный щит не более чем на 1000 м² защищаем</w:t>
      </w:r>
      <w:r w:rsidR="005A2C9E">
        <w:rPr>
          <w:rFonts w:eastAsiaTheme="minorHAnsi"/>
          <w:sz w:val="28"/>
          <w:szCs w:val="28"/>
          <w:lang w:eastAsia="en-US"/>
        </w:rPr>
        <w:t>ой</w:t>
      </w:r>
      <w:r w:rsidRPr="000E080F">
        <w:rPr>
          <w:rFonts w:eastAsiaTheme="minorHAnsi"/>
          <w:sz w:val="28"/>
          <w:szCs w:val="28"/>
          <w:lang w:eastAsia="en-US"/>
        </w:rPr>
        <w:t xml:space="preserve"> площад</w:t>
      </w:r>
      <w:r w:rsidR="005A2C9E">
        <w:rPr>
          <w:rFonts w:eastAsiaTheme="minorHAnsi"/>
          <w:sz w:val="28"/>
          <w:szCs w:val="28"/>
          <w:lang w:eastAsia="en-US"/>
        </w:rPr>
        <w:t xml:space="preserve">и </w:t>
      </w:r>
      <w:r w:rsidR="005A2C9E" w:rsidRPr="009B17A4">
        <w:rPr>
          <w:rFonts w:eastAsiaTheme="minorHAnsi"/>
          <w:sz w:val="28"/>
          <w:szCs w:val="28"/>
          <w:lang w:eastAsia="en-US"/>
        </w:rPr>
        <w:t>Объекта</w:t>
      </w:r>
      <w:r w:rsidRPr="000E080F">
        <w:rPr>
          <w:rFonts w:eastAsiaTheme="minorHAnsi"/>
          <w:sz w:val="28"/>
          <w:szCs w:val="28"/>
          <w:lang w:eastAsia="en-US"/>
        </w:rPr>
        <w:t>. Расстояние от возможного очага пожара до места размещения пожарного щита должно быть не более 30 м.</w:t>
      </w:r>
    </w:p>
    <w:p w:rsidR="00047F42" w:rsidRPr="000E080F" w:rsidRDefault="00047F42" w:rsidP="00604DD6">
      <w:pPr>
        <w:ind w:right="-2" w:firstLine="709"/>
        <w:jc w:val="both"/>
        <w:rPr>
          <w:rFonts w:eastAsiaTheme="minorHAnsi"/>
          <w:sz w:val="28"/>
          <w:szCs w:val="28"/>
          <w:lang w:eastAsia="en-US"/>
        </w:rPr>
      </w:pPr>
    </w:p>
    <w:p w:rsidR="00047F42" w:rsidRDefault="008D62F6" w:rsidP="000734A9">
      <w:pPr>
        <w:tabs>
          <w:tab w:val="left" w:pos="3544"/>
          <w:tab w:val="left" w:pos="4111"/>
        </w:tabs>
        <w:ind w:right="-2"/>
        <w:jc w:val="center"/>
        <w:rPr>
          <w:rFonts w:eastAsiaTheme="minorHAnsi"/>
          <w:sz w:val="28"/>
          <w:szCs w:val="28"/>
          <w:lang w:eastAsia="en-US"/>
        </w:rPr>
      </w:pPr>
      <w:r>
        <w:rPr>
          <w:rFonts w:eastAsiaTheme="minorHAnsi"/>
          <w:sz w:val="28"/>
          <w:szCs w:val="28"/>
          <w:lang w:eastAsia="en-US"/>
        </w:rPr>
        <w:t>2</w:t>
      </w:r>
      <w:r w:rsidR="00047F42" w:rsidRPr="000E080F">
        <w:rPr>
          <w:rFonts w:eastAsiaTheme="minorHAnsi"/>
          <w:sz w:val="28"/>
          <w:szCs w:val="28"/>
          <w:lang w:eastAsia="en-US"/>
        </w:rPr>
        <w:t>.</w:t>
      </w:r>
      <w:r w:rsidR="00E24507">
        <w:rPr>
          <w:rFonts w:eastAsiaTheme="minorHAnsi"/>
          <w:sz w:val="28"/>
          <w:szCs w:val="28"/>
          <w:lang w:eastAsia="en-US"/>
        </w:rPr>
        <w:t>9</w:t>
      </w:r>
      <w:r w:rsidR="00047F42" w:rsidRPr="000E080F">
        <w:rPr>
          <w:rFonts w:eastAsiaTheme="minorHAnsi"/>
          <w:sz w:val="28"/>
          <w:szCs w:val="28"/>
          <w:lang w:eastAsia="en-US"/>
        </w:rPr>
        <w:t>.4</w:t>
      </w:r>
      <w:r w:rsidR="00146A48">
        <w:rPr>
          <w:rFonts w:eastAsiaTheme="minorHAnsi"/>
          <w:sz w:val="28"/>
          <w:szCs w:val="28"/>
          <w:lang w:eastAsia="en-US"/>
        </w:rPr>
        <w:t>.</w:t>
      </w:r>
      <w:r w:rsidR="00047F42" w:rsidRPr="000E080F">
        <w:rPr>
          <w:rFonts w:eastAsiaTheme="minorHAnsi"/>
          <w:sz w:val="28"/>
          <w:szCs w:val="28"/>
          <w:lang w:eastAsia="en-US"/>
        </w:rPr>
        <w:t xml:space="preserve"> Мероприятия по гражданской обороне</w:t>
      </w:r>
    </w:p>
    <w:p w:rsidR="005B378B" w:rsidRPr="000E080F" w:rsidRDefault="005B378B" w:rsidP="000734A9">
      <w:pPr>
        <w:tabs>
          <w:tab w:val="left" w:pos="3544"/>
          <w:tab w:val="left" w:pos="4111"/>
        </w:tabs>
        <w:ind w:right="-2"/>
        <w:jc w:val="center"/>
        <w:rPr>
          <w:rFonts w:eastAsiaTheme="minorHAnsi"/>
          <w:sz w:val="28"/>
          <w:szCs w:val="28"/>
          <w:lang w:eastAsia="en-US"/>
        </w:rPr>
      </w:pPr>
    </w:p>
    <w:p w:rsidR="00047F42" w:rsidRPr="000E080F" w:rsidRDefault="000734A9" w:rsidP="00604DD6">
      <w:pPr>
        <w:tabs>
          <w:tab w:val="left" w:pos="3544"/>
          <w:tab w:val="left" w:pos="4111"/>
        </w:tabs>
        <w:ind w:right="-2" w:firstLine="709"/>
        <w:jc w:val="both"/>
        <w:rPr>
          <w:rFonts w:eastAsiaTheme="minorHAnsi"/>
          <w:sz w:val="28"/>
          <w:szCs w:val="28"/>
          <w:lang w:eastAsia="en-US"/>
        </w:rPr>
      </w:pPr>
      <w:r>
        <w:rPr>
          <w:rFonts w:eastAsiaTheme="minorHAnsi"/>
          <w:sz w:val="28"/>
          <w:szCs w:val="28"/>
          <w:lang w:eastAsia="en-US"/>
        </w:rPr>
        <w:t>О</w:t>
      </w:r>
      <w:r w:rsidR="00047F42" w:rsidRPr="000E080F">
        <w:rPr>
          <w:rFonts w:eastAsiaTheme="minorHAnsi"/>
          <w:sz w:val="28"/>
          <w:szCs w:val="28"/>
          <w:lang w:eastAsia="en-US"/>
        </w:rPr>
        <w:t>бъект не относится к категории по гражданской обороне. Постоянное присутст</w:t>
      </w:r>
      <w:r w:rsidR="00F04F2D">
        <w:rPr>
          <w:rFonts w:eastAsiaTheme="minorHAnsi"/>
          <w:sz w:val="28"/>
          <w:szCs w:val="28"/>
          <w:lang w:eastAsia="en-US"/>
        </w:rPr>
        <w:t>вие обслуживающего персонала на О</w:t>
      </w:r>
      <w:r w:rsidR="00047F42" w:rsidRPr="000E080F">
        <w:rPr>
          <w:rFonts w:eastAsiaTheme="minorHAnsi"/>
          <w:sz w:val="28"/>
          <w:szCs w:val="28"/>
          <w:lang w:eastAsia="en-US"/>
        </w:rPr>
        <w:t>бъекте</w:t>
      </w:r>
      <w:r w:rsidR="00F04F2D">
        <w:rPr>
          <w:rFonts w:eastAsiaTheme="minorHAnsi"/>
          <w:sz w:val="28"/>
          <w:szCs w:val="28"/>
          <w:lang w:eastAsia="en-US"/>
        </w:rPr>
        <w:t xml:space="preserve"> </w:t>
      </w:r>
      <w:r w:rsidR="00047F42" w:rsidRPr="000E080F">
        <w:rPr>
          <w:rFonts w:eastAsiaTheme="minorHAnsi"/>
          <w:sz w:val="28"/>
          <w:szCs w:val="28"/>
          <w:lang w:eastAsia="en-US"/>
        </w:rPr>
        <w:t>не предусм</w:t>
      </w:r>
      <w:r w:rsidR="00F04F2D">
        <w:rPr>
          <w:rFonts w:eastAsiaTheme="minorHAnsi"/>
          <w:sz w:val="28"/>
          <w:szCs w:val="28"/>
          <w:lang w:eastAsia="en-US"/>
        </w:rPr>
        <w:t>о</w:t>
      </w:r>
      <w:r w:rsidR="00047F42" w:rsidRPr="000E080F">
        <w:rPr>
          <w:rFonts w:eastAsiaTheme="minorHAnsi"/>
          <w:sz w:val="28"/>
          <w:szCs w:val="28"/>
          <w:lang w:eastAsia="en-US"/>
        </w:rPr>
        <w:t>тр</w:t>
      </w:r>
      <w:r w:rsidR="00F04F2D">
        <w:rPr>
          <w:rFonts w:eastAsiaTheme="minorHAnsi"/>
          <w:sz w:val="28"/>
          <w:szCs w:val="28"/>
          <w:lang w:eastAsia="en-US"/>
        </w:rPr>
        <w:t>ено</w:t>
      </w:r>
      <w:r w:rsidR="00047F42" w:rsidRPr="000E080F">
        <w:rPr>
          <w:rFonts w:eastAsiaTheme="minorHAnsi"/>
          <w:sz w:val="28"/>
          <w:szCs w:val="28"/>
          <w:lang w:eastAsia="en-US"/>
        </w:rPr>
        <w:t>.</w:t>
      </w:r>
    </w:p>
    <w:p w:rsidR="00047F42" w:rsidRPr="000E080F" w:rsidRDefault="00047F42" w:rsidP="00604DD6">
      <w:pPr>
        <w:tabs>
          <w:tab w:val="left" w:pos="3544"/>
          <w:tab w:val="left" w:pos="4111"/>
        </w:tabs>
        <w:ind w:right="-2" w:firstLine="709"/>
        <w:jc w:val="both"/>
        <w:rPr>
          <w:rFonts w:eastAsiaTheme="minorHAnsi"/>
          <w:sz w:val="28"/>
          <w:szCs w:val="28"/>
          <w:lang w:eastAsia="en-US"/>
        </w:rPr>
      </w:pPr>
      <w:r w:rsidRPr="000E080F">
        <w:rPr>
          <w:rFonts w:eastAsiaTheme="minorHAnsi"/>
          <w:sz w:val="28"/>
          <w:szCs w:val="28"/>
          <w:lang w:eastAsia="en-US"/>
        </w:rPr>
        <w:t xml:space="preserve">Для обеспечения антитеррористической защищенности </w:t>
      </w:r>
      <w:r w:rsidR="005A2C9E" w:rsidRPr="00AF1B2E">
        <w:rPr>
          <w:rFonts w:eastAsiaTheme="minorHAnsi"/>
          <w:sz w:val="28"/>
          <w:szCs w:val="28"/>
          <w:lang w:eastAsia="en-US"/>
        </w:rPr>
        <w:t xml:space="preserve">в границах </w:t>
      </w:r>
      <w:r w:rsidR="00782D7F">
        <w:rPr>
          <w:rFonts w:eastAsiaTheme="minorHAnsi"/>
          <w:sz w:val="28"/>
          <w:szCs w:val="28"/>
          <w:lang w:eastAsia="en-US"/>
        </w:rPr>
        <w:br/>
      </w:r>
      <w:r w:rsidR="005A2C9E" w:rsidRPr="00AF1B2E">
        <w:rPr>
          <w:rFonts w:eastAsiaTheme="minorHAnsi"/>
          <w:sz w:val="28"/>
          <w:szCs w:val="28"/>
          <w:lang w:eastAsia="en-US"/>
        </w:rPr>
        <w:t>зон планируемого размещения</w:t>
      </w:r>
      <w:r w:rsidR="005A2C9E">
        <w:rPr>
          <w:rFonts w:eastAsiaTheme="minorHAnsi"/>
          <w:sz w:val="28"/>
          <w:szCs w:val="28"/>
          <w:lang w:eastAsia="en-US"/>
        </w:rPr>
        <w:t xml:space="preserve"> </w:t>
      </w:r>
      <w:r w:rsidR="000734A9">
        <w:rPr>
          <w:rFonts w:eastAsiaTheme="minorHAnsi"/>
          <w:sz w:val="28"/>
          <w:szCs w:val="28"/>
          <w:lang w:eastAsia="en-US"/>
        </w:rPr>
        <w:t>О</w:t>
      </w:r>
      <w:r w:rsidRPr="000E080F">
        <w:rPr>
          <w:rFonts w:eastAsiaTheme="minorHAnsi"/>
          <w:sz w:val="28"/>
          <w:szCs w:val="28"/>
          <w:lang w:eastAsia="en-US"/>
        </w:rPr>
        <w:t>бъекта необходимо осуществление следующих мероприятий:</w:t>
      </w:r>
    </w:p>
    <w:p w:rsidR="00047F42" w:rsidRPr="000E080F" w:rsidRDefault="00047F42" w:rsidP="000734A9">
      <w:pPr>
        <w:tabs>
          <w:tab w:val="left" w:pos="3544"/>
          <w:tab w:val="left" w:pos="4111"/>
        </w:tabs>
        <w:ind w:right="-2" w:firstLine="709"/>
        <w:jc w:val="both"/>
        <w:rPr>
          <w:rFonts w:eastAsiaTheme="minorHAnsi"/>
          <w:sz w:val="28"/>
          <w:szCs w:val="28"/>
          <w:lang w:eastAsia="en-US"/>
        </w:rPr>
      </w:pPr>
      <w:r w:rsidRPr="000E080F">
        <w:rPr>
          <w:rFonts w:eastAsiaTheme="minorHAnsi"/>
          <w:sz w:val="28"/>
          <w:szCs w:val="28"/>
          <w:lang w:eastAsia="en-US"/>
        </w:rPr>
        <w:t>разработ</w:t>
      </w:r>
      <w:r w:rsidR="000734A9">
        <w:rPr>
          <w:rFonts w:eastAsiaTheme="minorHAnsi"/>
          <w:sz w:val="28"/>
          <w:szCs w:val="28"/>
          <w:lang w:eastAsia="en-US"/>
        </w:rPr>
        <w:t>ать</w:t>
      </w:r>
      <w:r w:rsidRPr="000E080F">
        <w:rPr>
          <w:rFonts w:eastAsiaTheme="minorHAnsi"/>
          <w:sz w:val="28"/>
          <w:szCs w:val="28"/>
          <w:lang w:eastAsia="en-US"/>
        </w:rPr>
        <w:t xml:space="preserve"> памятк</w:t>
      </w:r>
      <w:r w:rsidR="000734A9">
        <w:rPr>
          <w:rFonts w:eastAsiaTheme="minorHAnsi"/>
          <w:sz w:val="28"/>
          <w:szCs w:val="28"/>
          <w:lang w:eastAsia="en-US"/>
        </w:rPr>
        <w:t>у</w:t>
      </w:r>
      <w:r w:rsidRPr="000E080F">
        <w:rPr>
          <w:rFonts w:eastAsiaTheme="minorHAnsi"/>
          <w:sz w:val="28"/>
          <w:szCs w:val="28"/>
          <w:lang w:eastAsia="en-US"/>
        </w:rPr>
        <w:t xml:space="preserve"> «Порядок действий при угрозе совершения террористического акта</w:t>
      </w:r>
      <w:r w:rsidR="00AF1B2E" w:rsidRPr="009B17A4">
        <w:rPr>
          <w:rFonts w:eastAsiaTheme="minorHAnsi"/>
          <w:sz w:val="28"/>
          <w:szCs w:val="28"/>
          <w:lang w:eastAsia="en-US"/>
        </w:rPr>
        <w:t>»</w:t>
      </w:r>
      <w:r w:rsidRPr="000E080F">
        <w:rPr>
          <w:rFonts w:eastAsiaTheme="minorHAnsi"/>
          <w:sz w:val="28"/>
          <w:szCs w:val="28"/>
          <w:lang w:eastAsia="en-US"/>
        </w:rPr>
        <w:t>;</w:t>
      </w:r>
    </w:p>
    <w:p w:rsidR="00047F42" w:rsidRPr="000E080F" w:rsidRDefault="00047F42" w:rsidP="000734A9">
      <w:pPr>
        <w:tabs>
          <w:tab w:val="left" w:pos="3544"/>
          <w:tab w:val="left" w:pos="4111"/>
        </w:tabs>
        <w:ind w:right="-2" w:firstLine="709"/>
        <w:jc w:val="both"/>
        <w:rPr>
          <w:rFonts w:eastAsiaTheme="minorHAnsi"/>
          <w:sz w:val="28"/>
          <w:szCs w:val="28"/>
          <w:lang w:eastAsia="en-US"/>
        </w:rPr>
      </w:pPr>
      <w:r w:rsidRPr="000E080F">
        <w:rPr>
          <w:rFonts w:eastAsiaTheme="minorHAnsi"/>
          <w:sz w:val="28"/>
          <w:szCs w:val="28"/>
          <w:lang w:eastAsia="en-US"/>
        </w:rPr>
        <w:t>разработ</w:t>
      </w:r>
      <w:r w:rsidR="000734A9">
        <w:rPr>
          <w:rFonts w:eastAsiaTheme="minorHAnsi"/>
          <w:sz w:val="28"/>
          <w:szCs w:val="28"/>
          <w:lang w:eastAsia="en-US"/>
        </w:rPr>
        <w:t>ать</w:t>
      </w:r>
      <w:r w:rsidRPr="000E080F">
        <w:rPr>
          <w:rFonts w:eastAsiaTheme="minorHAnsi"/>
          <w:sz w:val="28"/>
          <w:szCs w:val="28"/>
          <w:lang w:eastAsia="en-US"/>
        </w:rPr>
        <w:t xml:space="preserve"> поряд</w:t>
      </w:r>
      <w:r w:rsidR="000734A9">
        <w:rPr>
          <w:rFonts w:eastAsiaTheme="minorHAnsi"/>
          <w:sz w:val="28"/>
          <w:szCs w:val="28"/>
          <w:lang w:eastAsia="en-US"/>
        </w:rPr>
        <w:t>ок</w:t>
      </w:r>
      <w:r w:rsidRPr="000E080F">
        <w:rPr>
          <w:rFonts w:eastAsiaTheme="minorHAnsi"/>
          <w:sz w:val="28"/>
          <w:szCs w:val="28"/>
          <w:lang w:eastAsia="en-US"/>
        </w:rPr>
        <w:t xml:space="preserve"> действи</w:t>
      </w:r>
      <w:r w:rsidR="00EB3655">
        <w:rPr>
          <w:rFonts w:eastAsiaTheme="minorHAnsi"/>
          <w:sz w:val="28"/>
          <w:szCs w:val="28"/>
          <w:lang w:eastAsia="en-US"/>
        </w:rPr>
        <w:t>й</w:t>
      </w:r>
      <w:r w:rsidRPr="000E080F">
        <w:rPr>
          <w:rFonts w:eastAsiaTheme="minorHAnsi"/>
          <w:sz w:val="28"/>
          <w:szCs w:val="28"/>
          <w:lang w:eastAsia="en-US"/>
        </w:rPr>
        <w:t xml:space="preserve"> при обнаружении признаков террористических актов;</w:t>
      </w:r>
    </w:p>
    <w:p w:rsidR="00047F42" w:rsidRPr="000E080F" w:rsidRDefault="00047F42" w:rsidP="000734A9">
      <w:pPr>
        <w:tabs>
          <w:tab w:val="left" w:pos="3544"/>
          <w:tab w:val="left" w:pos="4111"/>
        </w:tabs>
        <w:ind w:right="-2" w:firstLine="709"/>
        <w:jc w:val="both"/>
        <w:rPr>
          <w:rFonts w:eastAsiaTheme="minorHAnsi"/>
          <w:sz w:val="28"/>
          <w:szCs w:val="28"/>
          <w:lang w:eastAsia="en-US"/>
        </w:rPr>
      </w:pPr>
      <w:r w:rsidRPr="000E080F">
        <w:rPr>
          <w:rFonts w:eastAsiaTheme="minorHAnsi"/>
          <w:sz w:val="28"/>
          <w:szCs w:val="28"/>
          <w:lang w:eastAsia="en-US"/>
        </w:rPr>
        <w:t>своевременно опове</w:t>
      </w:r>
      <w:r w:rsidR="00AF1B2E">
        <w:rPr>
          <w:rFonts w:eastAsiaTheme="minorHAnsi"/>
          <w:sz w:val="28"/>
          <w:szCs w:val="28"/>
          <w:lang w:eastAsia="en-US"/>
        </w:rPr>
        <w:t>щать</w:t>
      </w:r>
      <w:r w:rsidRPr="000E080F">
        <w:rPr>
          <w:rFonts w:eastAsiaTheme="minorHAnsi"/>
          <w:sz w:val="28"/>
          <w:szCs w:val="28"/>
          <w:lang w:eastAsia="en-US"/>
        </w:rPr>
        <w:t xml:space="preserve"> работающи</w:t>
      </w:r>
      <w:r w:rsidR="00AF1B2E">
        <w:rPr>
          <w:rFonts w:eastAsiaTheme="minorHAnsi"/>
          <w:sz w:val="28"/>
          <w:szCs w:val="28"/>
          <w:lang w:eastAsia="en-US"/>
        </w:rPr>
        <w:t>й</w:t>
      </w:r>
      <w:r w:rsidRPr="000E080F">
        <w:rPr>
          <w:rFonts w:eastAsiaTheme="minorHAnsi"/>
          <w:sz w:val="28"/>
          <w:szCs w:val="28"/>
          <w:lang w:eastAsia="en-US"/>
        </w:rPr>
        <w:t xml:space="preserve"> </w:t>
      </w:r>
      <w:r w:rsidR="00AF1B2E" w:rsidRPr="00EB3655">
        <w:rPr>
          <w:rFonts w:eastAsiaTheme="minorHAnsi"/>
          <w:sz w:val="28"/>
          <w:szCs w:val="28"/>
          <w:lang w:eastAsia="en-US"/>
        </w:rPr>
        <w:t>персонал</w:t>
      </w:r>
      <w:r w:rsidR="00EB3655" w:rsidRPr="00EB3655">
        <w:rPr>
          <w:rFonts w:eastAsiaTheme="minorHAnsi"/>
          <w:sz w:val="28"/>
          <w:szCs w:val="28"/>
          <w:lang w:eastAsia="en-US"/>
        </w:rPr>
        <w:t xml:space="preserve"> о возникновении </w:t>
      </w:r>
      <w:r w:rsidR="00782D7F">
        <w:rPr>
          <w:rFonts w:eastAsiaTheme="minorHAnsi"/>
          <w:sz w:val="28"/>
          <w:szCs w:val="28"/>
          <w:lang w:eastAsia="en-US"/>
        </w:rPr>
        <w:br/>
        <w:t>террористического акта</w:t>
      </w:r>
      <w:r w:rsidR="00AF1B2E" w:rsidRPr="00EB3655">
        <w:rPr>
          <w:rFonts w:eastAsiaTheme="minorHAnsi"/>
          <w:sz w:val="28"/>
          <w:szCs w:val="28"/>
          <w:lang w:eastAsia="en-US"/>
        </w:rPr>
        <w:t xml:space="preserve"> </w:t>
      </w:r>
      <w:r w:rsidRPr="00EB3655">
        <w:rPr>
          <w:rFonts w:eastAsiaTheme="minorHAnsi"/>
          <w:sz w:val="28"/>
          <w:szCs w:val="28"/>
          <w:lang w:eastAsia="en-US"/>
        </w:rPr>
        <w:t>в</w:t>
      </w:r>
      <w:r w:rsidRPr="000E080F">
        <w:rPr>
          <w:rFonts w:eastAsiaTheme="minorHAnsi"/>
          <w:sz w:val="28"/>
          <w:szCs w:val="28"/>
          <w:lang w:eastAsia="en-US"/>
        </w:rPr>
        <w:t xml:space="preserve"> целях их безопасной, беспрепятственной </w:t>
      </w:r>
      <w:r w:rsidR="00782D7F">
        <w:rPr>
          <w:rFonts w:eastAsiaTheme="minorHAnsi"/>
          <w:sz w:val="28"/>
          <w:szCs w:val="28"/>
          <w:lang w:eastAsia="en-US"/>
        </w:rPr>
        <w:br/>
      </w:r>
      <w:r w:rsidRPr="000E080F">
        <w:rPr>
          <w:rFonts w:eastAsiaTheme="minorHAnsi"/>
          <w:sz w:val="28"/>
          <w:szCs w:val="28"/>
          <w:lang w:eastAsia="en-US"/>
        </w:rPr>
        <w:t>и своевременной эвакуации;</w:t>
      </w:r>
    </w:p>
    <w:p w:rsidR="00047F42" w:rsidRPr="000E080F" w:rsidRDefault="00047F42" w:rsidP="000734A9">
      <w:pPr>
        <w:tabs>
          <w:tab w:val="left" w:pos="3544"/>
          <w:tab w:val="left" w:pos="4111"/>
        </w:tabs>
        <w:ind w:right="-2" w:firstLine="709"/>
        <w:jc w:val="both"/>
        <w:rPr>
          <w:rFonts w:eastAsiaTheme="minorHAnsi"/>
          <w:sz w:val="28"/>
          <w:szCs w:val="28"/>
          <w:lang w:eastAsia="en-US"/>
        </w:rPr>
      </w:pPr>
      <w:r w:rsidRPr="000E080F">
        <w:rPr>
          <w:rFonts w:eastAsiaTheme="minorHAnsi"/>
          <w:sz w:val="28"/>
          <w:szCs w:val="28"/>
          <w:lang w:eastAsia="en-US"/>
        </w:rPr>
        <w:t>усил</w:t>
      </w:r>
      <w:r w:rsidR="00F04F2D">
        <w:rPr>
          <w:rFonts w:eastAsiaTheme="minorHAnsi"/>
          <w:sz w:val="28"/>
          <w:szCs w:val="28"/>
          <w:lang w:eastAsia="en-US"/>
        </w:rPr>
        <w:t>ить</w:t>
      </w:r>
      <w:r w:rsidRPr="000E080F">
        <w:rPr>
          <w:rFonts w:eastAsiaTheme="minorHAnsi"/>
          <w:sz w:val="28"/>
          <w:szCs w:val="28"/>
          <w:lang w:eastAsia="en-US"/>
        </w:rPr>
        <w:t xml:space="preserve"> наблюдени</w:t>
      </w:r>
      <w:r w:rsidR="00F04F2D">
        <w:rPr>
          <w:rFonts w:eastAsiaTheme="minorHAnsi"/>
          <w:sz w:val="28"/>
          <w:szCs w:val="28"/>
          <w:lang w:eastAsia="en-US"/>
        </w:rPr>
        <w:t>е</w:t>
      </w:r>
      <w:r w:rsidRPr="000E080F">
        <w:rPr>
          <w:rFonts w:eastAsiaTheme="minorHAnsi"/>
          <w:sz w:val="28"/>
          <w:szCs w:val="28"/>
          <w:lang w:eastAsia="en-US"/>
        </w:rPr>
        <w:t xml:space="preserve"> и </w:t>
      </w:r>
      <w:proofErr w:type="gramStart"/>
      <w:r w:rsidRPr="000E080F">
        <w:rPr>
          <w:rFonts w:eastAsiaTheme="minorHAnsi"/>
          <w:sz w:val="28"/>
          <w:szCs w:val="28"/>
          <w:lang w:eastAsia="en-US"/>
        </w:rPr>
        <w:t>контрол</w:t>
      </w:r>
      <w:r w:rsidR="00F04F2D">
        <w:rPr>
          <w:rFonts w:eastAsiaTheme="minorHAnsi"/>
          <w:sz w:val="28"/>
          <w:szCs w:val="28"/>
          <w:lang w:eastAsia="en-US"/>
        </w:rPr>
        <w:t>ь</w:t>
      </w:r>
      <w:r w:rsidRPr="000E080F">
        <w:rPr>
          <w:rFonts w:eastAsiaTheme="minorHAnsi"/>
          <w:sz w:val="28"/>
          <w:szCs w:val="28"/>
          <w:lang w:eastAsia="en-US"/>
        </w:rPr>
        <w:t xml:space="preserve"> за</w:t>
      </w:r>
      <w:proofErr w:type="gramEnd"/>
      <w:r w:rsidRPr="000E080F">
        <w:rPr>
          <w:rFonts w:eastAsiaTheme="minorHAnsi"/>
          <w:sz w:val="28"/>
          <w:szCs w:val="28"/>
          <w:lang w:eastAsia="en-US"/>
        </w:rPr>
        <w:t xml:space="preserve"> состоянием автомобильных дорог </w:t>
      </w:r>
      <w:r w:rsidR="00F04F2D">
        <w:rPr>
          <w:rFonts w:eastAsiaTheme="minorHAnsi"/>
          <w:sz w:val="28"/>
          <w:szCs w:val="28"/>
          <w:lang w:eastAsia="en-US"/>
        </w:rPr>
        <w:br/>
      </w:r>
      <w:r w:rsidRPr="000E080F">
        <w:rPr>
          <w:rFonts w:eastAsiaTheme="minorHAnsi"/>
          <w:sz w:val="28"/>
          <w:szCs w:val="28"/>
          <w:lang w:eastAsia="en-US"/>
        </w:rPr>
        <w:t>при возникновении угрозы тер</w:t>
      </w:r>
      <w:r w:rsidR="00782D7F">
        <w:rPr>
          <w:rFonts w:eastAsiaTheme="minorHAnsi"/>
          <w:sz w:val="28"/>
          <w:szCs w:val="28"/>
          <w:lang w:eastAsia="en-US"/>
        </w:rPr>
        <w:t>рористического акта</w:t>
      </w:r>
      <w:r w:rsidRPr="000E080F">
        <w:rPr>
          <w:rFonts w:eastAsiaTheme="minorHAnsi"/>
          <w:sz w:val="28"/>
          <w:szCs w:val="28"/>
          <w:lang w:eastAsia="en-US"/>
        </w:rPr>
        <w:t>;</w:t>
      </w:r>
    </w:p>
    <w:p w:rsidR="00047F42" w:rsidRPr="000E080F" w:rsidRDefault="00047F42" w:rsidP="000734A9">
      <w:pPr>
        <w:tabs>
          <w:tab w:val="left" w:pos="3544"/>
          <w:tab w:val="left" w:pos="4111"/>
        </w:tabs>
        <w:ind w:right="-2" w:firstLine="709"/>
        <w:jc w:val="both"/>
        <w:rPr>
          <w:rFonts w:eastAsiaTheme="minorHAnsi"/>
          <w:sz w:val="28"/>
          <w:szCs w:val="28"/>
          <w:lang w:eastAsia="en-US"/>
        </w:rPr>
      </w:pPr>
      <w:r w:rsidRPr="000E080F">
        <w:rPr>
          <w:rFonts w:eastAsiaTheme="minorHAnsi"/>
          <w:sz w:val="28"/>
          <w:szCs w:val="28"/>
          <w:lang w:eastAsia="en-US"/>
        </w:rPr>
        <w:t>разработ</w:t>
      </w:r>
      <w:r w:rsidR="000734A9">
        <w:rPr>
          <w:rFonts w:eastAsiaTheme="minorHAnsi"/>
          <w:sz w:val="28"/>
          <w:szCs w:val="28"/>
          <w:lang w:eastAsia="en-US"/>
        </w:rPr>
        <w:t>ать</w:t>
      </w:r>
      <w:r w:rsidRPr="000E080F">
        <w:rPr>
          <w:rFonts w:eastAsiaTheme="minorHAnsi"/>
          <w:sz w:val="28"/>
          <w:szCs w:val="28"/>
          <w:lang w:eastAsia="en-US"/>
        </w:rPr>
        <w:t xml:space="preserve"> возможны</w:t>
      </w:r>
      <w:r w:rsidR="000734A9">
        <w:rPr>
          <w:rFonts w:eastAsiaTheme="minorHAnsi"/>
          <w:sz w:val="28"/>
          <w:szCs w:val="28"/>
          <w:lang w:eastAsia="en-US"/>
        </w:rPr>
        <w:t>е</w:t>
      </w:r>
      <w:r w:rsidRPr="000E080F">
        <w:rPr>
          <w:rFonts w:eastAsiaTheme="minorHAnsi"/>
          <w:sz w:val="28"/>
          <w:szCs w:val="28"/>
          <w:lang w:eastAsia="en-US"/>
        </w:rPr>
        <w:t xml:space="preserve"> схем</w:t>
      </w:r>
      <w:r w:rsidR="000734A9">
        <w:rPr>
          <w:rFonts w:eastAsiaTheme="minorHAnsi"/>
          <w:sz w:val="28"/>
          <w:szCs w:val="28"/>
          <w:lang w:eastAsia="en-US"/>
        </w:rPr>
        <w:t>ы</w:t>
      </w:r>
      <w:r w:rsidRPr="000E080F">
        <w:rPr>
          <w:rFonts w:eastAsiaTheme="minorHAnsi"/>
          <w:sz w:val="28"/>
          <w:szCs w:val="28"/>
          <w:lang w:eastAsia="en-US"/>
        </w:rPr>
        <w:t xml:space="preserve"> объезда опасных участков;</w:t>
      </w:r>
    </w:p>
    <w:p w:rsidR="00047F42" w:rsidRPr="000E080F" w:rsidRDefault="00F04F2D" w:rsidP="000734A9">
      <w:pPr>
        <w:tabs>
          <w:tab w:val="left" w:pos="3544"/>
          <w:tab w:val="left" w:pos="4111"/>
        </w:tabs>
        <w:ind w:right="-2" w:firstLine="709"/>
        <w:jc w:val="both"/>
        <w:rPr>
          <w:rFonts w:eastAsiaTheme="minorHAnsi"/>
          <w:sz w:val="28"/>
          <w:szCs w:val="28"/>
          <w:lang w:eastAsia="en-US"/>
        </w:rPr>
      </w:pPr>
      <w:r>
        <w:rPr>
          <w:rFonts w:eastAsiaTheme="minorHAnsi"/>
          <w:sz w:val="28"/>
          <w:szCs w:val="28"/>
          <w:lang w:eastAsia="en-US"/>
        </w:rPr>
        <w:t>заключить</w:t>
      </w:r>
      <w:r w:rsidR="00047F42" w:rsidRPr="000E080F">
        <w:rPr>
          <w:rFonts w:eastAsiaTheme="minorHAnsi"/>
          <w:sz w:val="28"/>
          <w:szCs w:val="28"/>
          <w:lang w:eastAsia="en-US"/>
        </w:rPr>
        <w:t xml:space="preserve"> соглашени</w:t>
      </w:r>
      <w:r>
        <w:rPr>
          <w:rFonts w:eastAsiaTheme="minorHAnsi"/>
          <w:sz w:val="28"/>
          <w:szCs w:val="28"/>
          <w:lang w:eastAsia="en-US"/>
        </w:rPr>
        <w:t>е</w:t>
      </w:r>
      <w:r w:rsidR="00047F42" w:rsidRPr="000E080F">
        <w:rPr>
          <w:rFonts w:eastAsiaTheme="minorHAnsi"/>
          <w:sz w:val="28"/>
          <w:szCs w:val="28"/>
          <w:lang w:eastAsia="en-US"/>
        </w:rPr>
        <w:t xml:space="preserve"> по взаимодействию с органами ГИБДД МВД России по вопросам обеспечения регулирования автомобильного движения </w:t>
      </w:r>
      <w:r>
        <w:rPr>
          <w:rFonts w:eastAsiaTheme="minorHAnsi"/>
          <w:sz w:val="28"/>
          <w:szCs w:val="28"/>
          <w:lang w:eastAsia="en-US"/>
        </w:rPr>
        <w:br/>
      </w:r>
      <w:r w:rsidR="00047F42" w:rsidRPr="000E080F">
        <w:rPr>
          <w:rFonts w:eastAsiaTheme="minorHAnsi"/>
          <w:sz w:val="28"/>
          <w:szCs w:val="28"/>
          <w:lang w:eastAsia="en-US"/>
        </w:rPr>
        <w:t>при возникновении угрозы</w:t>
      </w:r>
      <w:r w:rsidR="00EB3655">
        <w:rPr>
          <w:rFonts w:eastAsiaTheme="minorHAnsi"/>
          <w:sz w:val="28"/>
          <w:szCs w:val="28"/>
          <w:lang w:eastAsia="en-US"/>
        </w:rPr>
        <w:t xml:space="preserve"> </w:t>
      </w:r>
      <w:r w:rsidR="00782D7F">
        <w:rPr>
          <w:rFonts w:eastAsiaTheme="minorHAnsi"/>
          <w:sz w:val="28"/>
          <w:szCs w:val="28"/>
          <w:lang w:eastAsia="en-US"/>
        </w:rPr>
        <w:t>террористического акта</w:t>
      </w:r>
      <w:r w:rsidR="00047F42" w:rsidRPr="000E080F">
        <w:rPr>
          <w:rFonts w:eastAsiaTheme="minorHAnsi"/>
          <w:sz w:val="28"/>
          <w:szCs w:val="28"/>
          <w:lang w:eastAsia="en-US"/>
        </w:rPr>
        <w:t>;</w:t>
      </w:r>
    </w:p>
    <w:p w:rsidR="00C44FFF" w:rsidRPr="000E080F" w:rsidRDefault="00047F42" w:rsidP="00604DD6">
      <w:pPr>
        <w:autoSpaceDE w:val="0"/>
        <w:autoSpaceDN w:val="0"/>
        <w:adjustRightInd w:val="0"/>
        <w:ind w:right="-2" w:firstLine="709"/>
        <w:contextualSpacing/>
        <w:jc w:val="both"/>
        <w:rPr>
          <w:rFonts w:eastAsiaTheme="minorHAnsi"/>
          <w:sz w:val="28"/>
          <w:szCs w:val="28"/>
          <w:lang w:eastAsia="en-US"/>
        </w:rPr>
      </w:pPr>
      <w:r w:rsidRPr="000E080F">
        <w:rPr>
          <w:rFonts w:eastAsiaTheme="minorHAnsi"/>
          <w:sz w:val="28"/>
          <w:szCs w:val="28"/>
          <w:lang w:eastAsia="en-US"/>
        </w:rPr>
        <w:t>определ</w:t>
      </w:r>
      <w:r w:rsidR="00F04F2D">
        <w:rPr>
          <w:rFonts w:eastAsiaTheme="minorHAnsi"/>
          <w:sz w:val="28"/>
          <w:szCs w:val="28"/>
          <w:lang w:eastAsia="en-US"/>
        </w:rPr>
        <w:t>ить</w:t>
      </w:r>
      <w:r w:rsidRPr="000E080F">
        <w:rPr>
          <w:rFonts w:eastAsiaTheme="minorHAnsi"/>
          <w:sz w:val="28"/>
          <w:szCs w:val="28"/>
          <w:lang w:eastAsia="en-US"/>
        </w:rPr>
        <w:t xml:space="preserve"> поряд</w:t>
      </w:r>
      <w:r w:rsidR="00F04F2D">
        <w:rPr>
          <w:rFonts w:eastAsiaTheme="minorHAnsi"/>
          <w:sz w:val="28"/>
          <w:szCs w:val="28"/>
          <w:lang w:eastAsia="en-US"/>
        </w:rPr>
        <w:t>ок</w:t>
      </w:r>
      <w:r w:rsidRPr="000E080F">
        <w:rPr>
          <w:rFonts w:eastAsiaTheme="minorHAnsi"/>
          <w:sz w:val="28"/>
          <w:szCs w:val="28"/>
          <w:lang w:eastAsia="en-US"/>
        </w:rPr>
        <w:t xml:space="preserve"> использования запасов материальных средств, обеспечивающих функционирование автомобильной дороги при возникновении угрозы</w:t>
      </w:r>
      <w:r w:rsidR="00EB3655" w:rsidRPr="00EB3655">
        <w:rPr>
          <w:rFonts w:eastAsiaTheme="minorHAnsi"/>
          <w:sz w:val="28"/>
          <w:szCs w:val="28"/>
          <w:lang w:eastAsia="en-US"/>
        </w:rPr>
        <w:t xml:space="preserve"> </w:t>
      </w:r>
      <w:r w:rsidR="006678C2">
        <w:rPr>
          <w:rFonts w:eastAsiaTheme="minorHAnsi"/>
          <w:sz w:val="28"/>
          <w:szCs w:val="28"/>
          <w:lang w:eastAsia="en-US"/>
        </w:rPr>
        <w:t>террористического акта</w:t>
      </w:r>
      <w:r w:rsidR="006678C2" w:rsidRPr="000E080F">
        <w:rPr>
          <w:rFonts w:eastAsiaTheme="minorHAnsi"/>
          <w:sz w:val="28"/>
          <w:szCs w:val="28"/>
          <w:lang w:eastAsia="en-US"/>
        </w:rPr>
        <w:t xml:space="preserve"> </w:t>
      </w:r>
      <w:r w:rsidRPr="000E080F">
        <w:rPr>
          <w:rFonts w:eastAsiaTheme="minorHAnsi"/>
          <w:sz w:val="28"/>
          <w:szCs w:val="28"/>
          <w:lang w:eastAsia="en-US"/>
        </w:rPr>
        <w:t>и при проведении ремонтно-восстановительных работ.</w:t>
      </w:r>
    </w:p>
    <w:p w:rsidR="00094F85" w:rsidRDefault="00094F85" w:rsidP="001F0BEB">
      <w:pPr>
        <w:widowControl w:val="0"/>
        <w:tabs>
          <w:tab w:val="left" w:pos="2700"/>
        </w:tabs>
        <w:contextualSpacing/>
        <w:jc w:val="both"/>
        <w:rPr>
          <w:rFonts w:eastAsia="Arial"/>
          <w:sz w:val="28"/>
          <w:szCs w:val="28"/>
        </w:rPr>
      </w:pPr>
    </w:p>
    <w:p w:rsidR="001F0BEB" w:rsidRDefault="001F0BEB" w:rsidP="001F0BEB">
      <w:pPr>
        <w:autoSpaceDE w:val="0"/>
        <w:autoSpaceDN w:val="0"/>
        <w:adjustRightInd w:val="0"/>
        <w:contextualSpacing/>
        <w:jc w:val="both"/>
        <w:rPr>
          <w:sz w:val="28"/>
          <w:szCs w:val="28"/>
        </w:rPr>
      </w:pPr>
      <w:r>
        <w:rPr>
          <w:sz w:val="28"/>
          <w:szCs w:val="28"/>
        </w:rPr>
        <w:t>Министр строительства</w:t>
      </w:r>
    </w:p>
    <w:p w:rsidR="00C501DE" w:rsidRDefault="001F0BEB" w:rsidP="003651E0">
      <w:pPr>
        <w:autoSpaceDE w:val="0"/>
        <w:autoSpaceDN w:val="0"/>
        <w:adjustRightInd w:val="0"/>
        <w:contextualSpacing/>
        <w:jc w:val="both"/>
        <w:rPr>
          <w:sz w:val="28"/>
          <w:szCs w:val="28"/>
        </w:rPr>
      </w:pPr>
      <w:r>
        <w:rPr>
          <w:sz w:val="28"/>
          <w:szCs w:val="28"/>
        </w:rPr>
        <w:t xml:space="preserve">Красноярского края                              </w:t>
      </w:r>
      <w:r>
        <w:rPr>
          <w:sz w:val="28"/>
          <w:szCs w:val="28"/>
        </w:rPr>
        <w:tab/>
      </w:r>
      <w:r>
        <w:rPr>
          <w:sz w:val="28"/>
          <w:szCs w:val="28"/>
        </w:rPr>
        <w:tab/>
      </w:r>
      <w:r>
        <w:rPr>
          <w:sz w:val="28"/>
          <w:szCs w:val="28"/>
        </w:rPr>
        <w:tab/>
        <w:t xml:space="preserve">        </w:t>
      </w:r>
      <w:r>
        <w:rPr>
          <w:sz w:val="28"/>
          <w:szCs w:val="28"/>
        </w:rPr>
        <w:tab/>
      </w:r>
      <w:r>
        <w:rPr>
          <w:sz w:val="28"/>
          <w:szCs w:val="28"/>
        </w:rPr>
        <w:tab/>
        <w:t xml:space="preserve"> С.А. Козупица</w:t>
      </w:r>
    </w:p>
    <w:sectPr w:rsidR="00C501DE" w:rsidSect="00604DD6">
      <w:headerReference w:type="default" r:id="rId9"/>
      <w:pgSz w:w="11906" w:h="16838"/>
      <w:pgMar w:top="992" w:right="849" w:bottom="1134" w:left="1418"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20AE3" w:rsidRDefault="00520AE3" w:rsidP="009813BD">
      <w:r>
        <w:separator/>
      </w:r>
    </w:p>
  </w:endnote>
  <w:endnote w:type="continuationSeparator" w:id="0">
    <w:p w:rsidR="00520AE3" w:rsidRDefault="00520AE3" w:rsidP="009813B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Baltica">
    <w:altName w:val="Times New Roman"/>
    <w:charset w:val="00"/>
    <w:family w:val="auto"/>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CC"/>
    <w:family w:val="modern"/>
    <w:pitch w:val="fixed"/>
    <w:sig w:usb0="E0002EFF" w:usb1="C0007843" w:usb2="00000009" w:usb3="00000000" w:csb0="000001FF" w:csb1="00000000"/>
  </w:font>
  <w:font w:name="ヒラギノ角ゴ Pro W3">
    <w:altName w:val="Times New Roman"/>
    <w:charset w:val="00"/>
    <w:family w:val="roman"/>
    <w:pitch w:val="default"/>
    <w:sig w:usb0="00000000" w:usb1="00000000" w:usb2="00000000" w:usb3="00000000" w:csb0="00000000" w:csb1="00000000"/>
  </w:font>
  <w:font w:name="Calibri Light">
    <w:panose1 w:val="020F0302020204030204"/>
    <w:charset w:val="CC"/>
    <w:family w:val="swiss"/>
    <w:pitch w:val="variable"/>
    <w:sig w:usb0="E0002A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20AE3" w:rsidRDefault="00520AE3" w:rsidP="009813BD">
      <w:r>
        <w:separator/>
      </w:r>
    </w:p>
  </w:footnote>
  <w:footnote w:type="continuationSeparator" w:id="0">
    <w:p w:rsidR="00520AE3" w:rsidRDefault="00520AE3" w:rsidP="009813B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5228422"/>
      <w:docPartObj>
        <w:docPartGallery w:val="Page Numbers (Top of Page)"/>
        <w:docPartUnique/>
      </w:docPartObj>
    </w:sdtPr>
    <w:sdtContent>
      <w:p w:rsidR="00EC1149" w:rsidRDefault="00DC099F">
        <w:pPr>
          <w:pStyle w:val="ae"/>
          <w:jc w:val="center"/>
        </w:pPr>
        <w:fldSimple w:instr=" PAGE   \* MERGEFORMAT ">
          <w:r w:rsidR="00B54046">
            <w:rPr>
              <w:noProof/>
            </w:rPr>
            <w:t>14</w:t>
          </w:r>
        </w:fldSimple>
      </w:p>
    </w:sdtContent>
  </w:sdt>
  <w:p w:rsidR="00EC1149" w:rsidRDefault="00EC1149">
    <w:pPr>
      <w:pStyle w:val="a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singleLevel"/>
    <w:tmpl w:val="00000004"/>
    <w:name w:val="WW8Num5"/>
    <w:lvl w:ilvl="0">
      <w:start w:val="1"/>
      <w:numFmt w:val="bullet"/>
      <w:lvlText w:val=""/>
      <w:lvlJc w:val="left"/>
      <w:pPr>
        <w:tabs>
          <w:tab w:val="num" w:pos="720"/>
        </w:tabs>
        <w:ind w:left="720" w:hanging="360"/>
      </w:pPr>
      <w:rPr>
        <w:rFonts w:ascii="Symbol" w:hAnsi="Symbol"/>
        <w:color w:val="auto"/>
      </w:rPr>
    </w:lvl>
  </w:abstractNum>
  <w:abstractNum w:abstractNumId="1">
    <w:nsid w:val="143B3FEE"/>
    <w:multiLevelType w:val="multilevel"/>
    <w:tmpl w:val="C3C4EEB6"/>
    <w:lvl w:ilvl="0">
      <w:start w:val="2"/>
      <w:numFmt w:val="decimal"/>
      <w:lvlText w:val="%1."/>
      <w:lvlJc w:val="left"/>
      <w:pPr>
        <w:ind w:left="675" w:hanging="675"/>
      </w:pPr>
      <w:rPr>
        <w:rFonts w:hint="default"/>
      </w:rPr>
    </w:lvl>
    <w:lvl w:ilvl="1">
      <w:start w:val="1"/>
      <w:numFmt w:val="decimal"/>
      <w:lvlText w:val="%1.%2."/>
      <w:lvlJc w:val="left"/>
      <w:pPr>
        <w:ind w:left="1074" w:hanging="72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2">
    <w:nsid w:val="146D44B1"/>
    <w:multiLevelType w:val="singleLevel"/>
    <w:tmpl w:val="BC742128"/>
    <w:lvl w:ilvl="0">
      <w:start w:val="1"/>
      <w:numFmt w:val="bullet"/>
      <w:pStyle w:val="a"/>
      <w:lvlText w:val="—"/>
      <w:lvlJc w:val="left"/>
      <w:pPr>
        <w:tabs>
          <w:tab w:val="num" w:pos="823"/>
        </w:tabs>
        <w:ind w:left="823" w:hanging="397"/>
      </w:pPr>
      <w:rPr>
        <w:rFonts w:ascii="Times New Roman" w:hAnsi="Times New Roman" w:hint="default"/>
      </w:rPr>
    </w:lvl>
  </w:abstractNum>
  <w:abstractNum w:abstractNumId="3">
    <w:nsid w:val="718D7B46"/>
    <w:multiLevelType w:val="multilevel"/>
    <w:tmpl w:val="02CC96B6"/>
    <w:lvl w:ilvl="0">
      <w:start w:val="1"/>
      <w:numFmt w:val="decimal"/>
      <w:lvlText w:val="%1."/>
      <w:lvlJc w:val="left"/>
      <w:pPr>
        <w:ind w:left="675" w:hanging="675"/>
      </w:pPr>
      <w:rPr>
        <w:rFonts w:hint="default"/>
      </w:rPr>
    </w:lvl>
    <w:lvl w:ilvl="1">
      <w:start w:val="1"/>
      <w:numFmt w:val="decimal"/>
      <w:lvlText w:val="%1.%2."/>
      <w:lvlJc w:val="left"/>
      <w:pPr>
        <w:ind w:left="1074" w:hanging="72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num w:numId="1">
    <w:abstractNumId w:val="2"/>
  </w:num>
  <w:num w:numId="2">
    <w:abstractNumId w:val="3"/>
  </w:num>
  <w:num w:numId="3">
    <w:abstractNumId w:val="1"/>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00"/>
  <w:displayHorizontalDrawingGridEvery w:val="2"/>
  <w:characterSpacingControl w:val="doNotCompress"/>
  <w:footnotePr>
    <w:footnote w:id="-1"/>
    <w:footnote w:id="0"/>
  </w:footnotePr>
  <w:endnotePr>
    <w:endnote w:id="-1"/>
    <w:endnote w:id="0"/>
  </w:endnotePr>
  <w:compat/>
  <w:rsids>
    <w:rsidRoot w:val="00B604C2"/>
    <w:rsid w:val="000004DA"/>
    <w:rsid w:val="00005B7D"/>
    <w:rsid w:val="00006C6B"/>
    <w:rsid w:val="00007A30"/>
    <w:rsid w:val="000172B7"/>
    <w:rsid w:val="00021568"/>
    <w:rsid w:val="00030E2B"/>
    <w:rsid w:val="000313C9"/>
    <w:rsid w:val="000335D5"/>
    <w:rsid w:val="000425A0"/>
    <w:rsid w:val="00047F42"/>
    <w:rsid w:val="000734A9"/>
    <w:rsid w:val="0007441E"/>
    <w:rsid w:val="000807E8"/>
    <w:rsid w:val="0008152A"/>
    <w:rsid w:val="0008705B"/>
    <w:rsid w:val="000944B3"/>
    <w:rsid w:val="00094F85"/>
    <w:rsid w:val="000B3690"/>
    <w:rsid w:val="000B37C6"/>
    <w:rsid w:val="000B7EF8"/>
    <w:rsid w:val="000C7DCF"/>
    <w:rsid w:val="000E080F"/>
    <w:rsid w:val="000E5A2E"/>
    <w:rsid w:val="000E7EBE"/>
    <w:rsid w:val="000F1C36"/>
    <w:rsid w:val="000F20DD"/>
    <w:rsid w:val="000F28CE"/>
    <w:rsid w:val="00104B0A"/>
    <w:rsid w:val="00122D1F"/>
    <w:rsid w:val="0012718D"/>
    <w:rsid w:val="001310CA"/>
    <w:rsid w:val="001341D9"/>
    <w:rsid w:val="00136BD5"/>
    <w:rsid w:val="00141D40"/>
    <w:rsid w:val="00146A48"/>
    <w:rsid w:val="00154B3F"/>
    <w:rsid w:val="001609C4"/>
    <w:rsid w:val="001619C7"/>
    <w:rsid w:val="001708C3"/>
    <w:rsid w:val="00173E95"/>
    <w:rsid w:val="00177C82"/>
    <w:rsid w:val="00193B14"/>
    <w:rsid w:val="001A36A0"/>
    <w:rsid w:val="001A560B"/>
    <w:rsid w:val="001A6549"/>
    <w:rsid w:val="001A66E9"/>
    <w:rsid w:val="001C072B"/>
    <w:rsid w:val="001C3F04"/>
    <w:rsid w:val="001D6DBE"/>
    <w:rsid w:val="001E1DAA"/>
    <w:rsid w:val="001F0BEB"/>
    <w:rsid w:val="001F4259"/>
    <w:rsid w:val="00201236"/>
    <w:rsid w:val="0020707C"/>
    <w:rsid w:val="00214165"/>
    <w:rsid w:val="00233705"/>
    <w:rsid w:val="002359E8"/>
    <w:rsid w:val="0024359D"/>
    <w:rsid w:val="00261429"/>
    <w:rsid w:val="0026605B"/>
    <w:rsid w:val="0028027C"/>
    <w:rsid w:val="002A020C"/>
    <w:rsid w:val="002C0EB8"/>
    <w:rsid w:val="002C2E12"/>
    <w:rsid w:val="002F6FC1"/>
    <w:rsid w:val="003111FA"/>
    <w:rsid w:val="00325460"/>
    <w:rsid w:val="00326BCA"/>
    <w:rsid w:val="00335DFA"/>
    <w:rsid w:val="0033680A"/>
    <w:rsid w:val="00345C18"/>
    <w:rsid w:val="0035672E"/>
    <w:rsid w:val="003651E0"/>
    <w:rsid w:val="00372361"/>
    <w:rsid w:val="003A2D05"/>
    <w:rsid w:val="003A307A"/>
    <w:rsid w:val="003A3495"/>
    <w:rsid w:val="003B0776"/>
    <w:rsid w:val="003B08E0"/>
    <w:rsid w:val="003B6288"/>
    <w:rsid w:val="003C1C04"/>
    <w:rsid w:val="003E7A7F"/>
    <w:rsid w:val="003F4B1C"/>
    <w:rsid w:val="0040124E"/>
    <w:rsid w:val="00402FD9"/>
    <w:rsid w:val="00404BC3"/>
    <w:rsid w:val="00422E92"/>
    <w:rsid w:val="00432019"/>
    <w:rsid w:val="00464C12"/>
    <w:rsid w:val="004A5816"/>
    <w:rsid w:val="004C14C4"/>
    <w:rsid w:val="004C6421"/>
    <w:rsid w:val="004D21E5"/>
    <w:rsid w:val="004E2C73"/>
    <w:rsid w:val="004E4EA4"/>
    <w:rsid w:val="004F0852"/>
    <w:rsid w:val="00500E26"/>
    <w:rsid w:val="005131CE"/>
    <w:rsid w:val="005161EE"/>
    <w:rsid w:val="00520AE3"/>
    <w:rsid w:val="00532CF8"/>
    <w:rsid w:val="00557ECD"/>
    <w:rsid w:val="00562A19"/>
    <w:rsid w:val="00566426"/>
    <w:rsid w:val="00575DBE"/>
    <w:rsid w:val="00576B13"/>
    <w:rsid w:val="005941D6"/>
    <w:rsid w:val="005949D7"/>
    <w:rsid w:val="00595CD8"/>
    <w:rsid w:val="005A2C9E"/>
    <w:rsid w:val="005B378B"/>
    <w:rsid w:val="005D534B"/>
    <w:rsid w:val="005E7553"/>
    <w:rsid w:val="00602B90"/>
    <w:rsid w:val="00604DD6"/>
    <w:rsid w:val="00624259"/>
    <w:rsid w:val="00624AA7"/>
    <w:rsid w:val="006511C4"/>
    <w:rsid w:val="00656B00"/>
    <w:rsid w:val="00660033"/>
    <w:rsid w:val="006678C2"/>
    <w:rsid w:val="006837A6"/>
    <w:rsid w:val="0068407A"/>
    <w:rsid w:val="006867FB"/>
    <w:rsid w:val="0069124F"/>
    <w:rsid w:val="00694600"/>
    <w:rsid w:val="006A78C9"/>
    <w:rsid w:val="006B19A0"/>
    <w:rsid w:val="006D3D7B"/>
    <w:rsid w:val="007043A6"/>
    <w:rsid w:val="007068D3"/>
    <w:rsid w:val="00711226"/>
    <w:rsid w:val="007135B4"/>
    <w:rsid w:val="00715AF7"/>
    <w:rsid w:val="0073578C"/>
    <w:rsid w:val="007404F8"/>
    <w:rsid w:val="00741A48"/>
    <w:rsid w:val="00741F86"/>
    <w:rsid w:val="0075369B"/>
    <w:rsid w:val="00753FAF"/>
    <w:rsid w:val="007567E4"/>
    <w:rsid w:val="0075749A"/>
    <w:rsid w:val="00760A44"/>
    <w:rsid w:val="00767098"/>
    <w:rsid w:val="007747DE"/>
    <w:rsid w:val="00782D7F"/>
    <w:rsid w:val="00783296"/>
    <w:rsid w:val="00793E52"/>
    <w:rsid w:val="0079602C"/>
    <w:rsid w:val="00797A8B"/>
    <w:rsid w:val="007A18E0"/>
    <w:rsid w:val="007B0071"/>
    <w:rsid w:val="007C119B"/>
    <w:rsid w:val="007C4593"/>
    <w:rsid w:val="007E6F5A"/>
    <w:rsid w:val="00815AB3"/>
    <w:rsid w:val="008210CF"/>
    <w:rsid w:val="008216AE"/>
    <w:rsid w:val="00826683"/>
    <w:rsid w:val="00885445"/>
    <w:rsid w:val="008A09CD"/>
    <w:rsid w:val="008A557E"/>
    <w:rsid w:val="008B7D9C"/>
    <w:rsid w:val="008C1FE1"/>
    <w:rsid w:val="008D4BBD"/>
    <w:rsid w:val="008D62F6"/>
    <w:rsid w:val="008D6B76"/>
    <w:rsid w:val="008F5FA4"/>
    <w:rsid w:val="009041CE"/>
    <w:rsid w:val="009164FF"/>
    <w:rsid w:val="00916FC2"/>
    <w:rsid w:val="00923808"/>
    <w:rsid w:val="0093166D"/>
    <w:rsid w:val="00935D9D"/>
    <w:rsid w:val="00943EBD"/>
    <w:rsid w:val="0096594B"/>
    <w:rsid w:val="00972A17"/>
    <w:rsid w:val="00974EDD"/>
    <w:rsid w:val="00976699"/>
    <w:rsid w:val="00980C96"/>
    <w:rsid w:val="009813BD"/>
    <w:rsid w:val="0098600E"/>
    <w:rsid w:val="009A50C4"/>
    <w:rsid w:val="009B0412"/>
    <w:rsid w:val="009B17A4"/>
    <w:rsid w:val="009B4F71"/>
    <w:rsid w:val="009D23E1"/>
    <w:rsid w:val="00A0140B"/>
    <w:rsid w:val="00A031E5"/>
    <w:rsid w:val="00A04699"/>
    <w:rsid w:val="00A07680"/>
    <w:rsid w:val="00A16A03"/>
    <w:rsid w:val="00A1793C"/>
    <w:rsid w:val="00A227A6"/>
    <w:rsid w:val="00A27A7C"/>
    <w:rsid w:val="00A44BE1"/>
    <w:rsid w:val="00A61DE3"/>
    <w:rsid w:val="00A64AC2"/>
    <w:rsid w:val="00A76841"/>
    <w:rsid w:val="00A77957"/>
    <w:rsid w:val="00A779BE"/>
    <w:rsid w:val="00A833F6"/>
    <w:rsid w:val="00A87266"/>
    <w:rsid w:val="00AA7404"/>
    <w:rsid w:val="00AB472D"/>
    <w:rsid w:val="00AD77A1"/>
    <w:rsid w:val="00AE5F49"/>
    <w:rsid w:val="00AF1B2E"/>
    <w:rsid w:val="00B01E2B"/>
    <w:rsid w:val="00B11681"/>
    <w:rsid w:val="00B11AD3"/>
    <w:rsid w:val="00B13BD8"/>
    <w:rsid w:val="00B234BA"/>
    <w:rsid w:val="00B35F25"/>
    <w:rsid w:val="00B36686"/>
    <w:rsid w:val="00B4407C"/>
    <w:rsid w:val="00B45CFB"/>
    <w:rsid w:val="00B54046"/>
    <w:rsid w:val="00B604C2"/>
    <w:rsid w:val="00B979C9"/>
    <w:rsid w:val="00BA5461"/>
    <w:rsid w:val="00BB701B"/>
    <w:rsid w:val="00BC06F4"/>
    <w:rsid w:val="00BC2251"/>
    <w:rsid w:val="00BC2AA2"/>
    <w:rsid w:val="00BF6559"/>
    <w:rsid w:val="00C31DEC"/>
    <w:rsid w:val="00C31E21"/>
    <w:rsid w:val="00C3538E"/>
    <w:rsid w:val="00C368C2"/>
    <w:rsid w:val="00C37254"/>
    <w:rsid w:val="00C44FFF"/>
    <w:rsid w:val="00C501DE"/>
    <w:rsid w:val="00C55B7A"/>
    <w:rsid w:val="00C56BF3"/>
    <w:rsid w:val="00C63FB1"/>
    <w:rsid w:val="00C65FE8"/>
    <w:rsid w:val="00C86735"/>
    <w:rsid w:val="00C92A66"/>
    <w:rsid w:val="00CA0875"/>
    <w:rsid w:val="00CA09D6"/>
    <w:rsid w:val="00CC18FF"/>
    <w:rsid w:val="00CC19C2"/>
    <w:rsid w:val="00CC1FB6"/>
    <w:rsid w:val="00CC5351"/>
    <w:rsid w:val="00CC7558"/>
    <w:rsid w:val="00CD5C4A"/>
    <w:rsid w:val="00CE6E09"/>
    <w:rsid w:val="00D0088E"/>
    <w:rsid w:val="00D00F4C"/>
    <w:rsid w:val="00D01F8E"/>
    <w:rsid w:val="00D10810"/>
    <w:rsid w:val="00D24747"/>
    <w:rsid w:val="00D248CB"/>
    <w:rsid w:val="00D27580"/>
    <w:rsid w:val="00D303FD"/>
    <w:rsid w:val="00D311F3"/>
    <w:rsid w:val="00D56265"/>
    <w:rsid w:val="00D6220D"/>
    <w:rsid w:val="00D62389"/>
    <w:rsid w:val="00D72F8F"/>
    <w:rsid w:val="00D869DD"/>
    <w:rsid w:val="00DA568E"/>
    <w:rsid w:val="00DC0931"/>
    <w:rsid w:val="00DC099F"/>
    <w:rsid w:val="00DD7106"/>
    <w:rsid w:val="00DE004C"/>
    <w:rsid w:val="00DE0BDF"/>
    <w:rsid w:val="00DE233A"/>
    <w:rsid w:val="00DF2FFF"/>
    <w:rsid w:val="00E02614"/>
    <w:rsid w:val="00E24298"/>
    <w:rsid w:val="00E24507"/>
    <w:rsid w:val="00E3169A"/>
    <w:rsid w:val="00E3204C"/>
    <w:rsid w:val="00E37270"/>
    <w:rsid w:val="00E42826"/>
    <w:rsid w:val="00E61B77"/>
    <w:rsid w:val="00E654B7"/>
    <w:rsid w:val="00E65D70"/>
    <w:rsid w:val="00E71919"/>
    <w:rsid w:val="00E72325"/>
    <w:rsid w:val="00EA0578"/>
    <w:rsid w:val="00EA5512"/>
    <w:rsid w:val="00EA7279"/>
    <w:rsid w:val="00EA7EAC"/>
    <w:rsid w:val="00EB0E01"/>
    <w:rsid w:val="00EB3655"/>
    <w:rsid w:val="00EC1149"/>
    <w:rsid w:val="00EC3000"/>
    <w:rsid w:val="00EC30F7"/>
    <w:rsid w:val="00EC692E"/>
    <w:rsid w:val="00F04F2D"/>
    <w:rsid w:val="00F050A4"/>
    <w:rsid w:val="00F10A53"/>
    <w:rsid w:val="00F154C4"/>
    <w:rsid w:val="00F264E8"/>
    <w:rsid w:val="00F27F0C"/>
    <w:rsid w:val="00F31910"/>
    <w:rsid w:val="00F80793"/>
    <w:rsid w:val="00F82ECF"/>
    <w:rsid w:val="00F87342"/>
    <w:rsid w:val="00F92B52"/>
    <w:rsid w:val="00F94B0E"/>
    <w:rsid w:val="00FC01E0"/>
    <w:rsid w:val="00FC2483"/>
    <w:rsid w:val="00FC2EBA"/>
    <w:rsid w:val="00FF3DC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page number" w:uiPriority="0"/>
    <w:lsdException w:name="List Bulle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Plain Text" w:uiPriority="0"/>
    <w:lsdException w:name="Normal (Web)" w:uiPriority="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604C2"/>
    <w:pPr>
      <w:spacing w:after="0" w:line="240" w:lineRule="auto"/>
    </w:pPr>
    <w:rPr>
      <w:rFonts w:ascii="Times New Roman" w:eastAsia="Times New Roman" w:hAnsi="Times New Roman" w:cs="Times New Roman"/>
      <w:sz w:val="20"/>
      <w:szCs w:val="20"/>
      <w:lang w:eastAsia="ru-RU"/>
    </w:rPr>
  </w:style>
  <w:style w:type="paragraph" w:styleId="1">
    <w:name w:val="heading 1"/>
    <w:aliases w:val="Заголовок 1 Знак1,новая страница,новая страница Знак,Заголовок 1 Знак Знак,Заголовок 1 Знак1 Знак2,Заголовок 1 Знак2,новая страница Знак1,Заголовок 1 Знак1 Знак Знак2,Раздел,Head 9,Заголовок 1 Знак Знак Знак Знак,Заголовок 2+,1 Заголовок 1"/>
    <w:basedOn w:val="a0"/>
    <w:next w:val="a0"/>
    <w:link w:val="10"/>
    <w:qFormat/>
    <w:rsid w:val="00CA0875"/>
    <w:pPr>
      <w:keepNext/>
      <w:jc w:val="center"/>
      <w:outlineLvl w:val="0"/>
    </w:pPr>
    <w:rPr>
      <w:rFonts w:ascii="Baltica" w:hAnsi="Baltica"/>
      <w:b/>
      <w:sz w:val="40"/>
    </w:rPr>
  </w:style>
  <w:style w:type="paragraph" w:styleId="2">
    <w:name w:val="heading 2"/>
    <w:basedOn w:val="a0"/>
    <w:next w:val="a0"/>
    <w:link w:val="20"/>
    <w:uiPriority w:val="9"/>
    <w:qFormat/>
    <w:rsid w:val="00B604C2"/>
    <w:pPr>
      <w:keepNext/>
      <w:ind w:firstLine="720"/>
      <w:jc w:val="center"/>
      <w:outlineLvl w:val="1"/>
    </w:pPr>
    <w:rPr>
      <w:sz w:val="28"/>
    </w:rPr>
  </w:style>
  <w:style w:type="paragraph" w:styleId="3">
    <w:name w:val="heading 3"/>
    <w:basedOn w:val="a0"/>
    <w:next w:val="a0"/>
    <w:link w:val="30"/>
    <w:uiPriority w:val="9"/>
    <w:unhideWhenUsed/>
    <w:qFormat/>
    <w:rsid w:val="00094F85"/>
    <w:pPr>
      <w:keepNext/>
      <w:keepLines/>
      <w:spacing w:before="200"/>
      <w:outlineLvl w:val="2"/>
    </w:pPr>
    <w:rPr>
      <w:rFonts w:ascii="Cambria" w:hAnsi="Cambria"/>
      <w:b/>
      <w:bCs/>
      <w:color w:val="4F81BD"/>
      <w:lang w:eastAsia="en-US"/>
    </w:rPr>
  </w:style>
  <w:style w:type="paragraph" w:styleId="4">
    <w:name w:val="heading 4"/>
    <w:basedOn w:val="a0"/>
    <w:next w:val="a0"/>
    <w:link w:val="40"/>
    <w:uiPriority w:val="9"/>
    <w:unhideWhenUsed/>
    <w:qFormat/>
    <w:rsid w:val="00CA0875"/>
    <w:pPr>
      <w:keepNext/>
      <w:keepLines/>
      <w:spacing w:before="200" w:line="276" w:lineRule="auto"/>
      <w:outlineLvl w:val="3"/>
    </w:pPr>
    <w:rPr>
      <w:rFonts w:asciiTheme="majorHAnsi" w:eastAsiaTheme="majorEastAsia" w:hAnsiTheme="majorHAnsi" w:cstheme="majorBidi"/>
      <w:b/>
      <w:bCs/>
      <w:i/>
      <w:iCs/>
      <w:color w:val="4F81BD" w:themeColor="accent1"/>
      <w:sz w:val="22"/>
      <w:szCs w:val="22"/>
      <w:lang w:eastAsia="en-US"/>
    </w:rPr>
  </w:style>
  <w:style w:type="paragraph" w:styleId="5">
    <w:name w:val="heading 5"/>
    <w:basedOn w:val="a0"/>
    <w:next w:val="a0"/>
    <w:link w:val="50"/>
    <w:uiPriority w:val="9"/>
    <w:unhideWhenUsed/>
    <w:qFormat/>
    <w:rsid w:val="00CA0875"/>
    <w:pPr>
      <w:keepNext/>
      <w:keepLines/>
      <w:spacing w:before="200" w:line="276" w:lineRule="auto"/>
      <w:outlineLvl w:val="4"/>
    </w:pPr>
    <w:rPr>
      <w:rFonts w:asciiTheme="majorHAnsi" w:eastAsiaTheme="majorEastAsia" w:hAnsiTheme="majorHAnsi" w:cstheme="majorBidi"/>
      <w:color w:val="243F60" w:themeColor="accent1" w:themeShade="7F"/>
      <w:sz w:val="22"/>
      <w:szCs w:val="22"/>
      <w:lang w:eastAsia="en-US"/>
    </w:rPr>
  </w:style>
  <w:style w:type="paragraph" w:styleId="6">
    <w:name w:val="heading 6"/>
    <w:basedOn w:val="a0"/>
    <w:next w:val="a0"/>
    <w:link w:val="60"/>
    <w:uiPriority w:val="9"/>
    <w:unhideWhenUsed/>
    <w:qFormat/>
    <w:rsid w:val="00094F85"/>
    <w:pPr>
      <w:keepNext/>
      <w:keepLines/>
      <w:spacing w:before="200"/>
      <w:outlineLvl w:val="5"/>
    </w:pPr>
    <w:rPr>
      <w:rFonts w:ascii="Cambria" w:hAnsi="Cambria"/>
      <w:i/>
      <w:iCs/>
      <w:color w:val="243F60"/>
      <w:lang w:eastAsia="en-US"/>
    </w:rPr>
  </w:style>
  <w:style w:type="paragraph" w:styleId="7">
    <w:name w:val="heading 7"/>
    <w:basedOn w:val="a0"/>
    <w:next w:val="a0"/>
    <w:link w:val="70"/>
    <w:uiPriority w:val="9"/>
    <w:semiHidden/>
    <w:unhideWhenUsed/>
    <w:qFormat/>
    <w:rsid w:val="00094F85"/>
    <w:pPr>
      <w:keepNext/>
      <w:keepLines/>
      <w:spacing w:before="200"/>
      <w:outlineLvl w:val="6"/>
    </w:pPr>
    <w:rPr>
      <w:rFonts w:ascii="Cambria" w:hAnsi="Cambria"/>
      <w:i/>
      <w:iCs/>
      <w:color w:val="404040"/>
      <w:lang w:eastAsia="en-US"/>
    </w:rPr>
  </w:style>
  <w:style w:type="paragraph" w:styleId="8">
    <w:name w:val="heading 8"/>
    <w:basedOn w:val="a0"/>
    <w:next w:val="a0"/>
    <w:link w:val="80"/>
    <w:uiPriority w:val="9"/>
    <w:semiHidden/>
    <w:unhideWhenUsed/>
    <w:qFormat/>
    <w:rsid w:val="00094F85"/>
    <w:pPr>
      <w:keepNext/>
      <w:keepLines/>
      <w:spacing w:before="200"/>
      <w:outlineLvl w:val="7"/>
    </w:pPr>
    <w:rPr>
      <w:rFonts w:ascii="Cambria" w:hAnsi="Cambria"/>
      <w:color w:val="404040"/>
      <w:lang w:eastAsia="en-US"/>
    </w:rPr>
  </w:style>
  <w:style w:type="paragraph" w:styleId="9">
    <w:name w:val="heading 9"/>
    <w:basedOn w:val="a0"/>
    <w:next w:val="a0"/>
    <w:link w:val="90"/>
    <w:uiPriority w:val="9"/>
    <w:semiHidden/>
    <w:unhideWhenUsed/>
    <w:qFormat/>
    <w:rsid w:val="00094F85"/>
    <w:pPr>
      <w:keepNext/>
      <w:keepLines/>
      <w:spacing w:before="200"/>
      <w:outlineLvl w:val="8"/>
    </w:pPr>
    <w:rPr>
      <w:rFonts w:ascii="Cambria" w:hAnsi="Cambria"/>
      <w:i/>
      <w:iCs/>
      <w:color w:val="404040"/>
      <w:lang w:eastAsia="en-U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aliases w:val="Заголовок 1 Знак1 Знак,новая страница Знак2,новая страница Знак Знак,Заголовок 1 Знак Знак Знак,Заголовок 1 Знак1 Знак2 Знак,Заголовок 1 Знак2 Знак,новая страница Знак1 Знак,Заголовок 1 Знак1 Знак Знак2 Знак,Раздел Знак,Head 9 Знак"/>
    <w:basedOn w:val="a1"/>
    <w:link w:val="1"/>
    <w:rsid w:val="00CA0875"/>
    <w:rPr>
      <w:rFonts w:ascii="Baltica" w:eastAsia="Times New Roman" w:hAnsi="Baltica" w:cs="Times New Roman"/>
      <w:b/>
      <w:sz w:val="40"/>
      <w:szCs w:val="20"/>
      <w:lang w:eastAsia="ru-RU"/>
    </w:rPr>
  </w:style>
  <w:style w:type="character" w:customStyle="1" w:styleId="20">
    <w:name w:val="Заголовок 2 Знак"/>
    <w:basedOn w:val="a1"/>
    <w:link w:val="2"/>
    <w:uiPriority w:val="9"/>
    <w:rsid w:val="00B604C2"/>
    <w:rPr>
      <w:rFonts w:ascii="Times New Roman" w:eastAsia="Times New Roman" w:hAnsi="Times New Roman" w:cs="Times New Roman"/>
      <w:sz w:val="28"/>
      <w:szCs w:val="20"/>
      <w:lang w:eastAsia="ru-RU"/>
    </w:rPr>
  </w:style>
  <w:style w:type="character" w:customStyle="1" w:styleId="30">
    <w:name w:val="Заголовок 3 Знак"/>
    <w:basedOn w:val="a1"/>
    <w:link w:val="3"/>
    <w:uiPriority w:val="9"/>
    <w:rsid w:val="00094F85"/>
    <w:rPr>
      <w:rFonts w:ascii="Cambria" w:eastAsia="Times New Roman" w:hAnsi="Cambria" w:cs="Times New Roman"/>
      <w:b/>
      <w:bCs/>
      <w:color w:val="4F81BD"/>
      <w:sz w:val="20"/>
      <w:szCs w:val="20"/>
    </w:rPr>
  </w:style>
  <w:style w:type="character" w:customStyle="1" w:styleId="40">
    <w:name w:val="Заголовок 4 Знак"/>
    <w:basedOn w:val="a1"/>
    <w:link w:val="4"/>
    <w:uiPriority w:val="9"/>
    <w:rsid w:val="00CA0875"/>
    <w:rPr>
      <w:rFonts w:asciiTheme="majorHAnsi" w:eastAsiaTheme="majorEastAsia" w:hAnsiTheme="majorHAnsi" w:cstheme="majorBidi"/>
      <w:b/>
      <w:bCs/>
      <w:i/>
      <w:iCs/>
      <w:color w:val="4F81BD" w:themeColor="accent1"/>
    </w:rPr>
  </w:style>
  <w:style w:type="character" w:customStyle="1" w:styleId="50">
    <w:name w:val="Заголовок 5 Знак"/>
    <w:basedOn w:val="a1"/>
    <w:link w:val="5"/>
    <w:uiPriority w:val="9"/>
    <w:rsid w:val="00CA0875"/>
    <w:rPr>
      <w:rFonts w:asciiTheme="majorHAnsi" w:eastAsiaTheme="majorEastAsia" w:hAnsiTheme="majorHAnsi" w:cstheme="majorBidi"/>
      <w:color w:val="243F60" w:themeColor="accent1" w:themeShade="7F"/>
    </w:rPr>
  </w:style>
  <w:style w:type="character" w:customStyle="1" w:styleId="60">
    <w:name w:val="Заголовок 6 Знак"/>
    <w:basedOn w:val="a1"/>
    <w:link w:val="6"/>
    <w:uiPriority w:val="9"/>
    <w:rsid w:val="00094F85"/>
    <w:rPr>
      <w:rFonts w:ascii="Cambria" w:eastAsia="Times New Roman" w:hAnsi="Cambria" w:cs="Times New Roman"/>
      <w:i/>
      <w:iCs/>
      <w:color w:val="243F60"/>
      <w:sz w:val="20"/>
      <w:szCs w:val="20"/>
    </w:rPr>
  </w:style>
  <w:style w:type="character" w:customStyle="1" w:styleId="70">
    <w:name w:val="Заголовок 7 Знак"/>
    <w:basedOn w:val="a1"/>
    <w:link w:val="7"/>
    <w:uiPriority w:val="9"/>
    <w:semiHidden/>
    <w:rsid w:val="00094F85"/>
    <w:rPr>
      <w:rFonts w:ascii="Cambria" w:eastAsia="Times New Roman" w:hAnsi="Cambria" w:cs="Times New Roman"/>
      <w:i/>
      <w:iCs/>
      <w:color w:val="404040"/>
      <w:sz w:val="20"/>
      <w:szCs w:val="20"/>
    </w:rPr>
  </w:style>
  <w:style w:type="paragraph" w:styleId="a4">
    <w:name w:val="Title"/>
    <w:basedOn w:val="a0"/>
    <w:link w:val="a5"/>
    <w:qFormat/>
    <w:rsid w:val="00B604C2"/>
    <w:pPr>
      <w:jc w:val="center"/>
    </w:pPr>
    <w:rPr>
      <w:sz w:val="32"/>
    </w:rPr>
  </w:style>
  <w:style w:type="character" w:customStyle="1" w:styleId="a5">
    <w:name w:val="Название Знак"/>
    <w:basedOn w:val="a1"/>
    <w:link w:val="a4"/>
    <w:rsid w:val="00B604C2"/>
    <w:rPr>
      <w:rFonts w:ascii="Times New Roman" w:eastAsia="Times New Roman" w:hAnsi="Times New Roman" w:cs="Times New Roman"/>
      <w:sz w:val="32"/>
      <w:szCs w:val="20"/>
      <w:lang w:eastAsia="ru-RU"/>
    </w:rPr>
  </w:style>
  <w:style w:type="paragraph" w:styleId="a6">
    <w:name w:val="List Paragraph"/>
    <w:basedOn w:val="a0"/>
    <w:link w:val="a7"/>
    <w:uiPriority w:val="34"/>
    <w:qFormat/>
    <w:rsid w:val="00DC0931"/>
    <w:pPr>
      <w:ind w:left="720"/>
      <w:contextualSpacing/>
    </w:pPr>
  </w:style>
  <w:style w:type="character" w:customStyle="1" w:styleId="a7">
    <w:name w:val="Абзац списка Знак"/>
    <w:link w:val="a6"/>
    <w:uiPriority w:val="34"/>
    <w:rsid w:val="00CA0875"/>
    <w:rPr>
      <w:rFonts w:ascii="Times New Roman" w:eastAsia="Times New Roman" w:hAnsi="Times New Roman" w:cs="Times New Roman"/>
      <w:sz w:val="20"/>
      <w:szCs w:val="20"/>
      <w:lang w:eastAsia="ru-RU"/>
    </w:rPr>
  </w:style>
  <w:style w:type="paragraph" w:customStyle="1" w:styleId="14">
    <w:name w:val="Обычный + 14 пт"/>
    <w:aliases w:val="По центру,По ширине,Первая строка:  1,27 см,27 см Знак Знак,27 см Знак Знак Знак Знак,По правому краю,Слева:  8,89 см,27 см Знак Знак Знак Знак Знак Знак,25 см"/>
    <w:basedOn w:val="a0"/>
    <w:link w:val="140"/>
    <w:rsid w:val="002359E8"/>
    <w:rPr>
      <w:sz w:val="28"/>
    </w:rPr>
  </w:style>
  <w:style w:type="character" w:customStyle="1" w:styleId="140">
    <w:name w:val="Обычный + 14 пт Знак"/>
    <w:aliases w:val="По центру Знак"/>
    <w:link w:val="14"/>
    <w:rsid w:val="002359E8"/>
    <w:rPr>
      <w:rFonts w:ascii="Times New Roman" w:eastAsia="Times New Roman" w:hAnsi="Times New Roman" w:cs="Times New Roman"/>
      <w:sz w:val="28"/>
      <w:szCs w:val="20"/>
      <w:lang w:eastAsia="ru-RU"/>
    </w:rPr>
  </w:style>
  <w:style w:type="paragraph" w:customStyle="1" w:styleId="a8">
    <w:name w:val="Основной"/>
    <w:basedOn w:val="a9"/>
    <w:link w:val="aa"/>
    <w:qFormat/>
    <w:rsid w:val="00CD5C4A"/>
    <w:pPr>
      <w:spacing w:after="40"/>
      <w:ind w:right="-57" w:firstLine="709"/>
      <w:jc w:val="both"/>
    </w:pPr>
    <w:rPr>
      <w:spacing w:val="1"/>
      <w:sz w:val="28"/>
      <w:szCs w:val="28"/>
    </w:rPr>
  </w:style>
  <w:style w:type="paragraph" w:styleId="a9">
    <w:name w:val="Body Text"/>
    <w:basedOn w:val="a0"/>
    <w:link w:val="ab"/>
    <w:unhideWhenUsed/>
    <w:rsid w:val="00CD5C4A"/>
    <w:pPr>
      <w:spacing w:after="120"/>
    </w:pPr>
  </w:style>
  <w:style w:type="character" w:customStyle="1" w:styleId="ab">
    <w:name w:val="Основной текст Знак"/>
    <w:basedOn w:val="a1"/>
    <w:link w:val="a9"/>
    <w:rsid w:val="00CD5C4A"/>
    <w:rPr>
      <w:rFonts w:ascii="Times New Roman" w:eastAsia="Times New Roman" w:hAnsi="Times New Roman" w:cs="Times New Roman"/>
      <w:sz w:val="20"/>
      <w:szCs w:val="20"/>
      <w:lang w:eastAsia="ru-RU"/>
    </w:rPr>
  </w:style>
  <w:style w:type="character" w:customStyle="1" w:styleId="aa">
    <w:name w:val="Основной Знак"/>
    <w:link w:val="a8"/>
    <w:rsid w:val="00CD5C4A"/>
    <w:rPr>
      <w:rFonts w:ascii="Times New Roman" w:eastAsia="Times New Roman" w:hAnsi="Times New Roman" w:cs="Times New Roman"/>
      <w:spacing w:val="1"/>
      <w:sz w:val="28"/>
      <w:szCs w:val="28"/>
    </w:rPr>
  </w:style>
  <w:style w:type="paragraph" w:styleId="ac">
    <w:name w:val="Balloon Text"/>
    <w:basedOn w:val="a0"/>
    <w:link w:val="ad"/>
    <w:uiPriority w:val="99"/>
    <w:unhideWhenUsed/>
    <w:rsid w:val="00624AA7"/>
    <w:rPr>
      <w:rFonts w:ascii="Tahoma" w:hAnsi="Tahoma" w:cs="Tahoma"/>
      <w:sz w:val="16"/>
      <w:szCs w:val="16"/>
    </w:rPr>
  </w:style>
  <w:style w:type="character" w:customStyle="1" w:styleId="ad">
    <w:name w:val="Текст выноски Знак"/>
    <w:basedOn w:val="a1"/>
    <w:link w:val="ac"/>
    <w:uiPriority w:val="99"/>
    <w:rsid w:val="00624AA7"/>
    <w:rPr>
      <w:rFonts w:ascii="Tahoma" w:eastAsia="Times New Roman" w:hAnsi="Tahoma" w:cs="Tahoma"/>
      <w:sz w:val="16"/>
      <w:szCs w:val="16"/>
      <w:lang w:eastAsia="ru-RU"/>
    </w:rPr>
  </w:style>
  <w:style w:type="paragraph" w:styleId="ae">
    <w:name w:val="header"/>
    <w:basedOn w:val="a0"/>
    <w:link w:val="af"/>
    <w:uiPriority w:val="99"/>
    <w:unhideWhenUsed/>
    <w:rsid w:val="00CA0875"/>
    <w:pPr>
      <w:tabs>
        <w:tab w:val="center" w:pos="4677"/>
        <w:tab w:val="right" w:pos="9355"/>
      </w:tabs>
    </w:pPr>
    <w:rPr>
      <w:rFonts w:ascii="Calibri" w:hAnsi="Calibri"/>
      <w:sz w:val="22"/>
      <w:szCs w:val="22"/>
    </w:rPr>
  </w:style>
  <w:style w:type="character" w:customStyle="1" w:styleId="af">
    <w:name w:val="Верхний колонтитул Знак"/>
    <w:basedOn w:val="a1"/>
    <w:link w:val="ae"/>
    <w:uiPriority w:val="99"/>
    <w:rsid w:val="00CA0875"/>
    <w:rPr>
      <w:rFonts w:ascii="Calibri" w:eastAsia="Times New Roman" w:hAnsi="Calibri" w:cs="Times New Roman"/>
      <w:lang w:eastAsia="ru-RU"/>
    </w:rPr>
  </w:style>
  <w:style w:type="paragraph" w:customStyle="1" w:styleId="ConsPlusNormal">
    <w:name w:val="ConsPlusNormal"/>
    <w:rsid w:val="00CA087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0">
    <w:name w:val="footer"/>
    <w:basedOn w:val="a0"/>
    <w:link w:val="af1"/>
    <w:uiPriority w:val="99"/>
    <w:unhideWhenUsed/>
    <w:rsid w:val="00CA0875"/>
    <w:pPr>
      <w:tabs>
        <w:tab w:val="center" w:pos="4677"/>
        <w:tab w:val="right" w:pos="9355"/>
      </w:tabs>
    </w:pPr>
    <w:rPr>
      <w:rFonts w:ascii="Calibri" w:eastAsia="Calibri" w:hAnsi="Calibri"/>
      <w:sz w:val="22"/>
      <w:szCs w:val="22"/>
      <w:lang w:eastAsia="en-US"/>
    </w:rPr>
  </w:style>
  <w:style w:type="character" w:customStyle="1" w:styleId="af1">
    <w:name w:val="Нижний колонтитул Знак"/>
    <w:basedOn w:val="a1"/>
    <w:link w:val="af0"/>
    <w:uiPriority w:val="99"/>
    <w:rsid w:val="00CA0875"/>
    <w:rPr>
      <w:rFonts w:ascii="Calibri" w:eastAsia="Calibri" w:hAnsi="Calibri" w:cs="Times New Roman"/>
    </w:rPr>
  </w:style>
  <w:style w:type="paragraph" w:styleId="af2">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0"/>
    <w:next w:val="a0"/>
    <w:link w:val="21"/>
    <w:qFormat/>
    <w:rsid w:val="00CA0875"/>
    <w:rPr>
      <w:bCs/>
      <w:sz w:val="24"/>
      <w:szCs w:val="24"/>
      <w:lang w:eastAsia="en-US"/>
    </w:rPr>
  </w:style>
  <w:style w:type="character" w:customStyle="1" w:styleId="21">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2"/>
    <w:locked/>
    <w:rsid w:val="00CA0875"/>
    <w:rPr>
      <w:rFonts w:ascii="Times New Roman" w:eastAsia="Times New Roman" w:hAnsi="Times New Roman" w:cs="Times New Roman"/>
      <w:bCs/>
      <w:sz w:val="24"/>
      <w:szCs w:val="24"/>
    </w:rPr>
  </w:style>
  <w:style w:type="character" w:customStyle="1" w:styleId="22">
    <w:name w:val="Основной текст (2)_"/>
    <w:link w:val="23"/>
    <w:rsid w:val="00CA0875"/>
    <w:rPr>
      <w:shd w:val="clear" w:color="auto" w:fill="FFFFFF"/>
    </w:rPr>
  </w:style>
  <w:style w:type="paragraph" w:customStyle="1" w:styleId="23">
    <w:name w:val="Основной текст (2)"/>
    <w:basedOn w:val="a0"/>
    <w:link w:val="22"/>
    <w:rsid w:val="00CA0875"/>
    <w:pPr>
      <w:widowControl w:val="0"/>
      <w:shd w:val="clear" w:color="auto" w:fill="FFFFFF"/>
      <w:spacing w:before="180" w:line="384" w:lineRule="exact"/>
      <w:ind w:hanging="700"/>
      <w:jc w:val="both"/>
    </w:pPr>
    <w:rPr>
      <w:rFonts w:asciiTheme="minorHAnsi" w:eastAsiaTheme="minorHAnsi" w:hAnsiTheme="minorHAnsi" w:cstheme="minorBidi"/>
      <w:sz w:val="22"/>
      <w:szCs w:val="22"/>
      <w:lang w:eastAsia="en-US"/>
    </w:rPr>
  </w:style>
  <w:style w:type="paragraph" w:customStyle="1" w:styleId="af3">
    <w:name w:val="подзаголовок"/>
    <w:basedOn w:val="a0"/>
    <w:link w:val="af4"/>
    <w:qFormat/>
    <w:rsid w:val="00CA0875"/>
    <w:pPr>
      <w:spacing w:before="120" w:after="120"/>
      <w:ind w:firstLine="709"/>
      <w:contextualSpacing/>
      <w:jc w:val="both"/>
      <w:outlineLvl w:val="1"/>
    </w:pPr>
    <w:rPr>
      <w:b/>
      <w:i/>
      <w:sz w:val="24"/>
      <w:szCs w:val="24"/>
      <w:lang w:eastAsia="en-US"/>
    </w:rPr>
  </w:style>
  <w:style w:type="character" w:customStyle="1" w:styleId="af4">
    <w:name w:val="подзаголовок Знак"/>
    <w:link w:val="af3"/>
    <w:rsid w:val="00CA0875"/>
    <w:rPr>
      <w:rFonts w:ascii="Times New Roman" w:eastAsia="Times New Roman" w:hAnsi="Times New Roman" w:cs="Times New Roman"/>
      <w:b/>
      <w:i/>
      <w:sz w:val="24"/>
      <w:szCs w:val="24"/>
    </w:rPr>
  </w:style>
  <w:style w:type="character" w:customStyle="1" w:styleId="41">
    <w:name w:val="Основной текст (4)_"/>
    <w:link w:val="42"/>
    <w:rsid w:val="00CA0875"/>
    <w:rPr>
      <w:b/>
      <w:bCs/>
      <w:i/>
      <w:iCs/>
      <w:shd w:val="clear" w:color="auto" w:fill="FFFFFF"/>
    </w:rPr>
  </w:style>
  <w:style w:type="paragraph" w:customStyle="1" w:styleId="42">
    <w:name w:val="Основной текст (4)"/>
    <w:basedOn w:val="a0"/>
    <w:link w:val="41"/>
    <w:rsid w:val="00CA0875"/>
    <w:pPr>
      <w:widowControl w:val="0"/>
      <w:shd w:val="clear" w:color="auto" w:fill="FFFFFF"/>
      <w:spacing w:line="413" w:lineRule="exact"/>
      <w:ind w:hanging="1020"/>
      <w:jc w:val="both"/>
    </w:pPr>
    <w:rPr>
      <w:rFonts w:asciiTheme="minorHAnsi" w:eastAsiaTheme="minorHAnsi" w:hAnsiTheme="minorHAnsi" w:cstheme="minorBidi"/>
      <w:b/>
      <w:bCs/>
      <w:i/>
      <w:iCs/>
      <w:sz w:val="22"/>
      <w:szCs w:val="22"/>
      <w:lang w:eastAsia="en-US"/>
    </w:rPr>
  </w:style>
  <w:style w:type="character" w:customStyle="1" w:styleId="24">
    <w:name w:val="Основной текст (2) + Полужирный"/>
    <w:rsid w:val="00CA0875"/>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61">
    <w:name w:val="Основной текст (6)_"/>
    <w:link w:val="62"/>
    <w:rsid w:val="00CA0875"/>
    <w:rPr>
      <w:i/>
      <w:iCs/>
      <w:shd w:val="clear" w:color="auto" w:fill="FFFFFF"/>
    </w:rPr>
  </w:style>
  <w:style w:type="paragraph" w:customStyle="1" w:styleId="62">
    <w:name w:val="Основной текст (6)"/>
    <w:basedOn w:val="a0"/>
    <w:link w:val="61"/>
    <w:rsid w:val="00CA0875"/>
    <w:pPr>
      <w:widowControl w:val="0"/>
      <w:shd w:val="clear" w:color="auto" w:fill="FFFFFF"/>
      <w:spacing w:line="418" w:lineRule="exact"/>
      <w:jc w:val="both"/>
    </w:pPr>
    <w:rPr>
      <w:rFonts w:asciiTheme="minorHAnsi" w:eastAsiaTheme="minorHAnsi" w:hAnsiTheme="minorHAnsi" w:cstheme="minorBidi"/>
      <w:i/>
      <w:iCs/>
      <w:sz w:val="22"/>
      <w:szCs w:val="22"/>
      <w:lang w:eastAsia="en-US"/>
    </w:rPr>
  </w:style>
  <w:style w:type="character" w:customStyle="1" w:styleId="11">
    <w:name w:val="Заголовок №1_"/>
    <w:link w:val="12"/>
    <w:rsid w:val="00CA0875"/>
    <w:rPr>
      <w:b/>
      <w:bCs/>
      <w:shd w:val="clear" w:color="auto" w:fill="FFFFFF"/>
    </w:rPr>
  </w:style>
  <w:style w:type="paragraph" w:customStyle="1" w:styleId="12">
    <w:name w:val="Заголовок №1"/>
    <w:basedOn w:val="a0"/>
    <w:link w:val="11"/>
    <w:rsid w:val="00CA0875"/>
    <w:pPr>
      <w:widowControl w:val="0"/>
      <w:shd w:val="clear" w:color="auto" w:fill="FFFFFF"/>
      <w:spacing w:before="180" w:after="420" w:line="0" w:lineRule="atLeast"/>
      <w:ind w:firstLine="680"/>
      <w:jc w:val="both"/>
      <w:outlineLvl w:val="0"/>
    </w:pPr>
    <w:rPr>
      <w:rFonts w:asciiTheme="minorHAnsi" w:eastAsiaTheme="minorHAnsi" w:hAnsiTheme="minorHAnsi" w:cstheme="minorBidi"/>
      <w:b/>
      <w:bCs/>
      <w:sz w:val="22"/>
      <w:szCs w:val="22"/>
      <w:lang w:eastAsia="en-US"/>
    </w:rPr>
  </w:style>
  <w:style w:type="character" w:customStyle="1" w:styleId="25">
    <w:name w:val="Основной текст (2) + Курсив"/>
    <w:rsid w:val="00CA0875"/>
    <w:rPr>
      <w:rFonts w:ascii="Times New Roman" w:eastAsia="Times New Roman" w:hAnsi="Times New Roman" w:cs="Times New Roman"/>
      <w:b w:val="0"/>
      <w:bCs w:val="0"/>
      <w:i/>
      <w:iCs/>
      <w:smallCaps w:val="0"/>
      <w:strike w:val="0"/>
      <w:color w:val="000000"/>
      <w:spacing w:val="0"/>
      <w:w w:val="100"/>
      <w:position w:val="0"/>
      <w:sz w:val="24"/>
      <w:szCs w:val="24"/>
      <w:u w:val="none"/>
      <w:shd w:val="clear" w:color="auto" w:fill="FFFFFF"/>
      <w:lang w:val="ru-RU" w:eastAsia="ru-RU" w:bidi="ru-RU"/>
    </w:rPr>
  </w:style>
  <w:style w:type="character" w:customStyle="1" w:styleId="26">
    <w:name w:val="Подпись к таблице (2)_"/>
    <w:link w:val="27"/>
    <w:rsid w:val="00CA0875"/>
    <w:rPr>
      <w:shd w:val="clear" w:color="auto" w:fill="FFFFFF"/>
    </w:rPr>
  </w:style>
  <w:style w:type="paragraph" w:customStyle="1" w:styleId="27">
    <w:name w:val="Подпись к таблице (2)"/>
    <w:basedOn w:val="a0"/>
    <w:link w:val="26"/>
    <w:rsid w:val="00CA0875"/>
    <w:pPr>
      <w:widowControl w:val="0"/>
      <w:shd w:val="clear" w:color="auto" w:fill="FFFFFF"/>
      <w:spacing w:after="180" w:line="0" w:lineRule="atLeast"/>
    </w:pPr>
    <w:rPr>
      <w:rFonts w:asciiTheme="minorHAnsi" w:eastAsiaTheme="minorHAnsi" w:hAnsiTheme="minorHAnsi" w:cstheme="minorBidi"/>
      <w:sz w:val="22"/>
      <w:szCs w:val="22"/>
      <w:lang w:eastAsia="en-US"/>
    </w:rPr>
  </w:style>
  <w:style w:type="character" w:customStyle="1" w:styleId="af5">
    <w:name w:val="Подпись к таблице_"/>
    <w:link w:val="af6"/>
    <w:rsid w:val="00CA0875"/>
    <w:rPr>
      <w:b/>
      <w:bCs/>
      <w:spacing w:val="10"/>
      <w:sz w:val="19"/>
      <w:szCs w:val="19"/>
      <w:shd w:val="clear" w:color="auto" w:fill="FFFFFF"/>
    </w:rPr>
  </w:style>
  <w:style w:type="paragraph" w:customStyle="1" w:styleId="af6">
    <w:name w:val="Подпись к таблице"/>
    <w:basedOn w:val="a0"/>
    <w:link w:val="af5"/>
    <w:rsid w:val="00CA0875"/>
    <w:pPr>
      <w:widowControl w:val="0"/>
      <w:shd w:val="clear" w:color="auto" w:fill="FFFFFF"/>
      <w:spacing w:before="180" w:line="0" w:lineRule="atLeast"/>
    </w:pPr>
    <w:rPr>
      <w:rFonts w:asciiTheme="minorHAnsi" w:eastAsiaTheme="minorHAnsi" w:hAnsiTheme="minorHAnsi" w:cstheme="minorBidi"/>
      <w:b/>
      <w:bCs/>
      <w:spacing w:val="10"/>
      <w:sz w:val="19"/>
      <w:szCs w:val="19"/>
      <w:lang w:eastAsia="en-US"/>
    </w:rPr>
  </w:style>
  <w:style w:type="character" w:customStyle="1" w:styleId="0pt">
    <w:name w:val="Подпись к таблице + Интервал 0 pt"/>
    <w:rsid w:val="00CA0875"/>
    <w:rPr>
      <w:rFonts w:ascii="Times New Roman" w:eastAsia="Times New Roman" w:hAnsi="Times New Roman" w:cs="Times New Roman"/>
      <w:b/>
      <w:bCs/>
      <w:i w:val="0"/>
      <w:iCs w:val="0"/>
      <w:smallCaps w:val="0"/>
      <w:strike w:val="0"/>
      <w:color w:val="000000"/>
      <w:spacing w:val="0"/>
      <w:w w:val="100"/>
      <w:position w:val="0"/>
      <w:sz w:val="19"/>
      <w:szCs w:val="19"/>
      <w:u w:val="none"/>
      <w:lang w:val="ru-RU" w:eastAsia="ru-RU" w:bidi="ru-RU"/>
    </w:rPr>
  </w:style>
  <w:style w:type="character" w:customStyle="1" w:styleId="63">
    <w:name w:val="Основной текст (6) + Полужирный"/>
    <w:rsid w:val="00CA0875"/>
    <w:rPr>
      <w:rFonts w:ascii="Times New Roman" w:eastAsia="Times New Roman" w:hAnsi="Times New Roman" w:cs="Times New Roman"/>
      <w:b/>
      <w:bCs/>
      <w:i/>
      <w:iCs/>
      <w:smallCaps w:val="0"/>
      <w:strike w:val="0"/>
      <w:color w:val="000000"/>
      <w:spacing w:val="0"/>
      <w:w w:val="100"/>
      <w:position w:val="0"/>
      <w:sz w:val="24"/>
      <w:szCs w:val="24"/>
      <w:u w:val="none"/>
      <w:lang w:val="ru-RU" w:eastAsia="ru-RU" w:bidi="ru-RU"/>
    </w:rPr>
  </w:style>
  <w:style w:type="paragraph" w:customStyle="1" w:styleId="141">
    <w:name w:val="14_шр"/>
    <w:basedOn w:val="a0"/>
    <w:link w:val="142"/>
    <w:qFormat/>
    <w:rsid w:val="00CA0875"/>
    <w:pPr>
      <w:spacing w:before="120" w:after="120"/>
      <w:ind w:firstLine="709"/>
      <w:jc w:val="both"/>
      <w:outlineLvl w:val="0"/>
    </w:pPr>
    <w:rPr>
      <w:b/>
      <w:sz w:val="28"/>
      <w:szCs w:val="28"/>
      <w:lang w:eastAsia="en-US"/>
    </w:rPr>
  </w:style>
  <w:style w:type="character" w:customStyle="1" w:styleId="142">
    <w:name w:val="14_шр Знак"/>
    <w:link w:val="141"/>
    <w:rsid w:val="00CA0875"/>
    <w:rPr>
      <w:rFonts w:ascii="Times New Roman" w:eastAsia="Times New Roman" w:hAnsi="Times New Roman" w:cs="Times New Roman"/>
      <w:b/>
      <w:sz w:val="28"/>
      <w:szCs w:val="28"/>
    </w:rPr>
  </w:style>
  <w:style w:type="character" w:customStyle="1" w:styleId="2Exact">
    <w:name w:val="Основной текст (2) Exact"/>
    <w:rsid w:val="00CA0875"/>
    <w:rPr>
      <w:rFonts w:ascii="Times New Roman" w:eastAsia="Times New Roman" w:hAnsi="Times New Roman" w:cs="Times New Roman"/>
      <w:b w:val="0"/>
      <w:bCs w:val="0"/>
      <w:i w:val="0"/>
      <w:iCs w:val="0"/>
      <w:smallCaps w:val="0"/>
      <w:strike w:val="0"/>
      <w:sz w:val="28"/>
      <w:szCs w:val="28"/>
      <w:u w:val="none"/>
    </w:rPr>
  </w:style>
  <w:style w:type="character" w:customStyle="1" w:styleId="80">
    <w:name w:val="Заголовок 8 Знак"/>
    <w:basedOn w:val="a1"/>
    <w:link w:val="8"/>
    <w:uiPriority w:val="9"/>
    <w:semiHidden/>
    <w:rsid w:val="00094F85"/>
    <w:rPr>
      <w:rFonts w:ascii="Cambria" w:eastAsia="Times New Roman" w:hAnsi="Cambria" w:cs="Times New Roman"/>
      <w:color w:val="404040"/>
      <w:sz w:val="20"/>
      <w:szCs w:val="20"/>
    </w:rPr>
  </w:style>
  <w:style w:type="character" w:customStyle="1" w:styleId="90">
    <w:name w:val="Заголовок 9 Знак"/>
    <w:basedOn w:val="a1"/>
    <w:link w:val="9"/>
    <w:uiPriority w:val="9"/>
    <w:semiHidden/>
    <w:rsid w:val="00094F85"/>
    <w:rPr>
      <w:rFonts w:ascii="Cambria" w:eastAsia="Times New Roman" w:hAnsi="Cambria" w:cs="Times New Roman"/>
      <w:i/>
      <w:iCs/>
      <w:color w:val="404040"/>
      <w:sz w:val="20"/>
      <w:szCs w:val="20"/>
    </w:rPr>
  </w:style>
  <w:style w:type="character" w:styleId="af7">
    <w:name w:val="Hyperlink"/>
    <w:basedOn w:val="a1"/>
    <w:uiPriority w:val="99"/>
    <w:unhideWhenUsed/>
    <w:rsid w:val="00094F85"/>
    <w:rPr>
      <w:color w:val="0000FF"/>
      <w:u w:val="single"/>
    </w:rPr>
  </w:style>
  <w:style w:type="paragraph" w:customStyle="1" w:styleId="S">
    <w:name w:val="S_Маркированный"/>
    <w:basedOn w:val="a0"/>
    <w:link w:val="S1"/>
    <w:autoRedefine/>
    <w:qFormat/>
    <w:rsid w:val="00094F85"/>
    <w:pPr>
      <w:spacing w:line="360" w:lineRule="auto"/>
      <w:ind w:firstLine="709"/>
      <w:jc w:val="both"/>
    </w:pPr>
    <w:rPr>
      <w:sz w:val="24"/>
      <w:szCs w:val="24"/>
      <w:lang w:eastAsia="ar-SA"/>
    </w:rPr>
  </w:style>
  <w:style w:type="character" w:customStyle="1" w:styleId="S1">
    <w:name w:val="S_Маркированный Знак1"/>
    <w:link w:val="S"/>
    <w:locked/>
    <w:rsid w:val="00094F85"/>
    <w:rPr>
      <w:rFonts w:ascii="Times New Roman" w:eastAsia="Times New Roman" w:hAnsi="Times New Roman" w:cs="Times New Roman"/>
      <w:sz w:val="24"/>
      <w:szCs w:val="24"/>
      <w:lang w:eastAsia="ar-SA"/>
    </w:rPr>
  </w:style>
  <w:style w:type="paragraph" w:customStyle="1" w:styleId="S0">
    <w:name w:val="S_Обычный"/>
    <w:basedOn w:val="a0"/>
    <w:qFormat/>
    <w:rsid w:val="00094F85"/>
    <w:pPr>
      <w:ind w:firstLine="709"/>
      <w:jc w:val="both"/>
    </w:pPr>
    <w:rPr>
      <w:sz w:val="24"/>
      <w:szCs w:val="24"/>
      <w:lang w:eastAsia="ar-SA"/>
    </w:rPr>
  </w:style>
  <w:style w:type="character" w:customStyle="1" w:styleId="af8">
    <w:name w:val="Основной текст_"/>
    <w:link w:val="100"/>
    <w:rsid w:val="00094F85"/>
    <w:rPr>
      <w:rFonts w:ascii="Times New Roman" w:eastAsia="Times New Roman" w:hAnsi="Times New Roman"/>
      <w:sz w:val="23"/>
      <w:szCs w:val="23"/>
      <w:shd w:val="clear" w:color="auto" w:fill="FFFFFF"/>
    </w:rPr>
  </w:style>
  <w:style w:type="paragraph" w:customStyle="1" w:styleId="100">
    <w:name w:val="Основной текст10"/>
    <w:basedOn w:val="a0"/>
    <w:link w:val="af8"/>
    <w:rsid w:val="00094F85"/>
    <w:pPr>
      <w:widowControl w:val="0"/>
      <w:shd w:val="clear" w:color="auto" w:fill="FFFFFF"/>
      <w:spacing w:before="60" w:after="60" w:line="0" w:lineRule="atLeast"/>
      <w:ind w:hanging="1140"/>
    </w:pPr>
    <w:rPr>
      <w:rFonts w:cstheme="minorBidi"/>
      <w:sz w:val="23"/>
      <w:szCs w:val="23"/>
      <w:lang w:eastAsia="en-US"/>
    </w:rPr>
  </w:style>
  <w:style w:type="paragraph" w:styleId="31">
    <w:name w:val="Body Text 3"/>
    <w:basedOn w:val="a0"/>
    <w:link w:val="32"/>
    <w:rsid w:val="00094F85"/>
    <w:pPr>
      <w:spacing w:after="120"/>
    </w:pPr>
    <w:rPr>
      <w:sz w:val="16"/>
      <w:szCs w:val="16"/>
      <w:lang w:eastAsia="en-US"/>
    </w:rPr>
  </w:style>
  <w:style w:type="character" w:customStyle="1" w:styleId="32">
    <w:name w:val="Основной текст 3 Знак"/>
    <w:basedOn w:val="a1"/>
    <w:link w:val="31"/>
    <w:rsid w:val="00094F85"/>
    <w:rPr>
      <w:rFonts w:ascii="Times New Roman" w:eastAsia="Times New Roman" w:hAnsi="Times New Roman" w:cs="Times New Roman"/>
      <w:sz w:val="16"/>
      <w:szCs w:val="16"/>
    </w:rPr>
  </w:style>
  <w:style w:type="paragraph" w:customStyle="1" w:styleId="S2">
    <w:name w:val="S_Заголовок таблицы"/>
    <w:basedOn w:val="S0"/>
    <w:rsid w:val="00094F85"/>
    <w:pPr>
      <w:jc w:val="center"/>
    </w:pPr>
    <w:rPr>
      <w:u w:val="single"/>
    </w:rPr>
  </w:style>
  <w:style w:type="character" w:styleId="af9">
    <w:name w:val="Strong"/>
    <w:uiPriority w:val="22"/>
    <w:qFormat/>
    <w:rsid w:val="00094F85"/>
    <w:rPr>
      <w:b/>
      <w:bCs/>
    </w:rPr>
  </w:style>
  <w:style w:type="paragraph" w:styleId="afa">
    <w:name w:val="Subtitle"/>
    <w:basedOn w:val="a0"/>
    <w:next w:val="a0"/>
    <w:link w:val="afb"/>
    <w:uiPriority w:val="11"/>
    <w:qFormat/>
    <w:rsid w:val="00094F85"/>
    <w:pPr>
      <w:numPr>
        <w:ilvl w:val="1"/>
      </w:numPr>
    </w:pPr>
    <w:rPr>
      <w:rFonts w:ascii="Cambria" w:hAnsi="Cambria"/>
      <w:i/>
      <w:iCs/>
      <w:color w:val="4F81BD"/>
      <w:spacing w:val="15"/>
      <w:sz w:val="24"/>
      <w:szCs w:val="24"/>
      <w:lang w:eastAsia="en-US"/>
    </w:rPr>
  </w:style>
  <w:style w:type="character" w:customStyle="1" w:styleId="afb">
    <w:name w:val="Подзаголовок Знак"/>
    <w:basedOn w:val="a1"/>
    <w:link w:val="afa"/>
    <w:uiPriority w:val="11"/>
    <w:rsid w:val="00094F85"/>
    <w:rPr>
      <w:rFonts w:ascii="Cambria" w:eastAsia="Times New Roman" w:hAnsi="Cambria" w:cs="Times New Roman"/>
      <w:i/>
      <w:iCs/>
      <w:color w:val="4F81BD"/>
      <w:spacing w:val="15"/>
      <w:sz w:val="24"/>
      <w:szCs w:val="24"/>
    </w:rPr>
  </w:style>
  <w:style w:type="character" w:styleId="afc">
    <w:name w:val="Emphasis"/>
    <w:uiPriority w:val="20"/>
    <w:qFormat/>
    <w:rsid w:val="00094F85"/>
    <w:rPr>
      <w:i/>
      <w:iCs/>
    </w:rPr>
  </w:style>
  <w:style w:type="paragraph" w:styleId="afd">
    <w:name w:val="No Spacing"/>
    <w:aliases w:val="Без интервала для таблиц"/>
    <w:basedOn w:val="a0"/>
    <w:link w:val="afe"/>
    <w:uiPriority w:val="1"/>
    <w:qFormat/>
    <w:rsid w:val="00094F85"/>
    <w:rPr>
      <w:rFonts w:eastAsia="SimSun"/>
      <w:sz w:val="24"/>
      <w:szCs w:val="24"/>
      <w:lang w:eastAsia="zh-CN"/>
    </w:rPr>
  </w:style>
  <w:style w:type="character" w:customStyle="1" w:styleId="afe">
    <w:name w:val="Без интервала Знак"/>
    <w:aliases w:val="Без интервала для таблиц Знак"/>
    <w:link w:val="afd"/>
    <w:uiPriority w:val="1"/>
    <w:rsid w:val="00094F85"/>
    <w:rPr>
      <w:rFonts w:ascii="Times New Roman" w:eastAsia="SimSun" w:hAnsi="Times New Roman" w:cs="Times New Roman"/>
      <w:sz w:val="24"/>
      <w:szCs w:val="24"/>
      <w:lang w:eastAsia="zh-CN"/>
    </w:rPr>
  </w:style>
  <w:style w:type="paragraph" w:styleId="28">
    <w:name w:val="Quote"/>
    <w:basedOn w:val="a0"/>
    <w:next w:val="a0"/>
    <w:link w:val="29"/>
    <w:uiPriority w:val="29"/>
    <w:qFormat/>
    <w:rsid w:val="00094F85"/>
    <w:rPr>
      <w:rFonts w:ascii="Calibri" w:eastAsia="Calibri" w:hAnsi="Calibri"/>
      <w:i/>
      <w:iCs/>
      <w:color w:val="000000"/>
      <w:lang w:eastAsia="en-US"/>
    </w:rPr>
  </w:style>
  <w:style w:type="character" w:customStyle="1" w:styleId="29">
    <w:name w:val="Цитата 2 Знак"/>
    <w:basedOn w:val="a1"/>
    <w:link w:val="28"/>
    <w:uiPriority w:val="29"/>
    <w:rsid w:val="00094F85"/>
    <w:rPr>
      <w:rFonts w:ascii="Calibri" w:eastAsia="Calibri" w:hAnsi="Calibri" w:cs="Times New Roman"/>
      <w:i/>
      <w:iCs/>
      <w:color w:val="000000"/>
      <w:sz w:val="20"/>
      <w:szCs w:val="20"/>
    </w:rPr>
  </w:style>
  <w:style w:type="paragraph" w:styleId="aff">
    <w:name w:val="Intense Quote"/>
    <w:basedOn w:val="a0"/>
    <w:next w:val="a0"/>
    <w:link w:val="aff0"/>
    <w:uiPriority w:val="30"/>
    <w:qFormat/>
    <w:rsid w:val="00094F85"/>
    <w:pPr>
      <w:pBdr>
        <w:bottom w:val="single" w:sz="4" w:space="4" w:color="4F81BD"/>
      </w:pBdr>
      <w:spacing w:before="200" w:after="280"/>
      <w:ind w:left="936" w:right="936"/>
    </w:pPr>
    <w:rPr>
      <w:rFonts w:ascii="Calibri" w:eastAsia="Calibri" w:hAnsi="Calibri"/>
      <w:b/>
      <w:bCs/>
      <w:i/>
      <w:iCs/>
      <w:color w:val="4F81BD"/>
      <w:lang w:eastAsia="en-US"/>
    </w:rPr>
  </w:style>
  <w:style w:type="character" w:customStyle="1" w:styleId="aff0">
    <w:name w:val="Выделенная цитата Знак"/>
    <w:basedOn w:val="a1"/>
    <w:link w:val="aff"/>
    <w:uiPriority w:val="30"/>
    <w:rsid w:val="00094F85"/>
    <w:rPr>
      <w:rFonts w:ascii="Calibri" w:eastAsia="Calibri" w:hAnsi="Calibri" w:cs="Times New Roman"/>
      <w:b/>
      <w:bCs/>
      <w:i/>
      <w:iCs/>
      <w:color w:val="4F81BD"/>
      <w:sz w:val="20"/>
      <w:szCs w:val="20"/>
    </w:rPr>
  </w:style>
  <w:style w:type="character" w:styleId="aff1">
    <w:name w:val="Subtle Emphasis"/>
    <w:uiPriority w:val="19"/>
    <w:qFormat/>
    <w:rsid w:val="00094F85"/>
    <w:rPr>
      <w:i/>
      <w:iCs/>
      <w:color w:val="808080"/>
    </w:rPr>
  </w:style>
  <w:style w:type="character" w:styleId="aff2">
    <w:name w:val="Intense Emphasis"/>
    <w:uiPriority w:val="21"/>
    <w:qFormat/>
    <w:rsid w:val="00094F85"/>
    <w:rPr>
      <w:b/>
      <w:bCs/>
      <w:i/>
      <w:iCs/>
      <w:color w:val="4F81BD"/>
    </w:rPr>
  </w:style>
  <w:style w:type="character" w:styleId="aff3">
    <w:name w:val="Subtle Reference"/>
    <w:uiPriority w:val="31"/>
    <w:qFormat/>
    <w:rsid w:val="00094F85"/>
    <w:rPr>
      <w:smallCaps/>
      <w:color w:val="C0504D"/>
      <w:u w:val="single"/>
    </w:rPr>
  </w:style>
  <w:style w:type="character" w:styleId="aff4">
    <w:name w:val="Intense Reference"/>
    <w:uiPriority w:val="32"/>
    <w:qFormat/>
    <w:rsid w:val="00094F85"/>
    <w:rPr>
      <w:b/>
      <w:bCs/>
      <w:smallCaps/>
      <w:color w:val="C0504D"/>
      <w:spacing w:val="5"/>
      <w:u w:val="single"/>
    </w:rPr>
  </w:style>
  <w:style w:type="character" w:styleId="aff5">
    <w:name w:val="Book Title"/>
    <w:uiPriority w:val="33"/>
    <w:qFormat/>
    <w:rsid w:val="00094F85"/>
    <w:rPr>
      <w:b/>
      <w:bCs/>
      <w:smallCaps/>
      <w:spacing w:val="5"/>
    </w:rPr>
  </w:style>
  <w:style w:type="character" w:customStyle="1" w:styleId="210">
    <w:name w:val="Заголовок 2 Знак1"/>
    <w:rsid w:val="00094F85"/>
    <w:rPr>
      <w:rFonts w:ascii="Times New Roman" w:eastAsia="Times New Roman" w:hAnsi="Times New Roman"/>
      <w:b/>
      <w:bCs/>
      <w:iCs/>
      <w:caps/>
      <w:sz w:val="24"/>
      <w:szCs w:val="24"/>
    </w:rPr>
  </w:style>
  <w:style w:type="character" w:customStyle="1" w:styleId="13">
    <w:name w:val="Нижний колонтитул Знак1"/>
    <w:uiPriority w:val="99"/>
    <w:rsid w:val="00094F85"/>
    <w:rPr>
      <w:rFonts w:ascii="Times New Roman" w:eastAsia="SimSun" w:hAnsi="Times New Roman" w:cs="Times New Roman"/>
      <w:sz w:val="24"/>
      <w:szCs w:val="24"/>
      <w:lang w:eastAsia="zh-CN"/>
    </w:rPr>
  </w:style>
  <w:style w:type="character" w:styleId="aff6">
    <w:name w:val="page number"/>
    <w:basedOn w:val="a1"/>
    <w:rsid w:val="00094F85"/>
  </w:style>
  <w:style w:type="paragraph" w:styleId="15">
    <w:name w:val="toc 1"/>
    <w:basedOn w:val="a0"/>
    <w:next w:val="a0"/>
    <w:autoRedefine/>
    <w:uiPriority w:val="39"/>
    <w:qFormat/>
    <w:rsid w:val="00094F85"/>
    <w:pPr>
      <w:tabs>
        <w:tab w:val="right" w:leader="dot" w:pos="9684"/>
      </w:tabs>
      <w:spacing w:before="120" w:after="120"/>
      <w:ind w:left="426" w:hanging="142"/>
    </w:pPr>
    <w:rPr>
      <w:rFonts w:eastAsia="SimSun"/>
      <w:b/>
      <w:bCs/>
      <w:caps/>
      <w:lang w:eastAsia="zh-CN"/>
    </w:rPr>
  </w:style>
  <w:style w:type="paragraph" w:styleId="2a">
    <w:name w:val="toc 2"/>
    <w:basedOn w:val="a0"/>
    <w:next w:val="a0"/>
    <w:autoRedefine/>
    <w:uiPriority w:val="39"/>
    <w:qFormat/>
    <w:rsid w:val="00094F85"/>
    <w:pPr>
      <w:ind w:left="240"/>
    </w:pPr>
    <w:rPr>
      <w:rFonts w:eastAsia="SimSun"/>
      <w:smallCaps/>
      <w:lang w:eastAsia="zh-CN"/>
    </w:rPr>
  </w:style>
  <w:style w:type="paragraph" w:customStyle="1" w:styleId="S3">
    <w:name w:val="S_Обычный в таблице"/>
    <w:basedOn w:val="a0"/>
    <w:rsid w:val="00094F85"/>
    <w:pPr>
      <w:spacing w:line="360" w:lineRule="auto"/>
      <w:jc w:val="center"/>
    </w:pPr>
    <w:rPr>
      <w:sz w:val="24"/>
      <w:szCs w:val="24"/>
      <w:lang w:eastAsia="ar-SA"/>
    </w:rPr>
  </w:style>
  <w:style w:type="character" w:customStyle="1" w:styleId="aff7">
    <w:name w:val="Текст сноски Знак"/>
    <w:basedOn w:val="a1"/>
    <w:link w:val="aff8"/>
    <w:semiHidden/>
    <w:rsid w:val="00094F85"/>
    <w:rPr>
      <w:rFonts w:ascii="Times New Roman" w:eastAsia="Times New Roman" w:hAnsi="Times New Roman"/>
    </w:rPr>
  </w:style>
  <w:style w:type="paragraph" w:styleId="aff8">
    <w:name w:val="footnote text"/>
    <w:basedOn w:val="a0"/>
    <w:link w:val="aff7"/>
    <w:semiHidden/>
    <w:rsid w:val="00094F85"/>
    <w:rPr>
      <w:rFonts w:cstheme="minorBidi"/>
      <w:sz w:val="22"/>
      <w:szCs w:val="22"/>
      <w:lang w:eastAsia="en-US"/>
    </w:rPr>
  </w:style>
  <w:style w:type="character" w:customStyle="1" w:styleId="16">
    <w:name w:val="Текст сноски Знак1"/>
    <w:basedOn w:val="a1"/>
    <w:uiPriority w:val="99"/>
    <w:semiHidden/>
    <w:rsid w:val="00094F85"/>
    <w:rPr>
      <w:rFonts w:ascii="Times New Roman" w:eastAsia="Times New Roman" w:hAnsi="Times New Roman" w:cs="Times New Roman"/>
      <w:sz w:val="20"/>
      <w:szCs w:val="20"/>
      <w:lang w:eastAsia="ru-RU"/>
    </w:rPr>
  </w:style>
  <w:style w:type="paragraph" w:styleId="aff9">
    <w:name w:val="Plain Text"/>
    <w:basedOn w:val="a0"/>
    <w:link w:val="affa"/>
    <w:rsid w:val="00094F85"/>
    <w:rPr>
      <w:rFonts w:ascii="Courier New" w:hAnsi="Courier New"/>
    </w:rPr>
  </w:style>
  <w:style w:type="character" w:customStyle="1" w:styleId="affa">
    <w:name w:val="Текст Знак"/>
    <w:basedOn w:val="a1"/>
    <w:link w:val="aff9"/>
    <w:rsid w:val="00094F85"/>
    <w:rPr>
      <w:rFonts w:ascii="Courier New" w:eastAsia="Times New Roman" w:hAnsi="Courier New" w:cs="Times New Roman"/>
      <w:sz w:val="20"/>
      <w:szCs w:val="20"/>
      <w:lang w:eastAsia="ru-RU"/>
    </w:rPr>
  </w:style>
  <w:style w:type="character" w:customStyle="1" w:styleId="17">
    <w:name w:val="Текст выноски Знак1"/>
    <w:rsid w:val="00094F85"/>
    <w:rPr>
      <w:rFonts w:ascii="Tahoma" w:eastAsia="SimSun" w:hAnsi="Tahoma" w:cs="Times New Roman"/>
      <w:sz w:val="16"/>
      <w:szCs w:val="16"/>
      <w:lang w:eastAsia="zh-CN"/>
    </w:rPr>
  </w:style>
  <w:style w:type="paragraph" w:customStyle="1" w:styleId="affb">
    <w:name w:val="Обычный в таблице"/>
    <w:basedOn w:val="a0"/>
    <w:rsid w:val="00094F85"/>
    <w:pPr>
      <w:spacing w:line="360" w:lineRule="auto"/>
      <w:ind w:firstLine="709"/>
      <w:jc w:val="both"/>
    </w:pPr>
    <w:rPr>
      <w:sz w:val="28"/>
      <w:szCs w:val="28"/>
      <w:lang w:eastAsia="ar-SA"/>
    </w:rPr>
  </w:style>
  <w:style w:type="character" w:customStyle="1" w:styleId="18">
    <w:name w:val="Верхний колонтитул Знак1"/>
    <w:uiPriority w:val="99"/>
    <w:rsid w:val="00094F85"/>
    <w:rPr>
      <w:rFonts w:ascii="Times New Roman" w:eastAsia="Times New Roman" w:hAnsi="Times New Roman" w:cs="Times New Roman"/>
      <w:sz w:val="24"/>
      <w:szCs w:val="24"/>
      <w:lang w:eastAsia="ru-RU"/>
    </w:rPr>
  </w:style>
  <w:style w:type="paragraph" w:styleId="33">
    <w:name w:val="toc 3"/>
    <w:basedOn w:val="a0"/>
    <w:next w:val="a0"/>
    <w:autoRedefine/>
    <w:uiPriority w:val="39"/>
    <w:unhideWhenUsed/>
    <w:rsid w:val="00094F85"/>
    <w:pPr>
      <w:tabs>
        <w:tab w:val="left" w:pos="851"/>
        <w:tab w:val="right" w:leader="dot" w:pos="9684"/>
      </w:tabs>
      <w:spacing w:after="100"/>
      <w:ind w:left="480"/>
    </w:pPr>
    <w:rPr>
      <w:rFonts w:eastAsia="SimSun"/>
      <w:sz w:val="24"/>
      <w:szCs w:val="24"/>
      <w:lang w:eastAsia="zh-CN"/>
    </w:rPr>
  </w:style>
  <w:style w:type="paragraph" w:styleId="43">
    <w:name w:val="toc 4"/>
    <w:basedOn w:val="a0"/>
    <w:next w:val="a0"/>
    <w:autoRedefine/>
    <w:uiPriority w:val="39"/>
    <w:unhideWhenUsed/>
    <w:rsid w:val="00094F85"/>
    <w:pPr>
      <w:spacing w:after="100"/>
      <w:ind w:left="720"/>
    </w:pPr>
    <w:rPr>
      <w:rFonts w:eastAsia="SimSun"/>
      <w:sz w:val="24"/>
      <w:szCs w:val="24"/>
      <w:lang w:eastAsia="zh-CN"/>
    </w:rPr>
  </w:style>
  <w:style w:type="character" w:customStyle="1" w:styleId="19">
    <w:name w:val="Основной текст Знак1"/>
    <w:rsid w:val="00094F85"/>
    <w:rPr>
      <w:rFonts w:ascii="Times New Roman" w:eastAsia="Times New Roman" w:hAnsi="Times New Roman" w:cs="Times New Roman"/>
      <w:b/>
      <w:bCs/>
      <w:sz w:val="24"/>
      <w:szCs w:val="24"/>
      <w:lang w:eastAsia="ru-RU"/>
    </w:rPr>
  </w:style>
  <w:style w:type="paragraph" w:styleId="affc">
    <w:name w:val="Normal (Web)"/>
    <w:aliases w:val="Обычный (веб) Знак,Обычный (Web) Знак,Обычный (Web) Знак Знак Знак Знак Знак,Обычный (Web) Знак Знак Знак,Обычный (Web) Знак Знак Знак Знак,Обычный (Web),Обычный (веб)3"/>
    <w:basedOn w:val="a0"/>
    <w:link w:val="1a"/>
    <w:unhideWhenUsed/>
    <w:qFormat/>
    <w:rsid w:val="00094F85"/>
    <w:pPr>
      <w:spacing w:after="183"/>
    </w:pPr>
    <w:rPr>
      <w:sz w:val="24"/>
      <w:szCs w:val="24"/>
      <w:lang w:eastAsia="en-US"/>
    </w:rPr>
  </w:style>
  <w:style w:type="character" w:customStyle="1" w:styleId="1a">
    <w:name w:val="Обычный (веб) Знак1"/>
    <w:aliases w:val="Обычный (веб) Знак Знак,Обычный (Web) Знак Знак,Обычный (Web) Знак Знак Знак Знак Знак Знак,Обычный (Web) Знак Знак Знак Знак1,Обычный (Web) Знак Знак Знак Знак Знак1,Обычный (Web) Знак1,Обычный (веб)3 Знак"/>
    <w:link w:val="affc"/>
    <w:locked/>
    <w:rsid w:val="00094F85"/>
    <w:rPr>
      <w:rFonts w:ascii="Times New Roman" w:eastAsia="Times New Roman" w:hAnsi="Times New Roman" w:cs="Times New Roman"/>
      <w:sz w:val="24"/>
      <w:szCs w:val="24"/>
    </w:rPr>
  </w:style>
  <w:style w:type="paragraph" w:styleId="affd">
    <w:name w:val="Body Text Indent"/>
    <w:basedOn w:val="a0"/>
    <w:link w:val="affe"/>
    <w:rsid w:val="00094F85"/>
    <w:pPr>
      <w:spacing w:after="120"/>
      <w:ind w:left="283"/>
    </w:pPr>
    <w:rPr>
      <w:sz w:val="24"/>
      <w:szCs w:val="24"/>
      <w:lang w:eastAsia="en-US"/>
    </w:rPr>
  </w:style>
  <w:style w:type="character" w:customStyle="1" w:styleId="affe">
    <w:name w:val="Основной текст с отступом Знак"/>
    <w:basedOn w:val="a1"/>
    <w:link w:val="affd"/>
    <w:rsid w:val="00094F85"/>
    <w:rPr>
      <w:rFonts w:ascii="Times New Roman" w:eastAsia="Times New Roman" w:hAnsi="Times New Roman" w:cs="Times New Roman"/>
      <w:sz w:val="24"/>
      <w:szCs w:val="24"/>
    </w:rPr>
  </w:style>
  <w:style w:type="paragraph" w:customStyle="1" w:styleId="Style29">
    <w:name w:val="Style29"/>
    <w:basedOn w:val="a0"/>
    <w:rsid w:val="00094F85"/>
    <w:pPr>
      <w:widowControl w:val="0"/>
      <w:autoSpaceDE w:val="0"/>
      <w:autoSpaceDN w:val="0"/>
      <w:adjustRightInd w:val="0"/>
      <w:spacing w:line="323" w:lineRule="exact"/>
      <w:ind w:firstLine="716"/>
      <w:jc w:val="both"/>
    </w:pPr>
    <w:rPr>
      <w:sz w:val="24"/>
      <w:szCs w:val="24"/>
    </w:rPr>
  </w:style>
  <w:style w:type="paragraph" w:customStyle="1" w:styleId="Style70">
    <w:name w:val="Style70"/>
    <w:basedOn w:val="a0"/>
    <w:rsid w:val="00094F85"/>
    <w:pPr>
      <w:widowControl w:val="0"/>
      <w:autoSpaceDE w:val="0"/>
      <w:autoSpaceDN w:val="0"/>
      <w:adjustRightInd w:val="0"/>
      <w:spacing w:line="323" w:lineRule="exact"/>
      <w:ind w:firstLine="720"/>
      <w:jc w:val="both"/>
    </w:pPr>
    <w:rPr>
      <w:sz w:val="24"/>
      <w:szCs w:val="24"/>
    </w:rPr>
  </w:style>
  <w:style w:type="paragraph" w:customStyle="1" w:styleId="1b">
    <w:name w:val="Без интервала1"/>
    <w:rsid w:val="00094F85"/>
    <w:pPr>
      <w:spacing w:after="0" w:line="240" w:lineRule="auto"/>
    </w:pPr>
    <w:rPr>
      <w:rFonts w:ascii="Calibri" w:eastAsia="ヒラギノ角ゴ Pro W3" w:hAnsi="Calibri" w:cs="Times New Roman"/>
      <w:color w:val="000000"/>
      <w:szCs w:val="20"/>
      <w:lang w:val="en-US" w:eastAsia="ru-RU"/>
    </w:rPr>
  </w:style>
  <w:style w:type="paragraph" w:styleId="2b">
    <w:name w:val="List Continue 2"/>
    <w:basedOn w:val="a0"/>
    <w:uiPriority w:val="99"/>
    <w:unhideWhenUsed/>
    <w:rsid w:val="005941D6"/>
    <w:pPr>
      <w:spacing w:after="120"/>
      <w:ind w:left="566"/>
      <w:contextualSpacing/>
    </w:pPr>
    <w:rPr>
      <w:sz w:val="24"/>
      <w:szCs w:val="24"/>
    </w:rPr>
  </w:style>
  <w:style w:type="paragraph" w:styleId="34">
    <w:name w:val="Body Text Indent 3"/>
    <w:basedOn w:val="a0"/>
    <w:link w:val="35"/>
    <w:unhideWhenUsed/>
    <w:rsid w:val="00047F42"/>
    <w:pPr>
      <w:spacing w:after="120"/>
      <w:ind w:left="283"/>
    </w:pPr>
    <w:rPr>
      <w:sz w:val="16"/>
      <w:szCs w:val="16"/>
    </w:rPr>
  </w:style>
  <w:style w:type="character" w:customStyle="1" w:styleId="35">
    <w:name w:val="Основной текст с отступом 3 Знак"/>
    <w:basedOn w:val="a1"/>
    <w:link w:val="34"/>
    <w:rsid w:val="00047F42"/>
    <w:rPr>
      <w:rFonts w:ascii="Times New Roman" w:eastAsia="Times New Roman" w:hAnsi="Times New Roman" w:cs="Times New Roman"/>
      <w:sz w:val="16"/>
      <w:szCs w:val="16"/>
      <w:lang w:eastAsia="ru-RU"/>
    </w:rPr>
  </w:style>
  <w:style w:type="table" w:styleId="afff">
    <w:name w:val="Table Grid"/>
    <w:basedOn w:val="a2"/>
    <w:uiPriority w:val="39"/>
    <w:rsid w:val="00047F42"/>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0">
    <w:name w:val="annotation reference"/>
    <w:uiPriority w:val="99"/>
    <w:semiHidden/>
    <w:unhideWhenUsed/>
    <w:rsid w:val="00047F42"/>
    <w:rPr>
      <w:sz w:val="16"/>
      <w:szCs w:val="16"/>
    </w:rPr>
  </w:style>
  <w:style w:type="paragraph" w:styleId="afff1">
    <w:name w:val="annotation text"/>
    <w:basedOn w:val="a0"/>
    <w:link w:val="afff2"/>
    <w:uiPriority w:val="99"/>
    <w:semiHidden/>
    <w:unhideWhenUsed/>
    <w:rsid w:val="00047F42"/>
    <w:pPr>
      <w:spacing w:after="160"/>
    </w:pPr>
    <w:rPr>
      <w:rFonts w:ascii="Calibri" w:eastAsia="Calibri" w:hAnsi="Calibri"/>
    </w:rPr>
  </w:style>
  <w:style w:type="character" w:customStyle="1" w:styleId="afff2">
    <w:name w:val="Текст примечания Знак"/>
    <w:basedOn w:val="a1"/>
    <w:link w:val="afff1"/>
    <w:uiPriority w:val="99"/>
    <w:semiHidden/>
    <w:rsid w:val="00047F42"/>
    <w:rPr>
      <w:rFonts w:ascii="Calibri" w:eastAsia="Calibri" w:hAnsi="Calibri" w:cs="Times New Roman"/>
      <w:sz w:val="20"/>
      <w:szCs w:val="20"/>
    </w:rPr>
  </w:style>
  <w:style w:type="paragraph" w:styleId="afff3">
    <w:name w:val="annotation subject"/>
    <w:basedOn w:val="afff1"/>
    <w:next w:val="afff1"/>
    <w:link w:val="afff4"/>
    <w:uiPriority w:val="99"/>
    <w:semiHidden/>
    <w:unhideWhenUsed/>
    <w:rsid w:val="00047F42"/>
    <w:rPr>
      <w:b/>
      <w:bCs/>
    </w:rPr>
  </w:style>
  <w:style w:type="character" w:customStyle="1" w:styleId="afff4">
    <w:name w:val="Тема примечания Знак"/>
    <w:basedOn w:val="afff2"/>
    <w:link w:val="afff3"/>
    <w:uiPriority w:val="99"/>
    <w:semiHidden/>
    <w:rsid w:val="00047F42"/>
    <w:rPr>
      <w:rFonts w:ascii="Calibri" w:eastAsia="Calibri" w:hAnsi="Calibri" w:cs="Times New Roman"/>
      <w:b/>
      <w:bCs/>
      <w:sz w:val="20"/>
      <w:szCs w:val="20"/>
    </w:rPr>
  </w:style>
  <w:style w:type="paragraph" w:customStyle="1" w:styleId="afff5">
    <w:name w:val="Абзац"/>
    <w:basedOn w:val="a0"/>
    <w:link w:val="afff6"/>
    <w:rsid w:val="00047F42"/>
    <w:pPr>
      <w:spacing w:before="60"/>
      <w:ind w:firstLine="720"/>
      <w:jc w:val="both"/>
    </w:pPr>
    <w:rPr>
      <w:rFonts w:eastAsia="Calibri"/>
      <w:sz w:val="26"/>
    </w:rPr>
  </w:style>
  <w:style w:type="character" w:customStyle="1" w:styleId="afff6">
    <w:name w:val="Абзац Знак"/>
    <w:link w:val="afff5"/>
    <w:rsid w:val="00047F42"/>
    <w:rPr>
      <w:rFonts w:ascii="Times New Roman" w:eastAsia="Calibri" w:hAnsi="Times New Roman" w:cs="Times New Roman"/>
      <w:sz w:val="26"/>
      <w:szCs w:val="20"/>
    </w:rPr>
  </w:style>
  <w:style w:type="paragraph" w:styleId="a">
    <w:name w:val="List Bullet"/>
    <w:basedOn w:val="a0"/>
    <w:rsid w:val="00047F42"/>
    <w:pPr>
      <w:numPr>
        <w:numId w:val="1"/>
      </w:numPr>
    </w:pPr>
    <w:rPr>
      <w:rFonts w:eastAsia="Calibri"/>
      <w:sz w:val="26"/>
      <w:szCs w:val="22"/>
      <w:lang w:eastAsia="en-US"/>
    </w:rPr>
  </w:style>
  <w:style w:type="paragraph" w:customStyle="1" w:styleId="afff7">
    <w:name w:val="Табличный"/>
    <w:basedOn w:val="a0"/>
    <w:rsid w:val="00047F42"/>
    <w:pPr>
      <w:spacing w:before="60"/>
    </w:pPr>
    <w:rPr>
      <w:sz w:val="24"/>
      <w:szCs w:val="24"/>
    </w:rPr>
  </w:style>
  <w:style w:type="paragraph" w:styleId="afff8">
    <w:name w:val="TOC Heading"/>
    <w:basedOn w:val="1"/>
    <w:next w:val="a0"/>
    <w:uiPriority w:val="39"/>
    <w:unhideWhenUsed/>
    <w:qFormat/>
    <w:rsid w:val="00047F42"/>
    <w:pPr>
      <w:keepLines/>
      <w:spacing w:before="240" w:line="259" w:lineRule="auto"/>
      <w:jc w:val="left"/>
      <w:outlineLvl w:val="9"/>
    </w:pPr>
    <w:rPr>
      <w:rFonts w:ascii="Calibri Light" w:hAnsi="Calibri Light"/>
      <w:b w:val="0"/>
      <w:color w:val="2E74B5"/>
      <w:sz w:val="32"/>
      <w:szCs w:val="32"/>
    </w:rPr>
  </w:style>
  <w:style w:type="character" w:styleId="afff9">
    <w:name w:val="Placeholder Text"/>
    <w:uiPriority w:val="99"/>
    <w:semiHidden/>
    <w:rsid w:val="00047F42"/>
    <w:rPr>
      <w:color w:val="808080"/>
    </w:rPr>
  </w:style>
  <w:style w:type="character" w:styleId="afffa">
    <w:name w:val="footnote reference"/>
    <w:uiPriority w:val="99"/>
    <w:semiHidden/>
    <w:unhideWhenUsed/>
    <w:rsid w:val="00047F42"/>
    <w:rPr>
      <w:vertAlign w:val="superscript"/>
    </w:rPr>
  </w:style>
  <w:style w:type="paragraph" w:customStyle="1" w:styleId="e">
    <w:name w:val="Основной тeкст"/>
    <w:link w:val="e0"/>
    <w:uiPriority w:val="99"/>
    <w:rsid w:val="00047F42"/>
    <w:pPr>
      <w:keepLines/>
      <w:spacing w:before="120" w:after="0" w:line="240" w:lineRule="auto"/>
      <w:ind w:firstLine="709"/>
      <w:jc w:val="both"/>
    </w:pPr>
    <w:rPr>
      <w:rFonts w:ascii="Arial" w:eastAsia="Times New Roman" w:hAnsi="Arial" w:cs="Times New Roman"/>
      <w:sz w:val="24"/>
      <w:szCs w:val="24"/>
      <w:lang w:eastAsia="ru-RU"/>
    </w:rPr>
  </w:style>
  <w:style w:type="character" w:customStyle="1" w:styleId="e0">
    <w:name w:val="Основной тeкст Знак"/>
    <w:link w:val="e"/>
    <w:uiPriority w:val="99"/>
    <w:locked/>
    <w:rsid w:val="00047F42"/>
    <w:rPr>
      <w:rFonts w:ascii="Arial" w:eastAsia="Times New Roman" w:hAnsi="Arial" w:cs="Times New Roman"/>
      <w:sz w:val="24"/>
      <w:szCs w:val="24"/>
      <w:lang w:eastAsia="ru-RU"/>
    </w:rPr>
  </w:style>
  <w:style w:type="character" w:customStyle="1" w:styleId="apple-converted-space">
    <w:name w:val="apple-converted-space"/>
    <w:basedOn w:val="a1"/>
    <w:rsid w:val="00047F42"/>
  </w:style>
  <w:style w:type="paragraph" w:styleId="afffb">
    <w:name w:val="Block Text"/>
    <w:basedOn w:val="a0"/>
    <w:rsid w:val="00047F42"/>
    <w:pPr>
      <w:ind w:left="57" w:right="-57" w:firstLine="843"/>
      <w:jc w:val="both"/>
    </w:pPr>
    <w:rPr>
      <w:sz w:val="28"/>
      <w:szCs w:val="24"/>
    </w:rPr>
  </w:style>
  <w:style w:type="paragraph" w:styleId="2c">
    <w:name w:val="Body Text Indent 2"/>
    <w:basedOn w:val="a0"/>
    <w:link w:val="2d"/>
    <w:uiPriority w:val="99"/>
    <w:semiHidden/>
    <w:unhideWhenUsed/>
    <w:rsid w:val="00047F42"/>
    <w:pPr>
      <w:spacing w:after="120" w:line="480" w:lineRule="auto"/>
      <w:ind w:left="283"/>
    </w:pPr>
    <w:rPr>
      <w:rFonts w:ascii="Calibri" w:eastAsia="Calibri" w:hAnsi="Calibri"/>
      <w:sz w:val="22"/>
      <w:szCs w:val="22"/>
      <w:lang w:eastAsia="en-US"/>
    </w:rPr>
  </w:style>
  <w:style w:type="character" w:customStyle="1" w:styleId="2d">
    <w:name w:val="Основной текст с отступом 2 Знак"/>
    <w:basedOn w:val="a1"/>
    <w:link w:val="2c"/>
    <w:uiPriority w:val="99"/>
    <w:semiHidden/>
    <w:rsid w:val="00047F42"/>
    <w:rPr>
      <w:rFonts w:ascii="Calibri" w:eastAsia="Calibri" w:hAnsi="Calibri" w:cs="Times New Roman"/>
    </w:rPr>
  </w:style>
  <w:style w:type="paragraph" w:customStyle="1" w:styleId="afffc">
    <w:name w:val="Знак"/>
    <w:basedOn w:val="a0"/>
    <w:rsid w:val="00047F42"/>
    <w:rPr>
      <w:rFonts w:ascii="Verdana" w:hAnsi="Verdana" w:cs="Verdana"/>
      <w:lang w:val="en-US" w:eastAsia="en-US"/>
    </w:rPr>
  </w:style>
  <w:style w:type="character" w:customStyle="1" w:styleId="blk">
    <w:name w:val="blk"/>
    <w:basedOn w:val="a1"/>
    <w:rsid w:val="00047F42"/>
  </w:style>
  <w:style w:type="paragraph" w:customStyle="1" w:styleId="ArNar">
    <w:name w:val="Обычный ArNar"/>
    <w:basedOn w:val="a0"/>
    <w:link w:val="ArNar0"/>
    <w:rsid w:val="00047F42"/>
    <w:pPr>
      <w:ind w:firstLine="709"/>
      <w:jc w:val="both"/>
    </w:pPr>
    <w:rPr>
      <w:rFonts w:ascii="Arial Narrow" w:hAnsi="Arial Narrow"/>
      <w:color w:val="000000"/>
      <w:sz w:val="22"/>
    </w:rPr>
  </w:style>
  <w:style w:type="character" w:customStyle="1" w:styleId="ArNar0">
    <w:name w:val="Обычный ArNar Знак"/>
    <w:link w:val="ArNar"/>
    <w:rsid w:val="00047F42"/>
    <w:rPr>
      <w:rFonts w:ascii="Arial Narrow" w:eastAsia="Times New Roman" w:hAnsi="Arial Narrow" w:cs="Times New Roman"/>
      <w:color w:val="000000"/>
      <w:szCs w:val="20"/>
      <w:lang w:eastAsia="ru-RU"/>
    </w:rPr>
  </w:style>
  <w:style w:type="paragraph" w:customStyle="1" w:styleId="headertext">
    <w:name w:val="headertext"/>
    <w:basedOn w:val="a0"/>
    <w:rsid w:val="00F04F2D"/>
    <w:pPr>
      <w:spacing w:before="100" w:beforeAutospacing="1" w:after="100" w:afterAutospacing="1"/>
    </w:pPr>
    <w:rPr>
      <w:sz w:val="24"/>
      <w:szCs w:val="24"/>
    </w:rPr>
  </w:style>
</w:styles>
</file>

<file path=word/webSettings.xml><?xml version="1.0" encoding="utf-8"?>
<w:webSettings xmlns:r="http://schemas.openxmlformats.org/officeDocument/2006/relationships" xmlns:w="http://schemas.openxmlformats.org/wordprocessingml/2006/main">
  <w:divs>
    <w:div w:id="645205166">
      <w:bodyDiv w:val="1"/>
      <w:marLeft w:val="0"/>
      <w:marRight w:val="0"/>
      <w:marTop w:val="0"/>
      <w:marBottom w:val="0"/>
      <w:divBdr>
        <w:top w:val="none" w:sz="0" w:space="0" w:color="auto"/>
        <w:left w:val="none" w:sz="0" w:space="0" w:color="auto"/>
        <w:bottom w:val="none" w:sz="0" w:space="0" w:color="auto"/>
        <w:right w:val="none" w:sz="0" w:space="0" w:color="auto"/>
      </w:divBdr>
    </w:div>
    <w:div w:id="946615723">
      <w:bodyDiv w:val="1"/>
      <w:marLeft w:val="0"/>
      <w:marRight w:val="0"/>
      <w:marTop w:val="0"/>
      <w:marBottom w:val="0"/>
      <w:divBdr>
        <w:top w:val="none" w:sz="0" w:space="0" w:color="auto"/>
        <w:left w:val="none" w:sz="0" w:space="0" w:color="auto"/>
        <w:bottom w:val="none" w:sz="0" w:space="0" w:color="auto"/>
        <w:right w:val="none" w:sz="0" w:space="0" w:color="auto"/>
      </w:divBdr>
    </w:div>
    <w:div w:id="17675304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2gis.ru/krasnoyarsk/geo/985798073715182"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12D7880-028C-4086-8AB1-F7A7DC3937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450</TotalTime>
  <Pages>17</Pages>
  <Words>5163</Words>
  <Characters>29433</Characters>
  <Application>Microsoft Office Word</Application>
  <DocSecurity>0</DocSecurity>
  <Lines>245</Lines>
  <Paragraphs>69</Paragraphs>
  <ScaleCrop>false</ScaleCrop>
  <HeadingPairs>
    <vt:vector size="2" baseType="variant">
      <vt:variant>
        <vt:lpstr>Название</vt:lpstr>
      </vt:variant>
      <vt:variant>
        <vt:i4>1</vt:i4>
      </vt:variant>
    </vt:vector>
  </HeadingPairs>
  <TitlesOfParts>
    <vt:vector size="1" baseType="lpstr">
      <vt:lpstr/>
    </vt:vector>
  </TitlesOfParts>
  <Company>Krasgp</Company>
  <LinksUpToDate>false</LinksUpToDate>
  <CharactersWithSpaces>34527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Устинова Людмила Геннадьевна</dc:creator>
  <cp:lastModifiedBy>m0150</cp:lastModifiedBy>
  <cp:revision>9</cp:revision>
  <cp:lastPrinted>2019-05-07T09:44:00Z</cp:lastPrinted>
  <dcterms:created xsi:type="dcterms:W3CDTF">2019-04-29T10:49:00Z</dcterms:created>
  <dcterms:modified xsi:type="dcterms:W3CDTF">2019-05-07T09:45:00Z</dcterms:modified>
</cp:coreProperties>
</file>